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21B0E">
      <w:pPr>
        <w:widowControl/>
        <w:adjustRightInd w:val="0"/>
        <w:snapToGrid w:val="0"/>
        <w:spacing w:line="600" w:lineRule="exact"/>
        <w:jc w:val="left"/>
        <w:rPr>
          <w:rFonts w:ascii="Times New Roman" w:hAnsi="Times New Roman" w:eastAsia="黑体" w:cs="Times New Roman"/>
          <w:sz w:val="32"/>
          <w:szCs w:val="32"/>
        </w:rPr>
      </w:pPr>
      <w:bookmarkStart w:id="0" w:name="_Hlk31704693"/>
      <w:r>
        <w:rPr>
          <w:rFonts w:ascii="Times New Roman" w:hAnsi="Times New Roman" w:eastAsia="黑体" w:cs="Times New Roman"/>
          <w:sz w:val="32"/>
          <w:szCs w:val="32"/>
        </w:rPr>
        <w:t>附件1</w:t>
      </w:r>
    </w:p>
    <w:p w14:paraId="6BD395D8">
      <w:pPr>
        <w:spacing w:line="600" w:lineRule="exact"/>
        <w:jc w:val="center"/>
        <w:rPr>
          <w:rFonts w:hint="eastAsia" w:ascii="华文中宋" w:hAnsi="华文中宋" w:eastAsia="华文中宋" w:cs="Times New Roman"/>
          <w:b/>
          <w:sz w:val="44"/>
          <w:szCs w:val="44"/>
        </w:rPr>
      </w:pPr>
    </w:p>
    <w:p w14:paraId="49D57778">
      <w:pPr>
        <w:spacing w:line="600" w:lineRule="atLeas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上海市放射性废物豁免及解控管理规定</w:t>
      </w:r>
    </w:p>
    <w:p w14:paraId="28AD9D50">
      <w:pPr>
        <w:spacing w:line="600" w:lineRule="atLeas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eastAsia="zh-CN"/>
        </w:rPr>
        <w:t>（</w:t>
      </w:r>
      <w:r>
        <w:rPr>
          <w:rFonts w:hint="eastAsia" w:ascii="华文中宋" w:hAnsi="华文中宋" w:eastAsia="华文中宋" w:cs="Times New Roman"/>
          <w:b/>
          <w:sz w:val="44"/>
          <w:szCs w:val="44"/>
          <w:lang w:val="en-US" w:eastAsia="zh-CN"/>
        </w:rPr>
        <w:t>征求意见稿）</w:t>
      </w:r>
    </w:p>
    <w:p w14:paraId="0BDC8B95">
      <w:pPr>
        <w:spacing w:line="600" w:lineRule="exact"/>
        <w:jc w:val="center"/>
        <w:rPr>
          <w:rFonts w:hint="eastAsia" w:ascii="楷体" w:hAnsi="楷体" w:eastAsia="楷体" w:cs="Times New Roman"/>
          <w:szCs w:val="21"/>
        </w:rPr>
      </w:pPr>
    </w:p>
    <w:p w14:paraId="73E0D0D4">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第一条</w:t>
      </w:r>
      <w:r>
        <w:rPr>
          <w:rFonts w:hint="eastAsia" w:ascii="黑体" w:hAnsi="黑体" w:eastAsia="黑体" w:cs="Times New Roman"/>
          <w:sz w:val="32"/>
          <w:szCs w:val="32"/>
        </w:rPr>
        <w:t>【编制目的】</w:t>
      </w:r>
    </w:p>
    <w:p w14:paraId="525B67A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依法依规处置本市核技术利用单位产生的放射性废物，促进本市核技术利用行业健康发展，指导核技术利用单位履行放射性废物最小化的主体责任，对符合要求的放射性废物规范化实施豁免、解控，降低环境辐射风险，特制定本项管理规定。</w:t>
      </w:r>
    </w:p>
    <w:p w14:paraId="5ACD5E05">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第二条</w:t>
      </w:r>
      <w:r>
        <w:rPr>
          <w:rFonts w:hint="eastAsia" w:ascii="黑体" w:hAnsi="黑体" w:eastAsia="黑体" w:cs="Times New Roman"/>
          <w:sz w:val="32"/>
          <w:szCs w:val="32"/>
        </w:rPr>
        <w:t>【适用范围】</w:t>
      </w:r>
    </w:p>
    <w:p w14:paraId="0E6E27A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本规定适用于本市核技术利用单位产生的极短寿命放射性废物（半</w:t>
      </w:r>
      <w:r>
        <w:rPr>
          <w:rFonts w:ascii="Times New Roman" w:hAnsi="Times New Roman" w:eastAsia="仿宋_GB2312" w:cs="Times New Roman"/>
          <w:sz w:val="32"/>
          <w:szCs w:val="32"/>
        </w:rPr>
        <w:t>衰期小于100天）的解控，以及对</w:t>
      </w:r>
      <w:r>
        <w:rPr>
          <w:rFonts w:hint="eastAsia" w:ascii="仿宋_GB2312" w:hAnsi="Times New Roman" w:eastAsia="仿宋_GB2312" w:cs="Times New Roman"/>
          <w:sz w:val="32"/>
          <w:szCs w:val="32"/>
        </w:rPr>
        <w:t>本市生态环境保护主管部门发证的核技术利用单位产生的符合豁免水平放射性废物的豁免备案。</w:t>
      </w:r>
    </w:p>
    <w:p w14:paraId="0D356871">
      <w:pPr>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第三条</w:t>
      </w:r>
      <w:r>
        <w:rPr>
          <w:rFonts w:hint="eastAsia" w:ascii="黑体" w:hAnsi="黑体" w:eastAsia="黑体" w:cs="Times New Roman"/>
          <w:sz w:val="32"/>
          <w:szCs w:val="32"/>
        </w:rPr>
        <w:t>【通用要求】</w:t>
      </w:r>
    </w:p>
    <w:p w14:paraId="6ADF7DA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拟申请实施放射性废物解控或豁免的核技术利用单位，应按照减量化、无害化和妥善处置、永久安全的原则管理放射性废物，应符合生态环境主管部门对放射性废物管理的相关规定。</w:t>
      </w:r>
    </w:p>
    <w:p w14:paraId="7EAB946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核技术利用单位放射性废物管理须满足以下基本要求：</w:t>
      </w:r>
    </w:p>
    <w:p w14:paraId="7116F66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（一）具备完善的放射性废物管理制度并有效执行。</w:t>
      </w:r>
    </w:p>
    <w:p w14:paraId="07BDA30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（二）设置放射性废物管理负责人，由单位法定代表人书面任命并授权负责放射性废物的暂存、处理和处置。</w:t>
      </w:r>
    </w:p>
    <w:p w14:paraId="24559F6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（三）建立放射性废物管理台账，详细记录本单位所有放射性废物从产生到豁免、解控或送贮的全过程。</w:t>
      </w:r>
    </w:p>
    <w:p w14:paraId="3CEEAC3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（四）设置符合辐射防护要求和安保要求的专用放射性废物暂存场所。放射性废物暂存</w:t>
      </w:r>
      <w:r>
        <w:rPr>
          <w:rFonts w:ascii="Times New Roman" w:hAnsi="Times New Roman" w:eastAsia="仿宋_GB2312" w:cs="Times New Roman"/>
          <w:sz w:val="32"/>
          <w:szCs w:val="32"/>
        </w:rPr>
        <w:t>场所应具备实体防护；各侧边界外30cm处周围剂量当量率应小于2.5μSv/h；场所实施双人双锁管理，入口设置明显的电离辐射</w:t>
      </w:r>
      <w:r>
        <w:rPr>
          <w:rFonts w:hint="eastAsia" w:ascii="Times New Roman" w:hAnsi="Times New Roman" w:eastAsia="仿宋_GB2312" w:cs="Times New Roman"/>
          <w:sz w:val="32"/>
          <w:szCs w:val="32"/>
        </w:rPr>
        <w:t>警告</w:t>
      </w:r>
      <w:r>
        <w:rPr>
          <w:rFonts w:ascii="Times New Roman" w:hAnsi="Times New Roman" w:eastAsia="仿宋_GB2312" w:cs="Times New Roman"/>
          <w:sz w:val="32"/>
          <w:szCs w:val="32"/>
        </w:rPr>
        <w:t>标志；场所有通风设施，并保持良好的通风</w:t>
      </w:r>
      <w:r>
        <w:rPr>
          <w:rFonts w:hint="eastAsia" w:ascii="仿宋_GB2312" w:hAnsi="Times New Roman" w:eastAsia="仿宋_GB2312" w:cs="Times New Roman"/>
          <w:sz w:val="32"/>
          <w:szCs w:val="32"/>
        </w:rPr>
        <w:t>状态。</w:t>
      </w:r>
    </w:p>
    <w:p w14:paraId="2B70ED79">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（五）放射性废物暂存场所应实施分区管理，拟申请豁免或适用于贮存</w:t>
      </w:r>
      <w:r>
        <w:rPr>
          <w:rFonts w:ascii="Times New Roman" w:hAnsi="Times New Roman" w:eastAsia="仿宋_GB2312" w:cs="Times New Roman"/>
          <w:sz w:val="32"/>
          <w:szCs w:val="32"/>
        </w:rPr>
        <w:t>后解控的废物，应当与其它拟送贮的放射性废物分区保存，放射性废物的分类收集应满足《核技术利用放射性废物最小化》（HAD 401/11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2020）的要求，不得混放并避免交叉污染。</w:t>
      </w:r>
    </w:p>
    <w:p w14:paraId="49C05EAF">
      <w:pPr>
        <w:spacing w:line="60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（六）配备满足辐射防护要求的专用暂存容器。暂存容器外表面30cm处剂量当量率应小于0.1mSv/h。暂存容器外表面应当设置明显的电离辐射</w:t>
      </w:r>
      <w:r>
        <w:rPr>
          <w:rFonts w:hint="eastAsia" w:ascii="Times New Roman" w:hAnsi="Times New Roman" w:eastAsia="仿宋_GB2312" w:cs="Times New Roman"/>
          <w:sz w:val="32"/>
          <w:szCs w:val="32"/>
        </w:rPr>
        <w:t>标志</w:t>
      </w:r>
      <w:r>
        <w:rPr>
          <w:rFonts w:ascii="Times New Roman" w:hAnsi="Times New Roman" w:eastAsia="仿宋_GB2312" w:cs="Times New Roman"/>
          <w:sz w:val="32"/>
          <w:szCs w:val="32"/>
        </w:rPr>
        <w:t>和容器内放射性废物的基本信息的记录，记录应当至少包含废物类别、重量（或体积）、所含核素名称、暂存起始日期、台账登记号（应确保与台账建立对应</w:t>
      </w:r>
      <w:r>
        <w:rPr>
          <w:rFonts w:hint="eastAsia" w:ascii="仿宋_GB2312" w:hAnsi="Times New Roman" w:eastAsia="仿宋_GB2312" w:cs="Times New Roman"/>
          <w:sz w:val="32"/>
          <w:szCs w:val="32"/>
        </w:rPr>
        <w:t>关系）、贮存人姓名。设置在容器上的记录应清晰可辨不易消除。</w:t>
      </w:r>
    </w:p>
    <w:p w14:paraId="11458E55">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（七）应使用专用的废物袋进行预收集，每袋废物重量不得</w:t>
      </w:r>
      <w:r>
        <w:rPr>
          <w:rFonts w:ascii="Times New Roman" w:hAnsi="Times New Roman" w:eastAsia="仿宋_GB2312" w:cs="Times New Roman"/>
          <w:sz w:val="32"/>
          <w:szCs w:val="32"/>
        </w:rPr>
        <w:t>大于20kg，废物袋封口后转移至废物容器中，并在塑料袋外表面设置与条款（六）规定相同的记录标识。每袋废物进行封口和标识后应拍摄照片，并将照片按台账登记号命名后进行电子存档备查。</w:t>
      </w:r>
    </w:p>
    <w:p w14:paraId="4C0BF76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（八）应按生态环境部门要求定期上报废物产生、收集、送贮、豁免或解控等全流程管理情况，并在《辐射安全与防护状况年度评估报告》中报告当年统计数据。</w:t>
      </w:r>
    </w:p>
    <w:p w14:paraId="402100D8">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w:t>
      </w:r>
      <w:bookmarkStart w:id="1" w:name="_Hlk213056846"/>
      <w:r>
        <w:rPr>
          <w:rFonts w:hint="eastAsia" w:ascii="Times New Roman" w:hAnsi="Times New Roman" w:eastAsia="仿宋_GB2312" w:cs="Times New Roman"/>
          <w:sz w:val="32"/>
          <w:szCs w:val="32"/>
        </w:rPr>
        <w:t>豁免或解控废物的处理、处置应当满足国家固体废物管理规定。</w:t>
      </w:r>
      <w:bookmarkEnd w:id="1"/>
    </w:p>
    <w:p w14:paraId="071964FB">
      <w:pPr>
        <w:spacing w:line="600" w:lineRule="exact"/>
        <w:ind w:firstLine="643" w:firstLineChars="200"/>
        <w:rPr>
          <w:rFonts w:ascii="Times New Roman" w:hAnsi="Times New Roman" w:eastAsia="黑体" w:cs="Times New Roman"/>
          <w:sz w:val="32"/>
          <w:szCs w:val="32"/>
        </w:rPr>
      </w:pPr>
      <w:r>
        <w:rPr>
          <w:rFonts w:ascii="Times New Roman" w:hAnsi="Times New Roman" w:eastAsia="楷体_GB2312" w:cs="Times New Roman"/>
          <w:b/>
          <w:sz w:val="32"/>
          <w:szCs w:val="32"/>
        </w:rPr>
        <w:t>第四条</w:t>
      </w:r>
      <w:r>
        <w:rPr>
          <w:rFonts w:ascii="Times New Roman" w:hAnsi="黑体" w:eastAsia="黑体" w:cs="Times New Roman"/>
          <w:sz w:val="32"/>
          <w:szCs w:val="32"/>
        </w:rPr>
        <w:t>【豁免技术要求】</w:t>
      </w:r>
    </w:p>
    <w:p w14:paraId="61D4484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满足本</w:t>
      </w:r>
      <w:r>
        <w:rPr>
          <w:rFonts w:hint="eastAsia" w:ascii="Times New Roman" w:hAnsi="Times New Roman" w:eastAsia="仿宋_GB2312" w:cs="Times New Roman"/>
          <w:sz w:val="32"/>
          <w:szCs w:val="32"/>
        </w:rPr>
        <w:t>规定</w:t>
      </w:r>
      <w:r>
        <w:rPr>
          <w:rFonts w:ascii="Times New Roman" w:hAnsi="Times New Roman" w:eastAsia="仿宋_GB2312" w:cs="Times New Roman"/>
          <w:sz w:val="32"/>
          <w:szCs w:val="32"/>
        </w:rPr>
        <w:t>第三条</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的核技术利用单位可申请放射性废物豁免备案。拟申请豁免的放射性废物，其放射性水平应满足《放射性废物分类》表1所规定的豁免水平要求，《放射性废物分类》中未作规定的，应满足《电离辐射防护与辐射源安全基本标准》（GB18871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2002）附录A等技术标准和规范中的豁免水平要求。</w:t>
      </w:r>
    </w:p>
    <w:p w14:paraId="617B209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含多种人工放射性核素的废物，每种放射性核素的活度浓度与其对应活度浓度上限值的比值之和，应满足下列要求：</w:t>
      </w:r>
    </w:p>
    <w:p w14:paraId="35799224">
      <w:pPr>
        <w:snapToGrid w:val="0"/>
        <w:spacing w:before="156" w:beforeLines="50" w:after="156" w:afterLines="50"/>
        <w:ind w:firstLine="560" w:firstLineChars="200"/>
        <w:jc w:val="center"/>
        <w:rPr>
          <w:rFonts w:ascii="Times New Roman" w:hAnsi="Times New Roman" w:eastAsia="仿宋_GB2312" w:cs="Times New Roman"/>
          <w:sz w:val="28"/>
          <w:szCs w:val="28"/>
        </w:rPr>
      </w:pPr>
      <m:oMathPara>
        <m:oMath>
          <m:nary>
            <m:naryPr>
              <m:chr m:val="∑"/>
              <m:limLoc m:val="undOvr"/>
              <m:ctrlPr>
                <w:rPr>
                  <w:rFonts w:ascii="Cambria Math" w:hAnsi="Cambria Math" w:eastAsia="仿宋" w:cs="Times New Roman"/>
                  <w:sz w:val="28"/>
                  <w:szCs w:val="28"/>
                </w:rPr>
              </m:ctrlPr>
            </m:naryPr>
            <m:sub>
              <m:r>
                <m:rPr/>
                <w:rPr>
                  <w:rFonts w:ascii="Cambria Math" w:hAnsi="Cambria Math" w:eastAsia="仿宋" w:cs="Times New Roman"/>
                  <w:sz w:val="28"/>
                  <w:szCs w:val="28"/>
                </w:rPr>
                <m:t>i=1</m:t>
              </m:r>
              <m:ctrlPr>
                <w:rPr>
                  <w:rFonts w:ascii="Cambria Math" w:hAnsi="Cambria Math" w:eastAsia="仿宋" w:cs="Times New Roman"/>
                  <w:sz w:val="28"/>
                  <w:szCs w:val="28"/>
                </w:rPr>
              </m:ctrlPr>
            </m:sub>
            <m:sup>
              <m:r>
                <m:rPr/>
                <w:rPr>
                  <w:rFonts w:ascii="Cambria Math" w:hAnsi="Cambria Math" w:eastAsia="仿宋" w:cs="Times New Roman"/>
                  <w:sz w:val="28"/>
                  <w:szCs w:val="28"/>
                </w:rPr>
                <m:t>n</m:t>
              </m:r>
              <m:ctrlPr>
                <w:rPr>
                  <w:rFonts w:ascii="Cambria Math" w:hAnsi="Cambria Math" w:eastAsia="仿宋" w:cs="Times New Roman"/>
                  <w:sz w:val="28"/>
                  <w:szCs w:val="28"/>
                </w:rPr>
              </m:ctrlPr>
            </m:sup>
            <m:e>
              <m:f>
                <m:fPr>
                  <m:ctrlPr>
                    <w:rPr>
                      <w:rFonts w:ascii="Cambria Math" w:hAnsi="Cambria Math" w:eastAsia="仿宋" w:cs="Times New Roman"/>
                      <w:i/>
                      <w:sz w:val="28"/>
                      <w:szCs w:val="28"/>
                    </w:rPr>
                  </m:ctrlPr>
                </m:fPr>
                <m:num>
                  <m:sSub>
                    <m:sSubPr>
                      <m:ctrlPr>
                        <w:rPr>
                          <w:rFonts w:ascii="Cambria Math" w:hAnsi="Cambria Math" w:eastAsia="仿宋" w:cs="Times New Roman"/>
                          <w:i/>
                          <w:sz w:val="28"/>
                          <w:szCs w:val="28"/>
                        </w:rPr>
                      </m:ctrlPr>
                    </m:sSubPr>
                    <m:e>
                      <m:r>
                        <m:rPr/>
                        <w:rPr>
                          <w:rFonts w:ascii="Cambria Math" w:hAnsi="Cambria Math" w:eastAsia="仿宋" w:cs="Times New Roman"/>
                          <w:sz w:val="28"/>
                          <w:szCs w:val="28"/>
                        </w:rPr>
                        <m:t>C</m:t>
                      </m:r>
                      <m:ctrlPr>
                        <w:rPr>
                          <w:rFonts w:ascii="Cambria Math" w:hAnsi="Cambria Math" w:eastAsia="仿宋" w:cs="Times New Roman"/>
                          <w:i/>
                          <w:sz w:val="28"/>
                          <w:szCs w:val="28"/>
                        </w:rPr>
                      </m:ctrlPr>
                    </m:e>
                    <m:sub>
                      <m:r>
                        <m:rPr/>
                        <w:rPr>
                          <w:rFonts w:ascii="Cambria Math" w:hAnsi="Cambria Math" w:eastAsia="仿宋" w:cs="Times New Roman"/>
                          <w:sz w:val="28"/>
                          <w:szCs w:val="28"/>
                        </w:rPr>
                        <m:t>i</m:t>
                      </m:r>
                      <m:ctrlPr>
                        <w:rPr>
                          <w:rFonts w:ascii="Cambria Math" w:hAnsi="Cambria Math" w:eastAsia="仿宋" w:cs="Times New Roman"/>
                          <w:i/>
                          <w:sz w:val="28"/>
                          <w:szCs w:val="28"/>
                        </w:rPr>
                      </m:ctrlPr>
                    </m:sub>
                  </m:sSub>
                  <m:ctrlPr>
                    <w:rPr>
                      <w:rFonts w:ascii="Cambria Math" w:hAnsi="Cambria Math" w:eastAsia="仿宋" w:cs="Times New Roman"/>
                      <w:i/>
                      <w:sz w:val="28"/>
                      <w:szCs w:val="28"/>
                    </w:rPr>
                  </m:ctrlPr>
                </m:num>
                <m:den>
                  <m:sSub>
                    <m:sSubPr>
                      <m:ctrlPr>
                        <w:rPr>
                          <w:rFonts w:ascii="Cambria Math" w:hAnsi="Cambria Math" w:eastAsia="仿宋" w:cs="Times New Roman"/>
                          <w:i/>
                          <w:sz w:val="28"/>
                          <w:szCs w:val="28"/>
                        </w:rPr>
                      </m:ctrlPr>
                    </m:sSubPr>
                    <m:e>
                      <m:r>
                        <m:rPr/>
                        <w:rPr>
                          <w:rFonts w:ascii="Cambria Math" w:hAnsi="Cambria Math" w:eastAsia="仿宋" w:cs="Times New Roman"/>
                          <w:sz w:val="28"/>
                          <w:szCs w:val="28"/>
                        </w:rPr>
                        <m:t>C</m:t>
                      </m:r>
                      <m:ctrlPr>
                        <w:rPr>
                          <w:rFonts w:ascii="Cambria Math" w:hAnsi="Cambria Math" w:eastAsia="仿宋" w:cs="Times New Roman"/>
                          <w:i/>
                          <w:sz w:val="28"/>
                          <w:szCs w:val="28"/>
                        </w:rPr>
                      </m:ctrlPr>
                    </m:e>
                    <m:sub>
                      <m:r>
                        <m:rPr/>
                        <w:rPr>
                          <w:rFonts w:ascii="Cambria Math" w:hAnsi="Cambria Math" w:eastAsia="仿宋" w:cs="Times New Roman"/>
                          <w:sz w:val="28"/>
                          <w:szCs w:val="28"/>
                        </w:rPr>
                        <m:t>i0</m:t>
                      </m:r>
                      <m:ctrlPr>
                        <w:rPr>
                          <w:rFonts w:ascii="Cambria Math" w:hAnsi="Cambria Math" w:eastAsia="仿宋" w:cs="Times New Roman"/>
                          <w:i/>
                          <w:sz w:val="28"/>
                          <w:szCs w:val="28"/>
                        </w:rPr>
                      </m:ctrlPr>
                    </m:sub>
                  </m:sSub>
                  <m:ctrlPr>
                    <w:rPr>
                      <w:rFonts w:ascii="Cambria Math" w:hAnsi="Cambria Math" w:eastAsia="仿宋" w:cs="Times New Roman"/>
                      <w:i/>
                      <w:sz w:val="28"/>
                      <w:szCs w:val="28"/>
                    </w:rPr>
                  </m:ctrlPr>
                </m:den>
              </m:f>
              <m:ctrlPr>
                <w:rPr>
                  <w:rFonts w:ascii="Cambria Math" w:hAnsi="Cambria Math" w:eastAsia="仿宋" w:cs="Times New Roman"/>
                  <w:sz w:val="28"/>
                  <w:szCs w:val="28"/>
                </w:rPr>
              </m:ctrlPr>
            </m:e>
          </m:nary>
          <m:r>
            <m:rPr/>
            <w:rPr>
              <w:rFonts w:hint="eastAsia" w:ascii="Cambria Math" w:hAnsi="Cambria Math" w:eastAsia="仿宋" w:cs="Times New Roman"/>
              <w:sz w:val="28"/>
              <w:szCs w:val="28"/>
            </w:rPr>
            <m:t>≤</m:t>
          </m:r>
          <m:r>
            <m:rPr/>
            <w:rPr>
              <w:rFonts w:ascii="Cambria Math" w:hAnsi="Cambria Math" w:eastAsia="仿宋" w:cs="Times New Roman"/>
              <w:sz w:val="28"/>
              <w:szCs w:val="28"/>
            </w:rPr>
            <m:t>1</m:t>
          </m:r>
        </m:oMath>
      </m:oMathPara>
    </w:p>
    <w:p w14:paraId="47411790">
      <w:pPr>
        <w:snapToGrid w:val="0"/>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式中，</w:t>
      </w:r>
      <m:oMath>
        <m:sSub>
          <m:sSubPr>
            <m:ctrlPr>
              <w:rPr>
                <w:rFonts w:ascii="Cambria Math" w:hAnsi="Cambria Math" w:eastAsia="仿宋" w:cs="Times New Roman"/>
                <w:i/>
                <w:sz w:val="32"/>
                <w:szCs w:val="32"/>
              </w:rPr>
            </m:ctrlPr>
          </m:sSubPr>
          <m:e>
            <m:r>
              <m:rPr/>
              <w:rPr>
                <w:rFonts w:ascii="Cambria Math" w:hAnsi="Cambria Math" w:eastAsia="仿宋" w:cs="Times New Roman"/>
                <w:sz w:val="32"/>
                <w:szCs w:val="32"/>
              </w:rPr>
              <m:t>C</m:t>
            </m:r>
            <m:ctrlPr>
              <w:rPr>
                <w:rFonts w:ascii="Cambria Math" w:hAnsi="Cambria Math" w:eastAsia="仿宋" w:cs="Times New Roman"/>
                <w:i/>
                <w:sz w:val="32"/>
                <w:szCs w:val="32"/>
              </w:rPr>
            </m:ctrlPr>
          </m:e>
          <m:sub>
            <m:r>
              <m:rPr/>
              <w:rPr>
                <w:rFonts w:ascii="Cambria Math" w:hAnsi="Cambria Math" w:eastAsia="仿宋" w:cs="Times New Roman"/>
                <w:sz w:val="32"/>
                <w:szCs w:val="32"/>
              </w:rPr>
              <m:t>i</m:t>
            </m:r>
            <m:ctrlPr>
              <w:rPr>
                <w:rFonts w:ascii="Cambria Math" w:hAnsi="Cambria Math" w:eastAsia="仿宋" w:cs="Times New Roman"/>
                <w:i/>
                <w:sz w:val="32"/>
                <w:szCs w:val="32"/>
              </w:rPr>
            </m:ctrlPr>
          </m:sub>
        </m:sSub>
      </m:oMath>
      <w:r>
        <w:rPr>
          <w:rFonts w:hint="eastAsia" w:ascii="Times New Roman" w:hAnsi="Times New Roman" w:eastAsia="仿宋_GB2312" w:cs="Times New Roman"/>
          <w:sz w:val="32"/>
          <w:szCs w:val="32"/>
        </w:rPr>
        <w:t>为废物中第</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种放射性核素的活度浓度，</w:t>
      </w:r>
      <m:oMath>
        <m:sSub>
          <m:sSubPr>
            <m:ctrlPr>
              <w:rPr>
                <w:rFonts w:ascii="Cambria Math" w:hAnsi="Cambria Math" w:eastAsia="仿宋" w:cs="Times New Roman"/>
                <w:i/>
                <w:sz w:val="32"/>
                <w:szCs w:val="32"/>
              </w:rPr>
            </m:ctrlPr>
          </m:sSubPr>
          <m:e>
            <m:r>
              <m:rPr/>
              <w:rPr>
                <w:rFonts w:ascii="Cambria Math" w:hAnsi="Cambria Math" w:eastAsia="仿宋" w:cs="Times New Roman"/>
                <w:sz w:val="32"/>
                <w:szCs w:val="32"/>
              </w:rPr>
              <m:t>C</m:t>
            </m:r>
            <m:ctrlPr>
              <w:rPr>
                <w:rFonts w:ascii="Cambria Math" w:hAnsi="Cambria Math" w:eastAsia="仿宋" w:cs="Times New Roman"/>
                <w:i/>
                <w:sz w:val="32"/>
                <w:szCs w:val="32"/>
              </w:rPr>
            </m:ctrlPr>
          </m:e>
          <m:sub>
            <m:r>
              <m:rPr/>
              <w:rPr>
                <w:rFonts w:ascii="Cambria Math" w:hAnsi="Cambria Math" w:eastAsia="仿宋" w:cs="Times New Roman"/>
                <w:sz w:val="32"/>
                <w:szCs w:val="32"/>
              </w:rPr>
              <m:t>i0</m:t>
            </m:r>
            <m:ctrlPr>
              <w:rPr>
                <w:rFonts w:ascii="Cambria Math" w:hAnsi="Cambria Math" w:eastAsia="仿宋" w:cs="Times New Roman"/>
                <w:i/>
                <w:sz w:val="32"/>
                <w:szCs w:val="32"/>
              </w:rPr>
            </m:ctrlPr>
          </m:sub>
        </m:sSub>
      </m:oMath>
      <w:r>
        <w:rPr>
          <w:rFonts w:hint="eastAsia" w:ascii="Times New Roman" w:hAnsi="Times New Roman" w:eastAsia="仿宋_GB2312" w:cs="Times New Roman"/>
          <w:sz w:val="32"/>
          <w:szCs w:val="32"/>
        </w:rPr>
        <w:t>为第</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rPr>
        <w:t>种放射性核素的活度浓度上限值，</w:t>
      </w:r>
      <w:r>
        <w:rPr>
          <w:rFonts w:ascii="Times New Roman" w:hAnsi="Times New Roman" w:eastAsia="仿宋_GB2312" w:cs="Times New Roman"/>
          <w:sz w:val="32"/>
          <w:szCs w:val="32"/>
        </w:rPr>
        <w:t>n</w:t>
      </w:r>
      <w:r>
        <w:rPr>
          <w:rFonts w:hint="eastAsia" w:ascii="Times New Roman" w:hAnsi="Times New Roman" w:eastAsia="仿宋_GB2312" w:cs="Times New Roman"/>
          <w:sz w:val="32"/>
          <w:szCs w:val="32"/>
        </w:rPr>
        <w:t>是废物中放射性核素种类的数目。</w:t>
      </w:r>
    </w:p>
    <w:p w14:paraId="7B90C79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经认可后可豁免的废物的后续处理、处置应当满足国家固体废物管理规定。</w:t>
      </w:r>
    </w:p>
    <w:p w14:paraId="53557D94">
      <w:pPr>
        <w:spacing w:line="600" w:lineRule="exact"/>
        <w:ind w:firstLine="643" w:firstLineChars="200"/>
        <w:rPr>
          <w:rFonts w:ascii="Times New Roman" w:hAnsi="Times New Roman" w:eastAsia="黑体" w:cs="Times New Roman"/>
          <w:sz w:val="32"/>
          <w:szCs w:val="32"/>
        </w:rPr>
      </w:pPr>
      <w:r>
        <w:rPr>
          <w:rFonts w:ascii="Times New Roman" w:hAnsi="Times New Roman" w:eastAsia="楷体_GB2312" w:cs="Times New Roman"/>
          <w:b/>
          <w:sz w:val="32"/>
          <w:szCs w:val="32"/>
        </w:rPr>
        <w:t>第五条</w:t>
      </w:r>
      <w:r>
        <w:rPr>
          <w:rFonts w:ascii="Times New Roman" w:hAnsi="黑体" w:eastAsia="黑体" w:cs="Times New Roman"/>
          <w:sz w:val="32"/>
          <w:szCs w:val="32"/>
        </w:rPr>
        <w:t>【豁免程序】</w:t>
      </w:r>
    </w:p>
    <w:p w14:paraId="4D57829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根据核技术利用单位的废物产生规模（年产废总活度）和核素类型开展分级分类管理。</w:t>
      </w:r>
    </w:p>
    <w:p w14:paraId="4FF2995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（一）核技术利用单位年产生的放射性废物总活度不超过豁免水平要求，且核素种类为《电离辐射防护与辐射源安全基本标准》（GB18871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2002）附录D所列的中毒组、低毒组核素的，可申请直接豁免，程序为：</w:t>
      </w:r>
    </w:p>
    <w:p w14:paraId="0EC43EB0">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 </w:t>
      </w:r>
      <w:r>
        <w:rPr>
          <w:rFonts w:ascii="Times New Roman" w:hAnsi="Times New Roman" w:eastAsia="仿宋_GB2312" w:cs="Times New Roman"/>
          <w:sz w:val="32"/>
          <w:szCs w:val="32"/>
        </w:rPr>
        <w:t>对于新、改、扩建项目拟申报废物豁免的，应将废物活度低于豁免水平的技术分析和论证纳入环境影响评价文件，并在项目竣工环境保护验收报告中设置废物管理篇章、以验证其管理符合通用要求的规定。环境影响评价文件及其批复、竣工验收报告废物管理篇章作为直接豁免和主管部门事中事后监管的依据。</w:t>
      </w:r>
    </w:p>
    <w:p w14:paraId="068F5CE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ascii="Times New Roman" w:hAnsi="Times New Roman" w:eastAsia="仿宋_GB2312" w:cs="Times New Roman"/>
          <w:sz w:val="32"/>
          <w:szCs w:val="32"/>
        </w:rPr>
        <w:t>对于既有项目拟申报废物豁免的，应提交废物活度可达到豁免水平、且满足通用要求的技术证明材料，经技术论证后，向生态环境主管部门报备。</w:t>
      </w:r>
    </w:p>
    <w:p w14:paraId="3763E726">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 </w:t>
      </w:r>
      <w:r>
        <w:rPr>
          <w:rFonts w:ascii="Times New Roman" w:hAnsi="Times New Roman" w:eastAsia="仿宋_GB2312" w:cs="Times New Roman"/>
          <w:sz w:val="32"/>
          <w:szCs w:val="32"/>
        </w:rPr>
        <w:t>放射性废物的豁免后处置周期不得超过12个月。</w:t>
      </w:r>
    </w:p>
    <w:p w14:paraId="41B04765">
      <w:pPr>
        <w:spacing w:line="600" w:lineRule="exact"/>
        <w:ind w:firstLine="640" w:firstLineChars="200"/>
        <w:rPr>
          <w:rFonts w:ascii="仿宋_GB2312" w:hAnsi="Times New Roman" w:eastAsia="仿宋_GB2312" w:cs="Times New Roman"/>
          <w:sz w:val="32"/>
          <w:szCs w:val="32"/>
        </w:rPr>
      </w:pPr>
      <w:r>
        <w:rPr>
          <w:rFonts w:ascii="Times New Roman" w:hAnsi="Times New Roman" w:eastAsia="仿宋_GB2312" w:cs="Times New Roman"/>
          <w:sz w:val="32"/>
          <w:szCs w:val="32"/>
        </w:rPr>
        <w:t>（二）核技术利用单位产生的放射性废物最大活度浓度符合豁免水平要求，但年产生废物总活度超过豁免水平要求的，或废物核素种类为《电离辐射防护与辐射源安全基本标准》（GB18871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2002）附录D所列的极毒组、高毒组核素的，原则上</w:t>
      </w:r>
      <w:r>
        <w:rPr>
          <w:rFonts w:hint="eastAsia" w:ascii="仿宋_GB2312" w:hAnsi="Times New Roman" w:eastAsia="仿宋_GB2312" w:cs="Times New Roman"/>
          <w:sz w:val="32"/>
          <w:szCs w:val="32"/>
        </w:rPr>
        <w:t>应优先委托有资质的机构依法处置，在有充分的技术论证、严格内控管理和后续处置条件的情况下，可对已产生的废物按批次申请有条件豁免，程序为：</w:t>
      </w:r>
    </w:p>
    <w:p w14:paraId="641BBF0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核技术利用单位向生态环境主管部门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辐射安全许可证发证机关）</w:t>
      </w:r>
      <w:r>
        <w:rPr>
          <w:rFonts w:ascii="Times New Roman" w:hAnsi="Times New Roman" w:eastAsia="仿宋_GB2312" w:cs="Times New Roman"/>
          <w:sz w:val="32"/>
          <w:szCs w:val="32"/>
        </w:rPr>
        <w:t>提交《豁免申请报告》，《豁免申请报告》应包含以下材料：（1）符合本</w:t>
      </w:r>
      <w:r>
        <w:rPr>
          <w:rFonts w:hint="eastAsia" w:ascii="Times New Roman" w:hAnsi="Times New Roman" w:eastAsia="仿宋_GB2312" w:cs="Times New Roman"/>
          <w:sz w:val="32"/>
          <w:szCs w:val="32"/>
        </w:rPr>
        <w:t>规定</w:t>
      </w:r>
      <w:r>
        <w:rPr>
          <w:rFonts w:ascii="Times New Roman" w:hAnsi="Times New Roman" w:eastAsia="仿宋_GB2312" w:cs="Times New Roman"/>
          <w:sz w:val="32"/>
          <w:szCs w:val="32"/>
        </w:rPr>
        <w:t>第三条的技术证明材料；（2）拟开展豁免备案的废物台账；（3）该批废物活度浓度可达到豁免水平的技术证明材料；（4）放射性豁免后废物的处置计划和去向证明；（5）经技术论证的《论证报告》，《论证报告》应盖单位公章、由法定代表人和辐射安全负责人签名、明确豁免的条件、并附经技术专家签字的论证意见。</w:t>
      </w:r>
    </w:p>
    <w:p w14:paraId="0B3310F6">
      <w:pPr>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ascii="Times New Roman" w:hAnsi="Times New Roman" w:eastAsia="仿宋_GB2312" w:cs="Times New Roman"/>
          <w:sz w:val="32"/>
          <w:szCs w:val="32"/>
        </w:rPr>
        <w:t>《豁免申请报告》和《论证报告》向</w:t>
      </w:r>
      <w:r>
        <w:rPr>
          <w:rFonts w:hint="eastAsia" w:ascii="Times New Roman" w:hAnsi="Times New Roman" w:eastAsia="仿宋_GB2312" w:cs="Times New Roman"/>
          <w:sz w:val="32"/>
          <w:szCs w:val="32"/>
          <w:lang w:val="en-US" w:eastAsia="zh-CN"/>
        </w:rPr>
        <w:t>发证机关</w:t>
      </w:r>
      <w:r>
        <w:rPr>
          <w:rFonts w:ascii="Times New Roman" w:hAnsi="Times New Roman" w:eastAsia="仿宋_GB2312" w:cs="Times New Roman"/>
          <w:sz w:val="32"/>
          <w:szCs w:val="32"/>
        </w:rPr>
        <w:t>报备后，核技术利用单位可按论证报告的豁免条件和发证机</w:t>
      </w:r>
      <w:r>
        <w:rPr>
          <w:rFonts w:hint="eastAsia" w:ascii="仿宋_GB2312" w:hAnsi="Times New Roman" w:eastAsia="仿宋_GB2312" w:cs="Times New Roman"/>
          <w:sz w:val="32"/>
          <w:szCs w:val="32"/>
        </w:rPr>
        <w:t>构意见实施废物有条件豁免，每批次豁免实施过程均应保留视频证据，并接受生态环境主管部门的现场监督。</w:t>
      </w:r>
    </w:p>
    <w:p w14:paraId="46E09ED8">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第六条</w:t>
      </w:r>
      <w:r>
        <w:rPr>
          <w:rFonts w:hint="eastAsia" w:ascii="黑体" w:hAnsi="黑体" w:eastAsia="黑体" w:cs="Times New Roman"/>
          <w:sz w:val="32"/>
          <w:szCs w:val="32"/>
        </w:rPr>
        <w:t>【解控技术要求】</w:t>
      </w:r>
    </w:p>
    <w:p w14:paraId="351676F9">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医疗机构利用放射性药物开展临床核医学诊疗、实验研究以及放射性药物制备活动中产生的极短寿命放射性废物，应按照《核医学辐射防护与安全要</w:t>
      </w:r>
      <w:r>
        <w:rPr>
          <w:rFonts w:ascii="Times New Roman" w:hAnsi="Times New Roman" w:eastAsia="仿宋_GB2312" w:cs="Times New Roman"/>
          <w:sz w:val="32"/>
          <w:szCs w:val="32"/>
        </w:rPr>
        <w:t>求》（HJ 1188</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2021）规定的技术要求实施解控。解控后的废物按医疗废物处置。</w:t>
      </w:r>
    </w:p>
    <w:p w14:paraId="12E4F5E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非医疗机构产生的极短寿命放射性废物，应贮存衰变一定时间，提供废物可满足《放射性废物分类》</w:t>
      </w:r>
      <w:r>
        <w:rPr>
          <w:rFonts w:ascii="Times New Roman" w:hAnsi="Times New Roman" w:eastAsia="仿宋_GB2312" w:cs="Times New Roman"/>
          <w:sz w:val="32"/>
          <w:szCs w:val="32"/>
        </w:rPr>
        <w:t>表1所规定的</w:t>
      </w:r>
      <w:r>
        <w:rPr>
          <w:rFonts w:hint="eastAsia" w:ascii="仿宋_GB2312" w:hAnsi="Times New Roman" w:eastAsia="仿宋_GB2312" w:cs="Times New Roman"/>
          <w:sz w:val="32"/>
          <w:szCs w:val="32"/>
        </w:rPr>
        <w:t>解控水平的证据，《放射性废物分类》中未作规定的，应满足相关技术标准和规范中的解控水平。获准解控放射性废物的处理、处置应当满足国家固体废物管理规定。</w:t>
      </w:r>
    </w:p>
    <w:p w14:paraId="2DB3CD8C">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第七条</w:t>
      </w:r>
      <w:r>
        <w:rPr>
          <w:rFonts w:hint="eastAsia" w:ascii="黑体" w:hAnsi="黑体" w:eastAsia="黑体" w:cs="Times New Roman"/>
          <w:sz w:val="32"/>
          <w:szCs w:val="32"/>
        </w:rPr>
        <w:t>【解控程序】</w:t>
      </w:r>
    </w:p>
    <w:p w14:paraId="2C4063F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根据核技术利用单位行业类别、操作特征和废物所含核素的半衰期，综合评估放射性解控风险，实施分级分类管理。</w:t>
      </w:r>
    </w:p>
    <w:p w14:paraId="4210C30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（一）医疗机构：</w:t>
      </w:r>
    </w:p>
    <w:p w14:paraId="00B1F5F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利用放射性药物开展临床核医学诊疗、实验研究以及放射性药物制备活动中产生的极短寿命放射性废物，符合《核医学辐射防护与安全要求》（HJ 1188</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2021）相关要求，且符合通用要求的，可自行实施解控。</w:t>
      </w:r>
    </w:p>
    <w:p w14:paraId="7997E11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（二）非医疗机构：</w:t>
      </w:r>
    </w:p>
    <w:p w14:paraId="7E9CC2C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 </w:t>
      </w:r>
      <w:r>
        <w:rPr>
          <w:rFonts w:ascii="Times New Roman" w:hAnsi="Times New Roman" w:eastAsia="仿宋_GB2312" w:cs="Times New Roman"/>
          <w:sz w:val="32"/>
          <w:szCs w:val="32"/>
        </w:rPr>
        <w:t>废物所含放射性核素半衰期小于24小时的，废物封袋密封后暂存时间不得小于30天。解控前，核技术利用单位应当按照放射性核素的性质对拟解控的放射性废物开展辐射监测。在没有屏蔽的条件下，经监测废物表面任意一点的γ辐射周围剂量当量率小于0.10μSv/h（扣除环境背景值），α表面污染小于0.08Bq/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、β表面污染小于0.8Bq/cm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后，且符合通用要求的，可自行实施解控。</w:t>
      </w:r>
    </w:p>
    <w:p w14:paraId="3E3307B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废物所含放射性核素半衰期介于1天至100天的，应提交《解控实施技术方案》。《解控实施技术方案》应包含贮存衰变计划（按废物初始活度及活度浓度保守设置衰变时间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且不得小于10个半衰期）、以及满足通用要求</w:t>
      </w:r>
      <w:r>
        <w:rPr>
          <w:rFonts w:hint="eastAsia" w:ascii="Times New Roman" w:hAnsi="Times New Roman" w:eastAsia="仿宋_GB2312" w:cs="Times New Roman"/>
          <w:sz w:val="32"/>
          <w:szCs w:val="32"/>
        </w:rPr>
        <w:t>和待解控废物所含核素活度或活度浓度满足解控要求</w:t>
      </w:r>
      <w:r>
        <w:rPr>
          <w:rFonts w:ascii="Times New Roman" w:hAnsi="Times New Roman" w:eastAsia="仿宋_GB2312" w:cs="Times New Roman"/>
          <w:sz w:val="32"/>
          <w:szCs w:val="32"/>
        </w:rPr>
        <w:t>的证明，并经技术论证后报市级生态环境部门。在待解控前进行监测确认，相关监测要求与上述对半衰期小于24小时的非医疗机构放射性废物要求一致，并提供监测报告。市级辐射安全技术机构现场监督确认后，可实施解控。</w:t>
      </w:r>
    </w:p>
    <w:p w14:paraId="4FFDC70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每批次放射性废物实施解控前，须经核技术利用单位法定代表人或其书面授权的负责人审核并签字批准，解控实施的记录/报告须加盖公章。</w:t>
      </w:r>
    </w:p>
    <w:p w14:paraId="19877728">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第八条</w:t>
      </w:r>
      <w:r>
        <w:rPr>
          <w:rFonts w:hint="eastAsia" w:ascii="黑体" w:hAnsi="黑体" w:eastAsia="黑体" w:cs="Times New Roman"/>
          <w:sz w:val="32"/>
          <w:szCs w:val="32"/>
        </w:rPr>
        <w:t>【解控后电离辐射标志】</w:t>
      </w:r>
    </w:p>
    <w:p w14:paraId="6B73F72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放射性废物解控或豁免后，核技术利用单位应当去除废物容器、包装袋上面的电离辐射标志。</w:t>
      </w:r>
    </w:p>
    <w:p w14:paraId="2E0A4B0E">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第九条</w:t>
      </w:r>
      <w:r>
        <w:rPr>
          <w:rFonts w:hint="eastAsia" w:ascii="黑体" w:hAnsi="黑体" w:eastAsia="黑体" w:cs="Times New Roman"/>
          <w:sz w:val="32"/>
          <w:szCs w:val="32"/>
        </w:rPr>
        <w:t>【废物台账】</w:t>
      </w:r>
    </w:p>
    <w:p w14:paraId="2A98DEEB">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核技术利用单位应当建立《放射性固体废物豁免管理台账》（附</w:t>
      </w:r>
      <w:r>
        <w:rPr>
          <w:rFonts w:ascii="Times New Roman" w:hAnsi="Times New Roman" w:eastAsia="仿宋_GB2312" w:cs="Times New Roman"/>
          <w:sz w:val="32"/>
          <w:szCs w:val="32"/>
        </w:rPr>
        <w:t>件2）、《放射性固体废物解控管理台账》（附件3），记录放射性废物暂存、监测、豁免、解控等信息，并对监测数据、豁免及解控后废物的最终去向等信息的真实性负责。</w:t>
      </w:r>
    </w:p>
    <w:p w14:paraId="3069F8D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核技术利用单位每年提交单位年度评估报告时，应当将上一年度《放射性固体废物豁免管理台账》《放射性固体废物解控管理台账》复印件一并提交发证机关。</w:t>
      </w:r>
    </w:p>
    <w:p w14:paraId="32DDD04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上述台账应与第五条所要求的视频证据配套保存，保存期限为永久。</w:t>
      </w:r>
    </w:p>
    <w:p w14:paraId="2FDB3024">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第十条</w:t>
      </w:r>
      <w:r>
        <w:rPr>
          <w:rFonts w:hint="eastAsia" w:ascii="黑体" w:hAnsi="黑体" w:eastAsia="黑体" w:cs="Times New Roman"/>
          <w:sz w:val="32"/>
          <w:szCs w:val="32"/>
        </w:rPr>
        <w:t>【现场监督确认】</w:t>
      </w:r>
    </w:p>
    <w:p w14:paraId="22E17433">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对本规定第五条第（二）类有条件豁免情形的现场监督由建设项目所在地区生态环境</w:t>
      </w:r>
      <w:r>
        <w:rPr>
          <w:rFonts w:ascii="仿宋_GB2312" w:hAnsi="Times New Roman" w:eastAsia="仿宋_GB2312" w:cs="Times New Roman"/>
          <w:sz w:val="32"/>
          <w:szCs w:val="32"/>
        </w:rPr>
        <w:t>部门</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相关管委会</w:t>
      </w:r>
      <w:r>
        <w:rPr>
          <w:rFonts w:hint="eastAsia" w:ascii="仿宋_GB2312" w:hAnsi="Times New Roman" w:eastAsia="仿宋_GB2312" w:cs="Times New Roman"/>
          <w:sz w:val="32"/>
          <w:szCs w:val="32"/>
        </w:rPr>
        <w:t>负责；对本规定第七条第（二）类非医疗机构废物所含放射性核素半</w:t>
      </w:r>
      <w:r>
        <w:rPr>
          <w:rFonts w:ascii="Times New Roman" w:hAnsi="Times New Roman" w:eastAsia="仿宋_GB2312" w:cs="Times New Roman"/>
          <w:sz w:val="32"/>
          <w:szCs w:val="32"/>
        </w:rPr>
        <w:t>衰期介于1天至100天解控的现场监督，由市级辐射安全技术机构负责。</w:t>
      </w:r>
    </w:p>
    <w:p w14:paraId="535746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如发现放射性废物不符合豁免、解控要求的，应责令相关单位立即停止实施豁免、解控工作。</w:t>
      </w:r>
    </w:p>
    <w:p w14:paraId="7B6350E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豁免、解控后废物</w:t>
      </w:r>
      <w:r>
        <w:rPr>
          <w:rFonts w:hint="eastAsia" w:ascii="Times New Roman" w:hAnsi="Times New Roman" w:eastAsia="仿宋_GB2312" w:cs="Times New Roman"/>
          <w:sz w:val="32"/>
          <w:szCs w:val="32"/>
          <w:lang w:val="en-US" w:eastAsia="zh-CN"/>
        </w:rPr>
        <w:t>根据属性纳入固废管理，</w:t>
      </w:r>
      <w:r>
        <w:rPr>
          <w:rFonts w:hint="eastAsia" w:ascii="Times New Roman" w:hAnsi="Times New Roman" w:eastAsia="仿宋_GB2312" w:cs="Times New Roman"/>
          <w:sz w:val="32"/>
          <w:szCs w:val="32"/>
        </w:rPr>
        <w:t>由市、区</w:t>
      </w:r>
      <w:r>
        <w:rPr>
          <w:rFonts w:hint="eastAsia" w:ascii="仿宋_GB2312" w:hAnsi="Times New Roman" w:eastAsia="仿宋_GB2312" w:cs="Times New Roman"/>
          <w:sz w:val="32"/>
          <w:szCs w:val="32"/>
        </w:rPr>
        <w:t>生态环境固废管理</w:t>
      </w:r>
      <w:r>
        <w:rPr>
          <w:rFonts w:ascii="仿宋_GB2312" w:hAnsi="Times New Roman" w:eastAsia="仿宋_GB2312" w:cs="Times New Roman"/>
          <w:sz w:val="32"/>
          <w:szCs w:val="32"/>
        </w:rPr>
        <w:t>部门</w:t>
      </w:r>
      <w:r>
        <w:rPr>
          <w:rFonts w:hint="eastAsia" w:ascii="仿宋_GB2312" w:hAnsi="Times New Roman" w:eastAsia="仿宋_GB2312" w:cs="Times New Roman"/>
          <w:sz w:val="32"/>
          <w:szCs w:val="32"/>
        </w:rPr>
        <w:t>及</w:t>
      </w:r>
      <w:r>
        <w:rPr>
          <w:rFonts w:ascii="仿宋_GB2312" w:hAnsi="Times New Roman" w:eastAsia="仿宋_GB2312" w:cs="Times New Roman"/>
          <w:sz w:val="32"/>
          <w:szCs w:val="32"/>
        </w:rPr>
        <w:t>相关管委会</w:t>
      </w:r>
      <w:r>
        <w:rPr>
          <w:rFonts w:hint="eastAsia" w:ascii="仿宋_GB2312" w:hAnsi="Times New Roman" w:eastAsia="仿宋_GB2312" w:cs="Times New Roman"/>
          <w:sz w:val="32"/>
          <w:szCs w:val="32"/>
        </w:rPr>
        <w:t>负责。</w:t>
      </w:r>
    </w:p>
    <w:p w14:paraId="256A4953">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第十一条</w:t>
      </w:r>
      <w:r>
        <w:rPr>
          <w:rFonts w:hint="eastAsia" w:ascii="黑体" w:hAnsi="黑体" w:eastAsia="黑体" w:cs="Times New Roman"/>
          <w:sz w:val="32"/>
          <w:szCs w:val="32"/>
        </w:rPr>
        <w:t>【事后监督检查】</w:t>
      </w:r>
    </w:p>
    <w:p w14:paraId="3E5A83D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市、区生态环境</w:t>
      </w:r>
      <w:r>
        <w:rPr>
          <w:rFonts w:ascii="仿宋_GB2312" w:hAnsi="Times New Roman" w:eastAsia="仿宋_GB2312" w:cs="Times New Roman"/>
          <w:sz w:val="32"/>
          <w:szCs w:val="32"/>
        </w:rPr>
        <w:t>部门</w:t>
      </w:r>
      <w:r>
        <w:rPr>
          <w:rFonts w:hint="eastAsia" w:ascii="仿宋_GB2312" w:hAnsi="Times New Roman" w:eastAsia="仿宋_GB2312" w:cs="Times New Roman"/>
          <w:sz w:val="32"/>
          <w:szCs w:val="32"/>
        </w:rPr>
        <w:t>及</w:t>
      </w:r>
      <w:r>
        <w:rPr>
          <w:rFonts w:ascii="仿宋_GB2312" w:hAnsi="Times New Roman" w:eastAsia="仿宋_GB2312" w:cs="Times New Roman"/>
          <w:sz w:val="32"/>
          <w:szCs w:val="32"/>
        </w:rPr>
        <w:t>相关管委会应加强年度评估报告复核</w:t>
      </w:r>
      <w:r>
        <w:rPr>
          <w:rFonts w:hint="eastAsia" w:ascii="仿宋_GB2312" w:hAnsi="Times New Roman" w:eastAsia="仿宋_GB2312" w:cs="Times New Roman"/>
          <w:sz w:val="32"/>
          <w:szCs w:val="32"/>
        </w:rPr>
        <w:t>，加强通用要求</w:t>
      </w:r>
      <w:r>
        <w:rPr>
          <w:rFonts w:ascii="仿宋_GB2312" w:hAnsi="Times New Roman" w:eastAsia="仿宋_GB2312" w:cs="Times New Roman"/>
          <w:sz w:val="32"/>
          <w:szCs w:val="32"/>
        </w:rPr>
        <w:t>相符性</w:t>
      </w:r>
      <w:r>
        <w:rPr>
          <w:rFonts w:hint="eastAsia" w:ascii="仿宋_GB2312" w:hAnsi="Times New Roman" w:eastAsia="仿宋_GB2312" w:cs="Times New Roman"/>
          <w:sz w:val="32"/>
          <w:szCs w:val="32"/>
        </w:rPr>
        <w:t>、废物解控或豁免情况审查</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市、区生态环境</w:t>
      </w:r>
      <w:r>
        <w:rPr>
          <w:rFonts w:ascii="仿宋_GB2312" w:hAnsi="Times New Roman" w:eastAsia="仿宋_GB2312" w:cs="Times New Roman"/>
          <w:sz w:val="32"/>
          <w:szCs w:val="32"/>
        </w:rPr>
        <w:t>部门</w:t>
      </w:r>
      <w:r>
        <w:rPr>
          <w:rFonts w:hint="eastAsia" w:ascii="仿宋_GB2312" w:hAnsi="Times New Roman" w:eastAsia="仿宋_GB2312" w:cs="Times New Roman"/>
          <w:sz w:val="32"/>
          <w:szCs w:val="32"/>
        </w:rPr>
        <w:t>及</w:t>
      </w:r>
      <w:r>
        <w:rPr>
          <w:rFonts w:ascii="仿宋_GB2312" w:hAnsi="Times New Roman" w:eastAsia="仿宋_GB2312" w:cs="Times New Roman"/>
          <w:sz w:val="32"/>
          <w:szCs w:val="32"/>
        </w:rPr>
        <w:t>相关管委会</w:t>
      </w:r>
      <w:r>
        <w:rPr>
          <w:rFonts w:hint="eastAsia" w:ascii="仿宋_GB2312" w:hAnsi="Times New Roman" w:eastAsia="仿宋_GB2312" w:cs="Times New Roman"/>
          <w:sz w:val="32"/>
          <w:szCs w:val="32"/>
        </w:rPr>
        <w:t>执法机构根据职责分工将核技术利用单位放射性废物豁免或解控工作实施情况纳入证后管理执法检查，审查废物处理台账、监测报告、影像记录等档案。</w:t>
      </w:r>
    </w:p>
    <w:p w14:paraId="4FBE2DD3">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第十二条</w:t>
      </w:r>
      <w:r>
        <w:rPr>
          <w:rFonts w:hint="eastAsia" w:ascii="黑体" w:hAnsi="黑体" w:eastAsia="黑体" w:cs="Times New Roman"/>
          <w:sz w:val="32"/>
          <w:szCs w:val="32"/>
        </w:rPr>
        <w:t>【未按规定做好台账管理的处罚】</w:t>
      </w:r>
    </w:p>
    <w:p w14:paraId="63B2C6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核技术利用单位未按照本规定在放射性废物解控或豁免管理过程中建立、保存环境管理台账或者台账记载内容不完整、</w:t>
      </w:r>
      <w:r>
        <w:rPr>
          <w:rFonts w:ascii="仿宋_GB2312" w:hAnsi="Times New Roman" w:eastAsia="仿宋_GB2312" w:cs="Times New Roman"/>
          <w:sz w:val="32"/>
          <w:szCs w:val="32"/>
        </w:rPr>
        <w:t>弄虚作假</w:t>
      </w:r>
      <w:r>
        <w:rPr>
          <w:rFonts w:hint="eastAsia" w:ascii="仿宋_GB2312" w:hAnsi="Times New Roman" w:eastAsia="仿宋_GB2312" w:cs="Times New Roman"/>
          <w:sz w:val="32"/>
          <w:szCs w:val="32"/>
        </w:rPr>
        <w:t>的，按照《上海市环境保护条例》等进行处理。</w:t>
      </w:r>
    </w:p>
    <w:p w14:paraId="4C4A2588">
      <w:pPr>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第十三条</w:t>
      </w:r>
      <w:r>
        <w:rPr>
          <w:rFonts w:hint="eastAsia" w:ascii="黑体" w:hAnsi="黑体" w:eastAsia="黑体" w:cs="Times New Roman"/>
          <w:sz w:val="32"/>
          <w:szCs w:val="32"/>
        </w:rPr>
        <w:t>【未按规定处置未解控或不可豁免废物的处罚】</w:t>
      </w:r>
    </w:p>
    <w:p w14:paraId="0714F48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核技术利用单位在废物豁免和解控申报过程中隐瞒有关情况或者提供虚假材料，将不适用于豁免或解控的废物送交无相应许可证的单位处置，或者擅自处置的，按照《放射性废物安全管理条例》等进行处理；涉嫌构成犯罪的，依法移送司法机关，追究刑事责任。</w:t>
      </w:r>
    </w:p>
    <w:p w14:paraId="47D75F07">
      <w:pPr>
        <w:spacing w:line="600" w:lineRule="exact"/>
        <w:ind w:firstLine="643" w:firstLineChars="200"/>
        <w:rPr>
          <w:rFonts w:hint="eastAsia" w:ascii="黑体" w:hAnsi="黑体" w:eastAsia="黑体" w:cs="Times New Roman"/>
          <w:sz w:val="32"/>
          <w:szCs w:val="32"/>
        </w:rPr>
      </w:pPr>
      <w:r>
        <w:rPr>
          <w:rFonts w:hint="eastAsia" w:ascii="楷体_GB2312" w:hAnsi="Times New Roman" w:eastAsia="楷体_GB2312" w:cs="Times New Roman"/>
          <w:b/>
          <w:sz w:val="32"/>
          <w:szCs w:val="32"/>
        </w:rPr>
        <w:t>第十四条</w:t>
      </w:r>
      <w:r>
        <w:rPr>
          <w:rFonts w:hint="eastAsia" w:ascii="黑体" w:hAnsi="黑体" w:eastAsia="黑体" w:cs="Times New Roman"/>
          <w:sz w:val="32"/>
          <w:szCs w:val="32"/>
        </w:rPr>
        <w:t>【组织实施】</w:t>
      </w:r>
    </w:p>
    <w:p w14:paraId="6EC57A67">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本规定自XXXX年XX月XX日起施行，有效期至XXXX年XX月XX日。</w:t>
      </w:r>
    </w:p>
    <w:p w14:paraId="42FED5E8">
      <w:pPr>
        <w:spacing w:line="600" w:lineRule="exact"/>
        <w:rPr>
          <w:rFonts w:ascii="Times New Roman" w:hAnsi="Times New Roman" w:eastAsia="宋体" w:cs="Times New Roman"/>
          <w:b/>
          <w:bCs/>
          <w:sz w:val="28"/>
          <w:szCs w:val="28"/>
        </w:rPr>
      </w:pPr>
    </w:p>
    <w:p w14:paraId="448E62B4">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br w:type="page"/>
      </w:r>
      <w:r>
        <w:rPr>
          <w:rFonts w:hint="eastAsia" w:ascii="Times New Roman" w:hAnsi="Times New Roman" w:eastAsia="宋体" w:cs="Times New Roman"/>
          <w:b/>
          <w:bCs/>
          <w:sz w:val="28"/>
          <w:szCs w:val="28"/>
        </w:rPr>
        <w:t xml:space="preserve">附件1  </w:t>
      </w:r>
      <w:r>
        <w:rPr>
          <w:rFonts w:ascii="Times New Roman" w:hAnsi="Times New Roman" w:eastAsia="宋体" w:cs="Times New Roman"/>
          <w:b/>
          <w:bCs/>
          <w:sz w:val="28"/>
          <w:szCs w:val="28"/>
        </w:rPr>
        <w:t>参考的技术标准和依据</w:t>
      </w:r>
    </w:p>
    <w:p w14:paraId="093054F4">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（1）《电离辐射防护与辐射源安全基本标准》（GB18871</w:t>
      </w:r>
      <w:r>
        <w:rPr>
          <w:rFonts w:hint="eastAsia" w:ascii="仿宋_GB2312" w:hAnsi="Times New Roman" w:eastAsia="仿宋_GB2312" w:cs="Times New Roman"/>
          <w:sz w:val="28"/>
          <w:szCs w:val="28"/>
        </w:rPr>
        <w:t>-</w:t>
      </w:r>
      <w:r>
        <w:rPr>
          <w:rFonts w:ascii="Times New Roman" w:hAnsi="Times New Roman" w:eastAsia="宋体" w:cs="Times New Roman"/>
          <w:sz w:val="28"/>
          <w:szCs w:val="28"/>
        </w:rPr>
        <w:t>2002）</w:t>
      </w:r>
    </w:p>
    <w:p w14:paraId="7BF54DAE">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（2）《核医学辐射防护与安全要求》（HJ 1188</w:t>
      </w:r>
      <w:r>
        <w:rPr>
          <w:rFonts w:ascii="仿宋_GB2312" w:hAnsi="Times New Roman" w:eastAsia="仿宋_GB2312" w:cs="Times New Roman"/>
          <w:sz w:val="28"/>
          <w:szCs w:val="28"/>
        </w:rPr>
        <w:t>-</w:t>
      </w:r>
      <w:r>
        <w:rPr>
          <w:rFonts w:ascii="Times New Roman" w:hAnsi="Times New Roman" w:eastAsia="宋体" w:cs="Times New Roman"/>
          <w:sz w:val="28"/>
          <w:szCs w:val="28"/>
        </w:rPr>
        <w:t>2021）</w:t>
      </w:r>
    </w:p>
    <w:p w14:paraId="7F0FCAE8">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（3）《放射性废物管理规定》（GB 14500</w:t>
      </w:r>
      <w:r>
        <w:rPr>
          <w:rFonts w:ascii="仿宋_GB2312" w:hAnsi="Times New Roman" w:eastAsia="仿宋_GB2312" w:cs="Times New Roman"/>
          <w:sz w:val="28"/>
          <w:szCs w:val="28"/>
        </w:rPr>
        <w:t>-</w:t>
      </w:r>
      <w:r>
        <w:rPr>
          <w:rFonts w:ascii="Times New Roman" w:hAnsi="Times New Roman" w:eastAsia="宋体" w:cs="Times New Roman"/>
          <w:sz w:val="28"/>
          <w:szCs w:val="28"/>
        </w:rPr>
        <w:t>2002）</w:t>
      </w:r>
    </w:p>
    <w:p w14:paraId="0128348A">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（4）《操作非密封源的辐射防护规定》（GB 11930</w:t>
      </w:r>
      <w:r>
        <w:rPr>
          <w:rFonts w:ascii="仿宋_GB2312" w:hAnsi="Times New Roman" w:eastAsia="仿宋_GB2312" w:cs="Times New Roman"/>
          <w:sz w:val="28"/>
          <w:szCs w:val="28"/>
        </w:rPr>
        <w:t>-</w:t>
      </w:r>
      <w:r>
        <w:rPr>
          <w:rFonts w:ascii="Times New Roman" w:hAnsi="Times New Roman" w:eastAsia="宋体" w:cs="Times New Roman"/>
          <w:sz w:val="28"/>
          <w:szCs w:val="28"/>
        </w:rPr>
        <w:t>2010）</w:t>
      </w:r>
    </w:p>
    <w:p w14:paraId="2D06F4E9">
      <w:pPr>
        <w:spacing w:line="6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（5）《核技术利用放射性废物最小化》（HAD 401-2020）</w:t>
      </w:r>
    </w:p>
    <w:p w14:paraId="544DFEAA">
      <w:pPr>
        <w:spacing w:line="6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（6）《</w:t>
      </w:r>
      <w:bookmarkStart w:id="2" w:name="_Hlk213057105"/>
      <w:r>
        <w:rPr>
          <w:rFonts w:hint="eastAsia" w:ascii="Times New Roman" w:hAnsi="Times New Roman" w:eastAsia="宋体" w:cs="Times New Roman"/>
          <w:sz w:val="28"/>
          <w:szCs w:val="28"/>
        </w:rPr>
        <w:t>医疗、工业、农业、研究和教学中产生的放射性废物管理</w:t>
      </w:r>
      <w:bookmarkEnd w:id="2"/>
      <w:r>
        <w:rPr>
          <w:rFonts w:hint="eastAsia" w:ascii="Times New Roman" w:hAnsi="Times New Roman" w:eastAsia="宋体" w:cs="Times New Roman"/>
          <w:sz w:val="28"/>
          <w:szCs w:val="28"/>
        </w:rPr>
        <w:t>》（HAD 401/16</w:t>
      </w:r>
      <w:r>
        <w:rPr>
          <w:rFonts w:ascii="仿宋_GB2312" w:hAnsi="Times New Roman" w:eastAsia="仿宋_GB2312" w:cs="Times New Roman"/>
          <w:sz w:val="28"/>
          <w:szCs w:val="28"/>
        </w:rPr>
        <w:t>-</w:t>
      </w:r>
      <w:r>
        <w:rPr>
          <w:rFonts w:ascii="Times New Roman" w:hAnsi="Times New Roman" w:eastAsia="宋体" w:cs="Times New Roman"/>
          <w:sz w:val="28"/>
          <w:szCs w:val="28"/>
        </w:rPr>
        <w:t>2023</w:t>
      </w:r>
      <w:r>
        <w:rPr>
          <w:rFonts w:hint="eastAsia" w:ascii="Times New Roman" w:hAnsi="Times New Roman" w:eastAsia="宋体" w:cs="Times New Roman"/>
          <w:sz w:val="28"/>
          <w:szCs w:val="28"/>
        </w:rPr>
        <w:t>）</w:t>
      </w:r>
    </w:p>
    <w:p w14:paraId="161EB875">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7</w:t>
      </w:r>
      <w:r>
        <w:rPr>
          <w:rFonts w:ascii="Times New Roman" w:hAnsi="Times New Roman" w:eastAsia="宋体" w:cs="Times New Roman"/>
          <w:sz w:val="28"/>
          <w:szCs w:val="28"/>
        </w:rPr>
        <w:t>）《国际辐射防护和辐射源安全基本安全标准》（IAEA Safety Standard Series No.GSRPart3）</w:t>
      </w:r>
    </w:p>
    <w:p w14:paraId="0EDEB731">
      <w:pPr>
        <w:spacing w:line="60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t>（8）《</w:t>
      </w:r>
      <w:bookmarkStart w:id="3" w:name="OLE_LINK1"/>
      <w:r>
        <w:rPr>
          <w:rFonts w:hint="eastAsia" w:ascii="Times New Roman" w:hAnsi="Times New Roman" w:eastAsia="宋体" w:cs="Times New Roman"/>
          <w:sz w:val="28"/>
          <w:szCs w:val="28"/>
        </w:rPr>
        <w:t>豁免概念的应用</w:t>
      </w:r>
      <w:bookmarkEnd w:id="3"/>
      <w:r>
        <w:rPr>
          <w:rFonts w:hint="eastAsia" w:ascii="Times New Roman" w:hAnsi="Times New Roman" w:eastAsia="宋体" w:cs="Times New Roman"/>
          <w:sz w:val="28"/>
          <w:szCs w:val="28"/>
        </w:rPr>
        <w:t>》（</w:t>
      </w:r>
      <w:r>
        <w:rPr>
          <w:rFonts w:ascii="Times New Roman" w:hAnsi="Times New Roman" w:eastAsia="宋体" w:cs="Times New Roman"/>
          <w:sz w:val="28"/>
          <w:szCs w:val="28"/>
        </w:rPr>
        <w:t xml:space="preserve">IAEA </w:t>
      </w:r>
      <w:r>
        <w:rPr>
          <w:rFonts w:hint="eastAsia" w:ascii="Times New Roman" w:hAnsi="Times New Roman" w:eastAsia="宋体" w:cs="Times New Roman"/>
          <w:sz w:val="28"/>
          <w:szCs w:val="28"/>
        </w:rPr>
        <w:t xml:space="preserve">General </w:t>
      </w:r>
      <w:r>
        <w:rPr>
          <w:rFonts w:ascii="Times New Roman" w:hAnsi="Times New Roman" w:eastAsia="宋体" w:cs="Times New Roman"/>
          <w:sz w:val="28"/>
          <w:szCs w:val="28"/>
        </w:rPr>
        <w:t>Safety Guide No.</w:t>
      </w:r>
      <w:r>
        <w:rPr>
          <w:rFonts w:hint="eastAsia" w:ascii="Times New Roman" w:hAnsi="Times New Roman" w:eastAsia="宋体" w:cs="Times New Roman"/>
          <w:sz w:val="28"/>
          <w:szCs w:val="28"/>
        </w:rPr>
        <w:t>GSG</w:t>
      </w:r>
      <w:r>
        <w:rPr>
          <w:rFonts w:ascii="Times New Roman" w:hAnsi="Times New Roman" w:eastAsia="宋体" w:cs="Times New Roman"/>
          <w:sz w:val="28"/>
          <w:szCs w:val="28"/>
        </w:rPr>
        <w:t>-1</w:t>
      </w:r>
      <w:r>
        <w:rPr>
          <w:rFonts w:hint="eastAsia" w:ascii="Times New Roman" w:hAnsi="Times New Roman" w:eastAsia="宋体" w:cs="Times New Roman"/>
          <w:sz w:val="28"/>
          <w:szCs w:val="28"/>
        </w:rPr>
        <w:t>7）</w:t>
      </w:r>
    </w:p>
    <w:p w14:paraId="66B1D8AA">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Times New Roman"/>
          <w:sz w:val="28"/>
          <w:szCs w:val="28"/>
        </w:rPr>
        <w:t>《解控概念的应用</w:t>
      </w:r>
      <w:r>
        <w:rPr>
          <w:rFonts w:ascii="Times New Roman" w:hAnsi="Times New Roman" w:eastAsia="宋体" w:cs="Times New Roman"/>
          <w:sz w:val="28"/>
          <w:szCs w:val="28"/>
        </w:rPr>
        <w:t xml:space="preserve">》（IAEA </w:t>
      </w:r>
      <w:r>
        <w:rPr>
          <w:rFonts w:hint="eastAsia" w:ascii="Times New Roman" w:hAnsi="Times New Roman" w:eastAsia="宋体" w:cs="Times New Roman"/>
          <w:sz w:val="28"/>
          <w:szCs w:val="28"/>
        </w:rPr>
        <w:t xml:space="preserve">General </w:t>
      </w:r>
      <w:r>
        <w:rPr>
          <w:rFonts w:ascii="Times New Roman" w:hAnsi="Times New Roman" w:eastAsia="宋体" w:cs="Times New Roman"/>
          <w:sz w:val="28"/>
          <w:szCs w:val="28"/>
        </w:rPr>
        <w:t>Safety Guide No.</w:t>
      </w:r>
      <w:r>
        <w:rPr>
          <w:rFonts w:hint="eastAsia" w:ascii="Times New Roman" w:hAnsi="Times New Roman" w:eastAsia="宋体" w:cs="Times New Roman"/>
          <w:sz w:val="28"/>
          <w:szCs w:val="28"/>
        </w:rPr>
        <w:t>GSG</w:t>
      </w:r>
      <w:r>
        <w:rPr>
          <w:rFonts w:ascii="Times New Roman" w:hAnsi="Times New Roman" w:eastAsia="宋体" w:cs="Times New Roman"/>
          <w:sz w:val="28"/>
          <w:szCs w:val="28"/>
        </w:rPr>
        <w:t>-1</w:t>
      </w:r>
      <w:r>
        <w:rPr>
          <w:rFonts w:hint="eastAsia" w:ascii="Times New Roman" w:hAnsi="Times New Roman" w:eastAsia="宋体" w:cs="Times New Roman"/>
          <w:sz w:val="28"/>
          <w:szCs w:val="28"/>
        </w:rPr>
        <w:t>8</w:t>
      </w:r>
      <w:r>
        <w:rPr>
          <w:rFonts w:ascii="Times New Roman" w:hAnsi="Times New Roman" w:eastAsia="宋体" w:cs="Times New Roman"/>
          <w:sz w:val="28"/>
          <w:szCs w:val="28"/>
        </w:rPr>
        <w:t>）</w:t>
      </w:r>
    </w:p>
    <w:p w14:paraId="7F025743">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10</w:t>
      </w:r>
      <w:r>
        <w:rPr>
          <w:rFonts w:ascii="Times New Roman" w:hAnsi="Times New Roman" w:eastAsia="宋体" w:cs="Times New Roman"/>
          <w:sz w:val="28"/>
          <w:szCs w:val="28"/>
        </w:rPr>
        <w:t>）《</w:t>
      </w:r>
      <w:bookmarkStart w:id="4" w:name="_Hlk213057155"/>
      <w:r>
        <w:rPr>
          <w:rFonts w:hint="eastAsia" w:ascii="Times New Roman" w:hAnsi="Times New Roman" w:eastAsia="宋体" w:cs="Times New Roman"/>
          <w:sz w:val="28"/>
          <w:szCs w:val="28"/>
        </w:rPr>
        <w:t>医学</w:t>
      </w:r>
      <w:r>
        <w:rPr>
          <w:rFonts w:ascii="Times New Roman" w:hAnsi="Times New Roman" w:eastAsia="宋体" w:cs="Times New Roman"/>
          <w:sz w:val="28"/>
          <w:szCs w:val="28"/>
        </w:rPr>
        <w:t>、工业、农业、研究和教育中使用放射性物质产生的放射性废物处置前管理</w:t>
      </w:r>
      <w:bookmarkEnd w:id="4"/>
      <w:r>
        <w:rPr>
          <w:rFonts w:ascii="Times New Roman" w:hAnsi="Times New Roman" w:eastAsia="宋体" w:cs="Times New Roman"/>
          <w:sz w:val="28"/>
          <w:szCs w:val="28"/>
        </w:rPr>
        <w:t>》(IAEA</w:t>
      </w:r>
      <w:r>
        <w:rPr>
          <w:rFonts w:hint="eastAsia" w:ascii="Times New Roman" w:hAnsi="Times New Roman" w:eastAsia="宋体" w:cs="Times New Roman"/>
          <w:sz w:val="28"/>
          <w:szCs w:val="28"/>
        </w:rPr>
        <w:t>特定安全导则第SSG-45号</w:t>
      </w:r>
      <w:r>
        <w:rPr>
          <w:rFonts w:ascii="Times New Roman" w:hAnsi="Times New Roman" w:eastAsia="宋体" w:cs="Times New Roman"/>
          <w:sz w:val="28"/>
          <w:szCs w:val="28"/>
        </w:rPr>
        <w:t>)</w:t>
      </w:r>
    </w:p>
    <w:p w14:paraId="6974EF49">
      <w:pPr>
        <w:spacing w:line="600" w:lineRule="exact"/>
        <w:rPr>
          <w:rFonts w:ascii="Times New Roman" w:hAnsi="Times New Roman" w:eastAsia="宋体" w:cs="Times New Roman"/>
          <w:sz w:val="28"/>
          <w:szCs w:val="28"/>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11</w:t>
      </w:r>
      <w:r>
        <w:rPr>
          <w:rFonts w:ascii="Times New Roman" w:hAnsi="Times New Roman" w:eastAsia="宋体" w:cs="Times New Roman"/>
          <w:sz w:val="28"/>
          <w:szCs w:val="28"/>
        </w:rPr>
        <w:t>）《适用于豁免和解控水平的监测》(IAEA Safety Reports Series No.67)</w:t>
      </w:r>
    </w:p>
    <w:p w14:paraId="507EEA43">
      <w:pPr>
        <w:spacing w:line="600" w:lineRule="exact"/>
        <w:rPr>
          <w:rFonts w:hint="eastAsia" w:ascii="仿宋_GB2312" w:hAnsi="宋体" w:eastAsia="仿宋_GB2312" w:cs="Times New Roman"/>
          <w:sz w:val="32"/>
          <w:szCs w:val="32"/>
        </w:rPr>
      </w:pPr>
      <w:r>
        <w:rPr>
          <w:rFonts w:ascii="Times New Roman" w:hAnsi="Times New Roman" w:eastAsia="宋体" w:cs="Times New Roman"/>
          <w:sz w:val="28"/>
          <w:szCs w:val="28"/>
        </w:rPr>
        <w:t>（</w:t>
      </w:r>
      <w:r>
        <w:rPr>
          <w:rFonts w:hint="eastAsia" w:ascii="Times New Roman" w:hAnsi="Times New Roman" w:eastAsia="宋体" w:cs="Times New Roman"/>
          <w:sz w:val="28"/>
          <w:szCs w:val="28"/>
        </w:rPr>
        <w:t>12</w:t>
      </w:r>
      <w:r>
        <w:rPr>
          <w:rFonts w:ascii="Times New Roman" w:hAnsi="Times New Roman" w:eastAsia="宋体" w:cs="Times New Roman"/>
          <w:sz w:val="28"/>
          <w:szCs w:val="28"/>
        </w:rPr>
        <w:t>）《用于评估放射性物质排放环境影响的通用模型》(IAEA Safety Reports Series No.19)</w:t>
      </w:r>
    </w:p>
    <w:p w14:paraId="1B198031">
      <w:pPr>
        <w:spacing w:line="600" w:lineRule="exact"/>
        <w:rPr>
          <w:rFonts w:hint="eastAsia" w:ascii="仿宋_GB2312" w:hAnsi="宋体" w:eastAsia="仿宋_GB2312" w:cs="Times New Roman"/>
          <w:sz w:val="32"/>
          <w:szCs w:val="32"/>
        </w:rPr>
      </w:pPr>
    </w:p>
    <w:p w14:paraId="7AEE2099">
      <w:pPr>
        <w:spacing w:line="600" w:lineRule="exact"/>
        <w:rPr>
          <w:rFonts w:hint="eastAsia" w:ascii="仿宋_GB2312" w:hAnsi="宋体" w:eastAsia="仿宋_GB2312" w:cs="Times New Roman"/>
          <w:sz w:val="32"/>
          <w:szCs w:val="32"/>
        </w:rPr>
        <w:sectPr>
          <w:footerReference r:id="rId5" w:type="first"/>
          <w:footerReference r:id="rId3" w:type="default"/>
          <w:footerReference r:id="rId4" w:type="even"/>
          <w:pgSz w:w="11906" w:h="16838"/>
          <w:pgMar w:top="2098" w:right="1531" w:bottom="1985" w:left="1531" w:header="851" w:footer="1588" w:gutter="0"/>
          <w:cols w:space="720" w:num="1"/>
          <w:docGrid w:type="lines" w:linePitch="312" w:charSpace="0"/>
        </w:sectPr>
      </w:pPr>
    </w:p>
    <w:p w14:paraId="4EA89BFF">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附件</w:t>
      </w:r>
      <w:r>
        <w:rPr>
          <w:rFonts w:ascii="Times New Roman" w:hAnsi="Times New Roman" w:eastAsia="宋体" w:cs="Times New Roman"/>
          <w:b/>
          <w:bCs/>
          <w:sz w:val="28"/>
          <w:szCs w:val="28"/>
        </w:rPr>
        <w:t>2</w:t>
      </w:r>
      <w:r>
        <w:rPr>
          <w:rFonts w:hint="eastAsia" w:ascii="Times New Roman" w:hAnsi="Times New Roman" w:eastAsia="宋体" w:cs="Times New Roman"/>
          <w:b/>
          <w:bCs/>
          <w:sz w:val="28"/>
          <w:szCs w:val="28"/>
        </w:rPr>
        <w:t>（推荐性）  放射性固体废物豁免管理台账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851"/>
        <w:gridCol w:w="850"/>
        <w:gridCol w:w="851"/>
        <w:gridCol w:w="1417"/>
        <w:gridCol w:w="1134"/>
        <w:gridCol w:w="3119"/>
        <w:gridCol w:w="1417"/>
        <w:gridCol w:w="1418"/>
        <w:gridCol w:w="1195"/>
      </w:tblGrid>
      <w:tr w14:paraId="5455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trPr>
        <w:tc>
          <w:tcPr>
            <w:tcW w:w="846" w:type="dxa"/>
            <w:vAlign w:val="center"/>
          </w:tcPr>
          <w:p w14:paraId="420280C7">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序号</w:t>
            </w:r>
          </w:p>
        </w:tc>
        <w:tc>
          <w:tcPr>
            <w:tcW w:w="850" w:type="dxa"/>
            <w:vAlign w:val="center"/>
          </w:tcPr>
          <w:p w14:paraId="09003AC6">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桶号</w:t>
            </w:r>
          </w:p>
        </w:tc>
        <w:tc>
          <w:tcPr>
            <w:tcW w:w="851" w:type="dxa"/>
            <w:vAlign w:val="center"/>
          </w:tcPr>
          <w:p w14:paraId="47651405">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核素</w:t>
            </w:r>
          </w:p>
        </w:tc>
        <w:tc>
          <w:tcPr>
            <w:tcW w:w="850" w:type="dxa"/>
            <w:vAlign w:val="center"/>
          </w:tcPr>
          <w:p w14:paraId="5AFD20FA">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来源</w:t>
            </w:r>
          </w:p>
        </w:tc>
        <w:tc>
          <w:tcPr>
            <w:tcW w:w="851" w:type="dxa"/>
            <w:vAlign w:val="center"/>
          </w:tcPr>
          <w:p w14:paraId="5B02BB11">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重量</w:t>
            </w:r>
          </w:p>
        </w:tc>
        <w:tc>
          <w:tcPr>
            <w:tcW w:w="1417" w:type="dxa"/>
            <w:vAlign w:val="center"/>
          </w:tcPr>
          <w:p w14:paraId="2E24BA2E">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入库日期</w:t>
            </w:r>
          </w:p>
        </w:tc>
        <w:tc>
          <w:tcPr>
            <w:tcW w:w="1134" w:type="dxa"/>
            <w:vAlign w:val="center"/>
          </w:tcPr>
          <w:p w14:paraId="62A92495">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w:t>
            </w:r>
            <w:r>
              <w:rPr>
                <w:rFonts w:ascii="Times New Roman" w:hAnsi="Times New Roman" w:eastAsia="宋体" w:cs="Times New Roman"/>
                <w:sz w:val="28"/>
                <w:szCs w:val="28"/>
              </w:rPr>
              <w:t>人签名</w:t>
            </w:r>
          </w:p>
        </w:tc>
        <w:tc>
          <w:tcPr>
            <w:tcW w:w="3119" w:type="dxa"/>
            <w:vAlign w:val="center"/>
          </w:tcPr>
          <w:p w14:paraId="0A911532">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豁免依据</w:t>
            </w:r>
          </w:p>
        </w:tc>
        <w:tc>
          <w:tcPr>
            <w:tcW w:w="1417" w:type="dxa"/>
            <w:vAlign w:val="center"/>
          </w:tcPr>
          <w:p w14:paraId="01342BC7">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出库日期</w:t>
            </w:r>
          </w:p>
        </w:tc>
        <w:tc>
          <w:tcPr>
            <w:tcW w:w="1418" w:type="dxa"/>
            <w:vAlign w:val="center"/>
          </w:tcPr>
          <w:p w14:paraId="3346B708">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废物去向</w:t>
            </w:r>
          </w:p>
        </w:tc>
        <w:tc>
          <w:tcPr>
            <w:tcW w:w="1195" w:type="dxa"/>
            <w:vAlign w:val="center"/>
          </w:tcPr>
          <w:p w14:paraId="4828D43F">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负责人签名</w:t>
            </w:r>
          </w:p>
        </w:tc>
      </w:tr>
      <w:tr w14:paraId="468B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1EF6084">
            <w:pPr>
              <w:rPr>
                <w:rFonts w:ascii="Times New Roman" w:hAnsi="Times New Roman" w:eastAsia="宋体" w:cs="Times New Roman"/>
                <w:sz w:val="28"/>
                <w:szCs w:val="28"/>
              </w:rPr>
            </w:pPr>
          </w:p>
        </w:tc>
        <w:tc>
          <w:tcPr>
            <w:tcW w:w="850" w:type="dxa"/>
          </w:tcPr>
          <w:p w14:paraId="3F1EB5C4">
            <w:pPr>
              <w:rPr>
                <w:rFonts w:ascii="Times New Roman" w:hAnsi="Times New Roman" w:eastAsia="宋体" w:cs="Times New Roman"/>
                <w:sz w:val="28"/>
                <w:szCs w:val="28"/>
              </w:rPr>
            </w:pPr>
          </w:p>
        </w:tc>
        <w:tc>
          <w:tcPr>
            <w:tcW w:w="851" w:type="dxa"/>
          </w:tcPr>
          <w:p w14:paraId="3AB83E7D">
            <w:pPr>
              <w:rPr>
                <w:rFonts w:ascii="Times New Roman" w:hAnsi="Times New Roman" w:eastAsia="宋体" w:cs="Times New Roman"/>
                <w:sz w:val="28"/>
                <w:szCs w:val="28"/>
              </w:rPr>
            </w:pPr>
          </w:p>
        </w:tc>
        <w:tc>
          <w:tcPr>
            <w:tcW w:w="850" w:type="dxa"/>
          </w:tcPr>
          <w:p w14:paraId="69471B43">
            <w:pPr>
              <w:rPr>
                <w:rFonts w:ascii="Times New Roman" w:hAnsi="Times New Roman" w:eastAsia="宋体" w:cs="Times New Roman"/>
                <w:sz w:val="28"/>
                <w:szCs w:val="28"/>
              </w:rPr>
            </w:pPr>
          </w:p>
        </w:tc>
        <w:tc>
          <w:tcPr>
            <w:tcW w:w="851" w:type="dxa"/>
          </w:tcPr>
          <w:p w14:paraId="60D625FC">
            <w:pPr>
              <w:rPr>
                <w:rFonts w:ascii="Times New Roman" w:hAnsi="Times New Roman" w:eastAsia="宋体" w:cs="Times New Roman"/>
                <w:sz w:val="28"/>
                <w:szCs w:val="28"/>
              </w:rPr>
            </w:pPr>
          </w:p>
        </w:tc>
        <w:tc>
          <w:tcPr>
            <w:tcW w:w="1417" w:type="dxa"/>
          </w:tcPr>
          <w:p w14:paraId="06C0FBC6">
            <w:pPr>
              <w:rPr>
                <w:rFonts w:ascii="Times New Roman" w:hAnsi="Times New Roman" w:eastAsia="宋体" w:cs="Times New Roman"/>
                <w:sz w:val="28"/>
                <w:szCs w:val="28"/>
              </w:rPr>
            </w:pPr>
          </w:p>
        </w:tc>
        <w:tc>
          <w:tcPr>
            <w:tcW w:w="1134" w:type="dxa"/>
          </w:tcPr>
          <w:p w14:paraId="745670CA">
            <w:pPr>
              <w:rPr>
                <w:rFonts w:ascii="Times New Roman" w:hAnsi="Times New Roman" w:eastAsia="宋体" w:cs="Times New Roman"/>
                <w:sz w:val="28"/>
                <w:szCs w:val="28"/>
              </w:rPr>
            </w:pPr>
          </w:p>
        </w:tc>
        <w:tc>
          <w:tcPr>
            <w:tcW w:w="3119" w:type="dxa"/>
          </w:tcPr>
          <w:p w14:paraId="6C18FE0A">
            <w:pPr>
              <w:rPr>
                <w:rFonts w:ascii="Times New Roman" w:hAnsi="Times New Roman" w:eastAsia="宋体" w:cs="Times New Roman"/>
                <w:sz w:val="28"/>
                <w:szCs w:val="28"/>
              </w:rPr>
            </w:pPr>
          </w:p>
        </w:tc>
        <w:tc>
          <w:tcPr>
            <w:tcW w:w="1417" w:type="dxa"/>
          </w:tcPr>
          <w:p w14:paraId="1662A4D1">
            <w:pPr>
              <w:rPr>
                <w:rFonts w:ascii="Times New Roman" w:hAnsi="Times New Roman" w:eastAsia="宋体" w:cs="Times New Roman"/>
                <w:sz w:val="28"/>
                <w:szCs w:val="28"/>
              </w:rPr>
            </w:pPr>
          </w:p>
        </w:tc>
        <w:tc>
          <w:tcPr>
            <w:tcW w:w="1418" w:type="dxa"/>
          </w:tcPr>
          <w:p w14:paraId="13872474">
            <w:pPr>
              <w:rPr>
                <w:rFonts w:ascii="Times New Roman" w:hAnsi="Times New Roman" w:eastAsia="宋体" w:cs="Times New Roman"/>
                <w:sz w:val="28"/>
                <w:szCs w:val="28"/>
              </w:rPr>
            </w:pPr>
          </w:p>
        </w:tc>
        <w:tc>
          <w:tcPr>
            <w:tcW w:w="1195" w:type="dxa"/>
          </w:tcPr>
          <w:p w14:paraId="3834A3FE">
            <w:pPr>
              <w:rPr>
                <w:rFonts w:ascii="Times New Roman" w:hAnsi="Times New Roman" w:eastAsia="宋体" w:cs="Times New Roman"/>
                <w:sz w:val="28"/>
                <w:szCs w:val="28"/>
              </w:rPr>
            </w:pPr>
          </w:p>
        </w:tc>
      </w:tr>
      <w:tr w14:paraId="0F7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CBDEEAD">
            <w:pPr>
              <w:rPr>
                <w:rFonts w:ascii="Times New Roman" w:hAnsi="Times New Roman" w:eastAsia="宋体" w:cs="Times New Roman"/>
                <w:sz w:val="28"/>
                <w:szCs w:val="28"/>
              </w:rPr>
            </w:pPr>
          </w:p>
        </w:tc>
        <w:tc>
          <w:tcPr>
            <w:tcW w:w="850" w:type="dxa"/>
          </w:tcPr>
          <w:p w14:paraId="13C3FBF8">
            <w:pPr>
              <w:rPr>
                <w:rFonts w:ascii="Times New Roman" w:hAnsi="Times New Roman" w:eastAsia="宋体" w:cs="Times New Roman"/>
                <w:sz w:val="28"/>
                <w:szCs w:val="28"/>
              </w:rPr>
            </w:pPr>
          </w:p>
        </w:tc>
        <w:tc>
          <w:tcPr>
            <w:tcW w:w="851" w:type="dxa"/>
          </w:tcPr>
          <w:p w14:paraId="5A493EAF">
            <w:pPr>
              <w:rPr>
                <w:rFonts w:ascii="Times New Roman" w:hAnsi="Times New Roman" w:eastAsia="宋体" w:cs="Times New Roman"/>
                <w:sz w:val="28"/>
                <w:szCs w:val="28"/>
              </w:rPr>
            </w:pPr>
          </w:p>
        </w:tc>
        <w:tc>
          <w:tcPr>
            <w:tcW w:w="850" w:type="dxa"/>
          </w:tcPr>
          <w:p w14:paraId="21FC8041">
            <w:pPr>
              <w:rPr>
                <w:rFonts w:ascii="Times New Roman" w:hAnsi="Times New Roman" w:eastAsia="宋体" w:cs="Times New Roman"/>
                <w:sz w:val="28"/>
                <w:szCs w:val="28"/>
              </w:rPr>
            </w:pPr>
          </w:p>
        </w:tc>
        <w:tc>
          <w:tcPr>
            <w:tcW w:w="851" w:type="dxa"/>
          </w:tcPr>
          <w:p w14:paraId="75186F55">
            <w:pPr>
              <w:rPr>
                <w:rFonts w:ascii="Times New Roman" w:hAnsi="Times New Roman" w:eastAsia="宋体" w:cs="Times New Roman"/>
                <w:sz w:val="28"/>
                <w:szCs w:val="28"/>
              </w:rPr>
            </w:pPr>
          </w:p>
        </w:tc>
        <w:tc>
          <w:tcPr>
            <w:tcW w:w="1417" w:type="dxa"/>
          </w:tcPr>
          <w:p w14:paraId="29135B65">
            <w:pPr>
              <w:rPr>
                <w:rFonts w:ascii="Times New Roman" w:hAnsi="Times New Roman" w:eastAsia="宋体" w:cs="Times New Roman"/>
                <w:sz w:val="28"/>
                <w:szCs w:val="28"/>
              </w:rPr>
            </w:pPr>
          </w:p>
        </w:tc>
        <w:tc>
          <w:tcPr>
            <w:tcW w:w="1134" w:type="dxa"/>
          </w:tcPr>
          <w:p w14:paraId="4E5A4BAA">
            <w:pPr>
              <w:rPr>
                <w:rFonts w:ascii="Times New Roman" w:hAnsi="Times New Roman" w:eastAsia="宋体" w:cs="Times New Roman"/>
                <w:sz w:val="28"/>
                <w:szCs w:val="28"/>
              </w:rPr>
            </w:pPr>
          </w:p>
        </w:tc>
        <w:tc>
          <w:tcPr>
            <w:tcW w:w="3119" w:type="dxa"/>
          </w:tcPr>
          <w:p w14:paraId="78F65296">
            <w:pPr>
              <w:rPr>
                <w:rFonts w:ascii="Times New Roman" w:hAnsi="Times New Roman" w:eastAsia="宋体" w:cs="Times New Roman"/>
                <w:sz w:val="28"/>
                <w:szCs w:val="28"/>
              </w:rPr>
            </w:pPr>
          </w:p>
        </w:tc>
        <w:tc>
          <w:tcPr>
            <w:tcW w:w="1417" w:type="dxa"/>
          </w:tcPr>
          <w:p w14:paraId="5FD13B26">
            <w:pPr>
              <w:rPr>
                <w:rFonts w:ascii="Times New Roman" w:hAnsi="Times New Roman" w:eastAsia="宋体" w:cs="Times New Roman"/>
                <w:sz w:val="28"/>
                <w:szCs w:val="28"/>
              </w:rPr>
            </w:pPr>
          </w:p>
        </w:tc>
        <w:tc>
          <w:tcPr>
            <w:tcW w:w="1418" w:type="dxa"/>
          </w:tcPr>
          <w:p w14:paraId="4C542883">
            <w:pPr>
              <w:rPr>
                <w:rFonts w:ascii="Times New Roman" w:hAnsi="Times New Roman" w:eastAsia="宋体" w:cs="Times New Roman"/>
                <w:sz w:val="28"/>
                <w:szCs w:val="28"/>
              </w:rPr>
            </w:pPr>
          </w:p>
        </w:tc>
        <w:tc>
          <w:tcPr>
            <w:tcW w:w="1195" w:type="dxa"/>
          </w:tcPr>
          <w:p w14:paraId="623C4FB3">
            <w:pPr>
              <w:rPr>
                <w:rFonts w:ascii="Times New Roman" w:hAnsi="Times New Roman" w:eastAsia="宋体" w:cs="Times New Roman"/>
                <w:sz w:val="28"/>
                <w:szCs w:val="28"/>
              </w:rPr>
            </w:pPr>
          </w:p>
        </w:tc>
      </w:tr>
      <w:tr w14:paraId="16A1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0FC39433">
            <w:pPr>
              <w:rPr>
                <w:rFonts w:ascii="Times New Roman" w:hAnsi="Times New Roman" w:eastAsia="宋体" w:cs="Times New Roman"/>
                <w:sz w:val="28"/>
                <w:szCs w:val="28"/>
              </w:rPr>
            </w:pPr>
          </w:p>
        </w:tc>
        <w:tc>
          <w:tcPr>
            <w:tcW w:w="850" w:type="dxa"/>
          </w:tcPr>
          <w:p w14:paraId="78BD871C">
            <w:pPr>
              <w:rPr>
                <w:rFonts w:ascii="Times New Roman" w:hAnsi="Times New Roman" w:eastAsia="宋体" w:cs="Times New Roman"/>
                <w:sz w:val="28"/>
                <w:szCs w:val="28"/>
              </w:rPr>
            </w:pPr>
          </w:p>
        </w:tc>
        <w:tc>
          <w:tcPr>
            <w:tcW w:w="851" w:type="dxa"/>
          </w:tcPr>
          <w:p w14:paraId="5F07A93A">
            <w:pPr>
              <w:rPr>
                <w:rFonts w:ascii="Times New Roman" w:hAnsi="Times New Roman" w:eastAsia="宋体" w:cs="Times New Roman"/>
                <w:sz w:val="28"/>
                <w:szCs w:val="28"/>
              </w:rPr>
            </w:pPr>
          </w:p>
        </w:tc>
        <w:tc>
          <w:tcPr>
            <w:tcW w:w="850" w:type="dxa"/>
          </w:tcPr>
          <w:p w14:paraId="032BA355">
            <w:pPr>
              <w:rPr>
                <w:rFonts w:ascii="Times New Roman" w:hAnsi="Times New Roman" w:eastAsia="宋体" w:cs="Times New Roman"/>
                <w:sz w:val="28"/>
                <w:szCs w:val="28"/>
              </w:rPr>
            </w:pPr>
          </w:p>
        </w:tc>
        <w:tc>
          <w:tcPr>
            <w:tcW w:w="851" w:type="dxa"/>
          </w:tcPr>
          <w:p w14:paraId="01FF9E1A">
            <w:pPr>
              <w:rPr>
                <w:rFonts w:ascii="Times New Roman" w:hAnsi="Times New Roman" w:eastAsia="宋体" w:cs="Times New Roman"/>
                <w:sz w:val="28"/>
                <w:szCs w:val="28"/>
              </w:rPr>
            </w:pPr>
          </w:p>
        </w:tc>
        <w:tc>
          <w:tcPr>
            <w:tcW w:w="1417" w:type="dxa"/>
          </w:tcPr>
          <w:p w14:paraId="37A0A867">
            <w:pPr>
              <w:rPr>
                <w:rFonts w:ascii="Times New Roman" w:hAnsi="Times New Roman" w:eastAsia="宋体" w:cs="Times New Roman"/>
                <w:sz w:val="28"/>
                <w:szCs w:val="28"/>
              </w:rPr>
            </w:pPr>
          </w:p>
        </w:tc>
        <w:tc>
          <w:tcPr>
            <w:tcW w:w="1134" w:type="dxa"/>
          </w:tcPr>
          <w:p w14:paraId="210AFBB6">
            <w:pPr>
              <w:rPr>
                <w:rFonts w:ascii="Times New Roman" w:hAnsi="Times New Roman" w:eastAsia="宋体" w:cs="Times New Roman"/>
                <w:sz w:val="28"/>
                <w:szCs w:val="28"/>
              </w:rPr>
            </w:pPr>
          </w:p>
        </w:tc>
        <w:tc>
          <w:tcPr>
            <w:tcW w:w="3119" w:type="dxa"/>
          </w:tcPr>
          <w:p w14:paraId="59BB73E4">
            <w:pPr>
              <w:rPr>
                <w:rFonts w:ascii="Times New Roman" w:hAnsi="Times New Roman" w:eastAsia="宋体" w:cs="Times New Roman"/>
                <w:sz w:val="28"/>
                <w:szCs w:val="28"/>
              </w:rPr>
            </w:pPr>
          </w:p>
        </w:tc>
        <w:tc>
          <w:tcPr>
            <w:tcW w:w="1417" w:type="dxa"/>
          </w:tcPr>
          <w:p w14:paraId="6199566B">
            <w:pPr>
              <w:rPr>
                <w:rFonts w:ascii="Times New Roman" w:hAnsi="Times New Roman" w:eastAsia="宋体" w:cs="Times New Roman"/>
                <w:sz w:val="28"/>
                <w:szCs w:val="28"/>
              </w:rPr>
            </w:pPr>
          </w:p>
        </w:tc>
        <w:tc>
          <w:tcPr>
            <w:tcW w:w="1418" w:type="dxa"/>
          </w:tcPr>
          <w:p w14:paraId="1FE25072">
            <w:pPr>
              <w:rPr>
                <w:rFonts w:ascii="Times New Roman" w:hAnsi="Times New Roman" w:eastAsia="宋体" w:cs="Times New Roman"/>
                <w:sz w:val="28"/>
                <w:szCs w:val="28"/>
              </w:rPr>
            </w:pPr>
          </w:p>
        </w:tc>
        <w:tc>
          <w:tcPr>
            <w:tcW w:w="1195" w:type="dxa"/>
          </w:tcPr>
          <w:p w14:paraId="5CD2ED87">
            <w:pPr>
              <w:rPr>
                <w:rFonts w:ascii="Times New Roman" w:hAnsi="Times New Roman" w:eastAsia="宋体" w:cs="Times New Roman"/>
                <w:sz w:val="28"/>
                <w:szCs w:val="28"/>
              </w:rPr>
            </w:pPr>
          </w:p>
        </w:tc>
      </w:tr>
      <w:tr w14:paraId="70E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0F0B7B52">
            <w:pPr>
              <w:rPr>
                <w:rFonts w:ascii="Times New Roman" w:hAnsi="Times New Roman" w:eastAsia="宋体" w:cs="Times New Roman"/>
                <w:sz w:val="28"/>
                <w:szCs w:val="28"/>
              </w:rPr>
            </w:pPr>
          </w:p>
        </w:tc>
        <w:tc>
          <w:tcPr>
            <w:tcW w:w="850" w:type="dxa"/>
          </w:tcPr>
          <w:p w14:paraId="524A9F8F">
            <w:pPr>
              <w:rPr>
                <w:rFonts w:ascii="Times New Roman" w:hAnsi="Times New Roman" w:eastAsia="宋体" w:cs="Times New Roman"/>
                <w:sz w:val="28"/>
                <w:szCs w:val="28"/>
              </w:rPr>
            </w:pPr>
          </w:p>
        </w:tc>
        <w:tc>
          <w:tcPr>
            <w:tcW w:w="851" w:type="dxa"/>
          </w:tcPr>
          <w:p w14:paraId="1948D7F2">
            <w:pPr>
              <w:rPr>
                <w:rFonts w:ascii="Times New Roman" w:hAnsi="Times New Roman" w:eastAsia="宋体" w:cs="Times New Roman"/>
                <w:sz w:val="28"/>
                <w:szCs w:val="28"/>
              </w:rPr>
            </w:pPr>
          </w:p>
        </w:tc>
        <w:tc>
          <w:tcPr>
            <w:tcW w:w="850" w:type="dxa"/>
          </w:tcPr>
          <w:p w14:paraId="51961D79">
            <w:pPr>
              <w:rPr>
                <w:rFonts w:ascii="Times New Roman" w:hAnsi="Times New Roman" w:eastAsia="宋体" w:cs="Times New Roman"/>
                <w:sz w:val="28"/>
                <w:szCs w:val="28"/>
              </w:rPr>
            </w:pPr>
          </w:p>
        </w:tc>
        <w:tc>
          <w:tcPr>
            <w:tcW w:w="851" w:type="dxa"/>
          </w:tcPr>
          <w:p w14:paraId="4C21D000">
            <w:pPr>
              <w:rPr>
                <w:rFonts w:ascii="Times New Roman" w:hAnsi="Times New Roman" w:eastAsia="宋体" w:cs="Times New Roman"/>
                <w:sz w:val="28"/>
                <w:szCs w:val="28"/>
              </w:rPr>
            </w:pPr>
          </w:p>
        </w:tc>
        <w:tc>
          <w:tcPr>
            <w:tcW w:w="1417" w:type="dxa"/>
          </w:tcPr>
          <w:p w14:paraId="3F9573B1">
            <w:pPr>
              <w:rPr>
                <w:rFonts w:ascii="Times New Roman" w:hAnsi="Times New Roman" w:eastAsia="宋体" w:cs="Times New Roman"/>
                <w:sz w:val="28"/>
                <w:szCs w:val="28"/>
              </w:rPr>
            </w:pPr>
          </w:p>
        </w:tc>
        <w:tc>
          <w:tcPr>
            <w:tcW w:w="1134" w:type="dxa"/>
          </w:tcPr>
          <w:p w14:paraId="7A0D2BC8">
            <w:pPr>
              <w:rPr>
                <w:rFonts w:ascii="Times New Roman" w:hAnsi="Times New Roman" w:eastAsia="宋体" w:cs="Times New Roman"/>
                <w:sz w:val="28"/>
                <w:szCs w:val="28"/>
              </w:rPr>
            </w:pPr>
          </w:p>
        </w:tc>
        <w:tc>
          <w:tcPr>
            <w:tcW w:w="3119" w:type="dxa"/>
          </w:tcPr>
          <w:p w14:paraId="315AED3B">
            <w:pPr>
              <w:rPr>
                <w:rFonts w:ascii="Times New Roman" w:hAnsi="Times New Roman" w:eastAsia="宋体" w:cs="Times New Roman"/>
                <w:sz w:val="28"/>
                <w:szCs w:val="28"/>
              </w:rPr>
            </w:pPr>
          </w:p>
        </w:tc>
        <w:tc>
          <w:tcPr>
            <w:tcW w:w="1417" w:type="dxa"/>
          </w:tcPr>
          <w:p w14:paraId="44F157F4">
            <w:pPr>
              <w:rPr>
                <w:rFonts w:ascii="Times New Roman" w:hAnsi="Times New Roman" w:eastAsia="宋体" w:cs="Times New Roman"/>
                <w:sz w:val="28"/>
                <w:szCs w:val="28"/>
              </w:rPr>
            </w:pPr>
          </w:p>
        </w:tc>
        <w:tc>
          <w:tcPr>
            <w:tcW w:w="1418" w:type="dxa"/>
          </w:tcPr>
          <w:p w14:paraId="3FE66C3F">
            <w:pPr>
              <w:rPr>
                <w:rFonts w:ascii="Times New Roman" w:hAnsi="Times New Roman" w:eastAsia="宋体" w:cs="Times New Roman"/>
                <w:sz w:val="28"/>
                <w:szCs w:val="28"/>
              </w:rPr>
            </w:pPr>
          </w:p>
        </w:tc>
        <w:tc>
          <w:tcPr>
            <w:tcW w:w="1195" w:type="dxa"/>
          </w:tcPr>
          <w:p w14:paraId="4B547C05">
            <w:pPr>
              <w:rPr>
                <w:rFonts w:ascii="Times New Roman" w:hAnsi="Times New Roman" w:eastAsia="宋体" w:cs="Times New Roman"/>
                <w:sz w:val="28"/>
                <w:szCs w:val="28"/>
              </w:rPr>
            </w:pPr>
          </w:p>
        </w:tc>
      </w:tr>
      <w:tr w14:paraId="167D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35F1F92C">
            <w:pPr>
              <w:rPr>
                <w:rFonts w:ascii="Times New Roman" w:hAnsi="Times New Roman" w:eastAsia="宋体" w:cs="Times New Roman"/>
                <w:sz w:val="28"/>
                <w:szCs w:val="28"/>
              </w:rPr>
            </w:pPr>
          </w:p>
        </w:tc>
        <w:tc>
          <w:tcPr>
            <w:tcW w:w="850" w:type="dxa"/>
          </w:tcPr>
          <w:p w14:paraId="4C307DE6">
            <w:pPr>
              <w:rPr>
                <w:rFonts w:ascii="Times New Roman" w:hAnsi="Times New Roman" w:eastAsia="宋体" w:cs="Times New Roman"/>
                <w:sz w:val="28"/>
                <w:szCs w:val="28"/>
              </w:rPr>
            </w:pPr>
          </w:p>
        </w:tc>
        <w:tc>
          <w:tcPr>
            <w:tcW w:w="851" w:type="dxa"/>
          </w:tcPr>
          <w:p w14:paraId="29436054">
            <w:pPr>
              <w:rPr>
                <w:rFonts w:ascii="Times New Roman" w:hAnsi="Times New Roman" w:eastAsia="宋体" w:cs="Times New Roman"/>
                <w:sz w:val="28"/>
                <w:szCs w:val="28"/>
              </w:rPr>
            </w:pPr>
          </w:p>
        </w:tc>
        <w:tc>
          <w:tcPr>
            <w:tcW w:w="850" w:type="dxa"/>
          </w:tcPr>
          <w:p w14:paraId="4EAB09ED">
            <w:pPr>
              <w:rPr>
                <w:rFonts w:ascii="Times New Roman" w:hAnsi="Times New Roman" w:eastAsia="宋体" w:cs="Times New Roman"/>
                <w:sz w:val="28"/>
                <w:szCs w:val="28"/>
              </w:rPr>
            </w:pPr>
          </w:p>
        </w:tc>
        <w:tc>
          <w:tcPr>
            <w:tcW w:w="851" w:type="dxa"/>
          </w:tcPr>
          <w:p w14:paraId="6B7698A3">
            <w:pPr>
              <w:rPr>
                <w:rFonts w:ascii="Times New Roman" w:hAnsi="Times New Roman" w:eastAsia="宋体" w:cs="Times New Roman"/>
                <w:sz w:val="28"/>
                <w:szCs w:val="28"/>
              </w:rPr>
            </w:pPr>
          </w:p>
        </w:tc>
        <w:tc>
          <w:tcPr>
            <w:tcW w:w="1417" w:type="dxa"/>
          </w:tcPr>
          <w:p w14:paraId="0C8F8FA7">
            <w:pPr>
              <w:rPr>
                <w:rFonts w:ascii="Times New Roman" w:hAnsi="Times New Roman" w:eastAsia="宋体" w:cs="Times New Roman"/>
                <w:sz w:val="28"/>
                <w:szCs w:val="28"/>
              </w:rPr>
            </w:pPr>
          </w:p>
        </w:tc>
        <w:tc>
          <w:tcPr>
            <w:tcW w:w="1134" w:type="dxa"/>
          </w:tcPr>
          <w:p w14:paraId="43E9B985">
            <w:pPr>
              <w:rPr>
                <w:rFonts w:ascii="Times New Roman" w:hAnsi="Times New Roman" w:eastAsia="宋体" w:cs="Times New Roman"/>
                <w:sz w:val="28"/>
                <w:szCs w:val="28"/>
              </w:rPr>
            </w:pPr>
          </w:p>
        </w:tc>
        <w:tc>
          <w:tcPr>
            <w:tcW w:w="3119" w:type="dxa"/>
          </w:tcPr>
          <w:p w14:paraId="3F03E671">
            <w:pPr>
              <w:rPr>
                <w:rFonts w:ascii="Times New Roman" w:hAnsi="Times New Roman" w:eastAsia="宋体" w:cs="Times New Roman"/>
                <w:sz w:val="28"/>
                <w:szCs w:val="28"/>
              </w:rPr>
            </w:pPr>
          </w:p>
        </w:tc>
        <w:tc>
          <w:tcPr>
            <w:tcW w:w="1417" w:type="dxa"/>
          </w:tcPr>
          <w:p w14:paraId="3A678DA2">
            <w:pPr>
              <w:rPr>
                <w:rFonts w:ascii="Times New Roman" w:hAnsi="Times New Roman" w:eastAsia="宋体" w:cs="Times New Roman"/>
                <w:sz w:val="28"/>
                <w:szCs w:val="28"/>
              </w:rPr>
            </w:pPr>
          </w:p>
        </w:tc>
        <w:tc>
          <w:tcPr>
            <w:tcW w:w="1418" w:type="dxa"/>
          </w:tcPr>
          <w:p w14:paraId="513DBD85">
            <w:pPr>
              <w:rPr>
                <w:rFonts w:ascii="Times New Roman" w:hAnsi="Times New Roman" w:eastAsia="宋体" w:cs="Times New Roman"/>
                <w:sz w:val="28"/>
                <w:szCs w:val="28"/>
              </w:rPr>
            </w:pPr>
          </w:p>
        </w:tc>
        <w:tc>
          <w:tcPr>
            <w:tcW w:w="1195" w:type="dxa"/>
          </w:tcPr>
          <w:p w14:paraId="5843578B">
            <w:pPr>
              <w:rPr>
                <w:rFonts w:ascii="Times New Roman" w:hAnsi="Times New Roman" w:eastAsia="宋体" w:cs="Times New Roman"/>
                <w:sz w:val="28"/>
                <w:szCs w:val="28"/>
              </w:rPr>
            </w:pPr>
          </w:p>
        </w:tc>
      </w:tr>
      <w:tr w14:paraId="4FCD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55E12FEF">
            <w:pPr>
              <w:rPr>
                <w:rFonts w:ascii="Times New Roman" w:hAnsi="Times New Roman" w:eastAsia="宋体" w:cs="Times New Roman"/>
                <w:sz w:val="28"/>
                <w:szCs w:val="28"/>
              </w:rPr>
            </w:pPr>
          </w:p>
        </w:tc>
        <w:tc>
          <w:tcPr>
            <w:tcW w:w="850" w:type="dxa"/>
          </w:tcPr>
          <w:p w14:paraId="53CE4A7C">
            <w:pPr>
              <w:rPr>
                <w:rFonts w:ascii="Times New Roman" w:hAnsi="Times New Roman" w:eastAsia="宋体" w:cs="Times New Roman"/>
                <w:sz w:val="28"/>
                <w:szCs w:val="28"/>
              </w:rPr>
            </w:pPr>
          </w:p>
        </w:tc>
        <w:tc>
          <w:tcPr>
            <w:tcW w:w="851" w:type="dxa"/>
          </w:tcPr>
          <w:p w14:paraId="000402B3">
            <w:pPr>
              <w:rPr>
                <w:rFonts w:ascii="Times New Roman" w:hAnsi="Times New Roman" w:eastAsia="宋体" w:cs="Times New Roman"/>
                <w:sz w:val="28"/>
                <w:szCs w:val="28"/>
              </w:rPr>
            </w:pPr>
          </w:p>
        </w:tc>
        <w:tc>
          <w:tcPr>
            <w:tcW w:w="850" w:type="dxa"/>
          </w:tcPr>
          <w:p w14:paraId="6D0405AB">
            <w:pPr>
              <w:rPr>
                <w:rFonts w:ascii="Times New Roman" w:hAnsi="Times New Roman" w:eastAsia="宋体" w:cs="Times New Roman"/>
                <w:sz w:val="28"/>
                <w:szCs w:val="28"/>
              </w:rPr>
            </w:pPr>
          </w:p>
        </w:tc>
        <w:tc>
          <w:tcPr>
            <w:tcW w:w="851" w:type="dxa"/>
          </w:tcPr>
          <w:p w14:paraId="18F5E68B">
            <w:pPr>
              <w:rPr>
                <w:rFonts w:ascii="Times New Roman" w:hAnsi="Times New Roman" w:eastAsia="宋体" w:cs="Times New Roman"/>
                <w:sz w:val="28"/>
                <w:szCs w:val="28"/>
              </w:rPr>
            </w:pPr>
          </w:p>
        </w:tc>
        <w:tc>
          <w:tcPr>
            <w:tcW w:w="1417" w:type="dxa"/>
          </w:tcPr>
          <w:p w14:paraId="623794ED">
            <w:pPr>
              <w:rPr>
                <w:rFonts w:ascii="Times New Roman" w:hAnsi="Times New Roman" w:eastAsia="宋体" w:cs="Times New Roman"/>
                <w:sz w:val="28"/>
                <w:szCs w:val="28"/>
              </w:rPr>
            </w:pPr>
          </w:p>
        </w:tc>
        <w:tc>
          <w:tcPr>
            <w:tcW w:w="1134" w:type="dxa"/>
          </w:tcPr>
          <w:p w14:paraId="6E5174BF">
            <w:pPr>
              <w:rPr>
                <w:rFonts w:ascii="Times New Roman" w:hAnsi="Times New Roman" w:eastAsia="宋体" w:cs="Times New Roman"/>
                <w:sz w:val="28"/>
                <w:szCs w:val="28"/>
              </w:rPr>
            </w:pPr>
          </w:p>
        </w:tc>
        <w:tc>
          <w:tcPr>
            <w:tcW w:w="3119" w:type="dxa"/>
          </w:tcPr>
          <w:p w14:paraId="0FE93214">
            <w:pPr>
              <w:rPr>
                <w:rFonts w:ascii="Times New Roman" w:hAnsi="Times New Roman" w:eastAsia="宋体" w:cs="Times New Roman"/>
                <w:sz w:val="28"/>
                <w:szCs w:val="28"/>
              </w:rPr>
            </w:pPr>
          </w:p>
        </w:tc>
        <w:tc>
          <w:tcPr>
            <w:tcW w:w="1417" w:type="dxa"/>
          </w:tcPr>
          <w:p w14:paraId="073C631B">
            <w:pPr>
              <w:rPr>
                <w:rFonts w:ascii="Times New Roman" w:hAnsi="Times New Roman" w:eastAsia="宋体" w:cs="Times New Roman"/>
                <w:sz w:val="28"/>
                <w:szCs w:val="28"/>
              </w:rPr>
            </w:pPr>
          </w:p>
        </w:tc>
        <w:tc>
          <w:tcPr>
            <w:tcW w:w="1418" w:type="dxa"/>
          </w:tcPr>
          <w:p w14:paraId="5F84E8CD">
            <w:pPr>
              <w:rPr>
                <w:rFonts w:ascii="Times New Roman" w:hAnsi="Times New Roman" w:eastAsia="宋体" w:cs="Times New Roman"/>
                <w:sz w:val="28"/>
                <w:szCs w:val="28"/>
              </w:rPr>
            </w:pPr>
          </w:p>
        </w:tc>
        <w:tc>
          <w:tcPr>
            <w:tcW w:w="1195" w:type="dxa"/>
          </w:tcPr>
          <w:p w14:paraId="5C0BAD49">
            <w:pPr>
              <w:rPr>
                <w:rFonts w:ascii="Times New Roman" w:hAnsi="Times New Roman" w:eastAsia="宋体" w:cs="Times New Roman"/>
                <w:sz w:val="28"/>
                <w:szCs w:val="28"/>
              </w:rPr>
            </w:pPr>
          </w:p>
        </w:tc>
      </w:tr>
      <w:tr w14:paraId="370A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0BD89C50">
            <w:pPr>
              <w:rPr>
                <w:rFonts w:ascii="Times New Roman" w:hAnsi="Times New Roman" w:eastAsia="宋体" w:cs="Times New Roman"/>
                <w:sz w:val="28"/>
                <w:szCs w:val="28"/>
              </w:rPr>
            </w:pPr>
          </w:p>
        </w:tc>
        <w:tc>
          <w:tcPr>
            <w:tcW w:w="850" w:type="dxa"/>
          </w:tcPr>
          <w:p w14:paraId="02A4DBB2">
            <w:pPr>
              <w:rPr>
                <w:rFonts w:ascii="Times New Roman" w:hAnsi="Times New Roman" w:eastAsia="宋体" w:cs="Times New Roman"/>
                <w:sz w:val="28"/>
                <w:szCs w:val="28"/>
              </w:rPr>
            </w:pPr>
          </w:p>
        </w:tc>
        <w:tc>
          <w:tcPr>
            <w:tcW w:w="851" w:type="dxa"/>
          </w:tcPr>
          <w:p w14:paraId="61D9681D">
            <w:pPr>
              <w:rPr>
                <w:rFonts w:ascii="Times New Roman" w:hAnsi="Times New Roman" w:eastAsia="宋体" w:cs="Times New Roman"/>
                <w:sz w:val="28"/>
                <w:szCs w:val="28"/>
              </w:rPr>
            </w:pPr>
          </w:p>
        </w:tc>
        <w:tc>
          <w:tcPr>
            <w:tcW w:w="850" w:type="dxa"/>
          </w:tcPr>
          <w:p w14:paraId="66ADD627">
            <w:pPr>
              <w:rPr>
                <w:rFonts w:ascii="Times New Roman" w:hAnsi="Times New Roman" w:eastAsia="宋体" w:cs="Times New Roman"/>
                <w:sz w:val="28"/>
                <w:szCs w:val="28"/>
              </w:rPr>
            </w:pPr>
          </w:p>
        </w:tc>
        <w:tc>
          <w:tcPr>
            <w:tcW w:w="851" w:type="dxa"/>
          </w:tcPr>
          <w:p w14:paraId="793886DF">
            <w:pPr>
              <w:rPr>
                <w:rFonts w:ascii="Times New Roman" w:hAnsi="Times New Roman" w:eastAsia="宋体" w:cs="Times New Roman"/>
                <w:sz w:val="28"/>
                <w:szCs w:val="28"/>
              </w:rPr>
            </w:pPr>
          </w:p>
        </w:tc>
        <w:tc>
          <w:tcPr>
            <w:tcW w:w="1417" w:type="dxa"/>
          </w:tcPr>
          <w:p w14:paraId="72D47B55">
            <w:pPr>
              <w:rPr>
                <w:rFonts w:ascii="Times New Roman" w:hAnsi="Times New Roman" w:eastAsia="宋体" w:cs="Times New Roman"/>
                <w:sz w:val="28"/>
                <w:szCs w:val="28"/>
              </w:rPr>
            </w:pPr>
          </w:p>
        </w:tc>
        <w:tc>
          <w:tcPr>
            <w:tcW w:w="1134" w:type="dxa"/>
          </w:tcPr>
          <w:p w14:paraId="5AE1412C">
            <w:pPr>
              <w:rPr>
                <w:rFonts w:ascii="Times New Roman" w:hAnsi="Times New Roman" w:eastAsia="宋体" w:cs="Times New Roman"/>
                <w:sz w:val="28"/>
                <w:szCs w:val="28"/>
              </w:rPr>
            </w:pPr>
          </w:p>
        </w:tc>
        <w:tc>
          <w:tcPr>
            <w:tcW w:w="3119" w:type="dxa"/>
          </w:tcPr>
          <w:p w14:paraId="74C48A9E">
            <w:pPr>
              <w:rPr>
                <w:rFonts w:ascii="Times New Roman" w:hAnsi="Times New Roman" w:eastAsia="宋体" w:cs="Times New Roman"/>
                <w:sz w:val="28"/>
                <w:szCs w:val="28"/>
              </w:rPr>
            </w:pPr>
          </w:p>
        </w:tc>
        <w:tc>
          <w:tcPr>
            <w:tcW w:w="1417" w:type="dxa"/>
          </w:tcPr>
          <w:p w14:paraId="0A06D437">
            <w:pPr>
              <w:rPr>
                <w:rFonts w:ascii="Times New Roman" w:hAnsi="Times New Roman" w:eastAsia="宋体" w:cs="Times New Roman"/>
                <w:sz w:val="28"/>
                <w:szCs w:val="28"/>
              </w:rPr>
            </w:pPr>
          </w:p>
        </w:tc>
        <w:tc>
          <w:tcPr>
            <w:tcW w:w="1418" w:type="dxa"/>
          </w:tcPr>
          <w:p w14:paraId="6A2B5176">
            <w:pPr>
              <w:rPr>
                <w:rFonts w:ascii="Times New Roman" w:hAnsi="Times New Roman" w:eastAsia="宋体" w:cs="Times New Roman"/>
                <w:sz w:val="28"/>
                <w:szCs w:val="28"/>
              </w:rPr>
            </w:pPr>
          </w:p>
        </w:tc>
        <w:tc>
          <w:tcPr>
            <w:tcW w:w="1195" w:type="dxa"/>
          </w:tcPr>
          <w:p w14:paraId="14394F23">
            <w:pPr>
              <w:rPr>
                <w:rFonts w:ascii="Times New Roman" w:hAnsi="Times New Roman" w:eastAsia="宋体" w:cs="Times New Roman"/>
                <w:sz w:val="28"/>
                <w:szCs w:val="28"/>
              </w:rPr>
            </w:pPr>
          </w:p>
        </w:tc>
      </w:tr>
      <w:tr w14:paraId="012B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0B4F9105">
            <w:pPr>
              <w:rPr>
                <w:rFonts w:ascii="Times New Roman" w:hAnsi="Times New Roman" w:eastAsia="宋体" w:cs="Times New Roman"/>
                <w:sz w:val="28"/>
                <w:szCs w:val="28"/>
              </w:rPr>
            </w:pPr>
          </w:p>
        </w:tc>
        <w:tc>
          <w:tcPr>
            <w:tcW w:w="850" w:type="dxa"/>
          </w:tcPr>
          <w:p w14:paraId="3ABDDB13">
            <w:pPr>
              <w:rPr>
                <w:rFonts w:ascii="Times New Roman" w:hAnsi="Times New Roman" w:eastAsia="宋体" w:cs="Times New Roman"/>
                <w:sz w:val="28"/>
                <w:szCs w:val="28"/>
              </w:rPr>
            </w:pPr>
          </w:p>
        </w:tc>
        <w:tc>
          <w:tcPr>
            <w:tcW w:w="851" w:type="dxa"/>
          </w:tcPr>
          <w:p w14:paraId="7F87CD9F">
            <w:pPr>
              <w:rPr>
                <w:rFonts w:ascii="Times New Roman" w:hAnsi="Times New Roman" w:eastAsia="宋体" w:cs="Times New Roman"/>
                <w:sz w:val="28"/>
                <w:szCs w:val="28"/>
              </w:rPr>
            </w:pPr>
          </w:p>
        </w:tc>
        <w:tc>
          <w:tcPr>
            <w:tcW w:w="850" w:type="dxa"/>
          </w:tcPr>
          <w:p w14:paraId="5EEE05C1">
            <w:pPr>
              <w:rPr>
                <w:rFonts w:ascii="Times New Roman" w:hAnsi="Times New Roman" w:eastAsia="宋体" w:cs="Times New Roman"/>
                <w:sz w:val="28"/>
                <w:szCs w:val="28"/>
              </w:rPr>
            </w:pPr>
          </w:p>
        </w:tc>
        <w:tc>
          <w:tcPr>
            <w:tcW w:w="851" w:type="dxa"/>
          </w:tcPr>
          <w:p w14:paraId="74B58037">
            <w:pPr>
              <w:rPr>
                <w:rFonts w:ascii="Times New Roman" w:hAnsi="Times New Roman" w:eastAsia="宋体" w:cs="Times New Roman"/>
                <w:sz w:val="28"/>
                <w:szCs w:val="28"/>
              </w:rPr>
            </w:pPr>
          </w:p>
        </w:tc>
        <w:tc>
          <w:tcPr>
            <w:tcW w:w="1417" w:type="dxa"/>
          </w:tcPr>
          <w:p w14:paraId="0F15A0B9">
            <w:pPr>
              <w:rPr>
                <w:rFonts w:ascii="Times New Roman" w:hAnsi="Times New Roman" w:eastAsia="宋体" w:cs="Times New Roman"/>
                <w:sz w:val="28"/>
                <w:szCs w:val="28"/>
              </w:rPr>
            </w:pPr>
          </w:p>
        </w:tc>
        <w:tc>
          <w:tcPr>
            <w:tcW w:w="1134" w:type="dxa"/>
          </w:tcPr>
          <w:p w14:paraId="219180E1">
            <w:pPr>
              <w:rPr>
                <w:rFonts w:ascii="Times New Roman" w:hAnsi="Times New Roman" w:eastAsia="宋体" w:cs="Times New Roman"/>
                <w:sz w:val="28"/>
                <w:szCs w:val="28"/>
              </w:rPr>
            </w:pPr>
          </w:p>
        </w:tc>
        <w:tc>
          <w:tcPr>
            <w:tcW w:w="3119" w:type="dxa"/>
          </w:tcPr>
          <w:p w14:paraId="53976D44">
            <w:pPr>
              <w:rPr>
                <w:rFonts w:ascii="Times New Roman" w:hAnsi="Times New Roman" w:eastAsia="宋体" w:cs="Times New Roman"/>
                <w:sz w:val="28"/>
                <w:szCs w:val="28"/>
              </w:rPr>
            </w:pPr>
          </w:p>
        </w:tc>
        <w:tc>
          <w:tcPr>
            <w:tcW w:w="1417" w:type="dxa"/>
          </w:tcPr>
          <w:p w14:paraId="24A11307">
            <w:pPr>
              <w:rPr>
                <w:rFonts w:ascii="Times New Roman" w:hAnsi="Times New Roman" w:eastAsia="宋体" w:cs="Times New Roman"/>
                <w:sz w:val="28"/>
                <w:szCs w:val="28"/>
              </w:rPr>
            </w:pPr>
          </w:p>
        </w:tc>
        <w:tc>
          <w:tcPr>
            <w:tcW w:w="1418" w:type="dxa"/>
          </w:tcPr>
          <w:p w14:paraId="4BC9494A">
            <w:pPr>
              <w:rPr>
                <w:rFonts w:ascii="Times New Roman" w:hAnsi="Times New Roman" w:eastAsia="宋体" w:cs="Times New Roman"/>
                <w:sz w:val="28"/>
                <w:szCs w:val="28"/>
              </w:rPr>
            </w:pPr>
          </w:p>
        </w:tc>
        <w:tc>
          <w:tcPr>
            <w:tcW w:w="1195" w:type="dxa"/>
          </w:tcPr>
          <w:p w14:paraId="45BB0E73">
            <w:pPr>
              <w:rPr>
                <w:rFonts w:ascii="Times New Roman" w:hAnsi="Times New Roman" w:eastAsia="宋体" w:cs="Times New Roman"/>
                <w:sz w:val="28"/>
                <w:szCs w:val="28"/>
              </w:rPr>
            </w:pPr>
          </w:p>
        </w:tc>
      </w:tr>
      <w:tr w14:paraId="4D4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180E915">
            <w:pPr>
              <w:rPr>
                <w:rFonts w:ascii="Times New Roman" w:hAnsi="Times New Roman" w:eastAsia="宋体" w:cs="Times New Roman"/>
                <w:sz w:val="28"/>
                <w:szCs w:val="28"/>
              </w:rPr>
            </w:pPr>
          </w:p>
        </w:tc>
        <w:tc>
          <w:tcPr>
            <w:tcW w:w="850" w:type="dxa"/>
          </w:tcPr>
          <w:p w14:paraId="39D97F31">
            <w:pPr>
              <w:rPr>
                <w:rFonts w:ascii="Times New Roman" w:hAnsi="Times New Roman" w:eastAsia="宋体" w:cs="Times New Roman"/>
                <w:sz w:val="28"/>
                <w:szCs w:val="28"/>
              </w:rPr>
            </w:pPr>
          </w:p>
        </w:tc>
        <w:tc>
          <w:tcPr>
            <w:tcW w:w="851" w:type="dxa"/>
          </w:tcPr>
          <w:p w14:paraId="32CC24FB">
            <w:pPr>
              <w:rPr>
                <w:rFonts w:ascii="Times New Roman" w:hAnsi="Times New Roman" w:eastAsia="宋体" w:cs="Times New Roman"/>
                <w:sz w:val="28"/>
                <w:szCs w:val="28"/>
              </w:rPr>
            </w:pPr>
          </w:p>
        </w:tc>
        <w:tc>
          <w:tcPr>
            <w:tcW w:w="850" w:type="dxa"/>
          </w:tcPr>
          <w:p w14:paraId="26D0BE2B">
            <w:pPr>
              <w:rPr>
                <w:rFonts w:ascii="Times New Roman" w:hAnsi="Times New Roman" w:eastAsia="宋体" w:cs="Times New Roman"/>
                <w:sz w:val="28"/>
                <w:szCs w:val="28"/>
              </w:rPr>
            </w:pPr>
          </w:p>
        </w:tc>
        <w:tc>
          <w:tcPr>
            <w:tcW w:w="851" w:type="dxa"/>
          </w:tcPr>
          <w:p w14:paraId="4297DDF8">
            <w:pPr>
              <w:rPr>
                <w:rFonts w:ascii="Times New Roman" w:hAnsi="Times New Roman" w:eastAsia="宋体" w:cs="Times New Roman"/>
                <w:sz w:val="28"/>
                <w:szCs w:val="28"/>
              </w:rPr>
            </w:pPr>
          </w:p>
        </w:tc>
        <w:tc>
          <w:tcPr>
            <w:tcW w:w="1417" w:type="dxa"/>
          </w:tcPr>
          <w:p w14:paraId="5EA9FB73">
            <w:pPr>
              <w:rPr>
                <w:rFonts w:ascii="Times New Roman" w:hAnsi="Times New Roman" w:eastAsia="宋体" w:cs="Times New Roman"/>
                <w:sz w:val="28"/>
                <w:szCs w:val="28"/>
              </w:rPr>
            </w:pPr>
          </w:p>
        </w:tc>
        <w:tc>
          <w:tcPr>
            <w:tcW w:w="1134" w:type="dxa"/>
          </w:tcPr>
          <w:p w14:paraId="6C9FEA83">
            <w:pPr>
              <w:rPr>
                <w:rFonts w:ascii="Times New Roman" w:hAnsi="Times New Roman" w:eastAsia="宋体" w:cs="Times New Roman"/>
                <w:sz w:val="28"/>
                <w:szCs w:val="28"/>
              </w:rPr>
            </w:pPr>
          </w:p>
        </w:tc>
        <w:tc>
          <w:tcPr>
            <w:tcW w:w="3119" w:type="dxa"/>
          </w:tcPr>
          <w:p w14:paraId="04B56BD8">
            <w:pPr>
              <w:rPr>
                <w:rFonts w:ascii="Times New Roman" w:hAnsi="Times New Roman" w:eastAsia="宋体" w:cs="Times New Roman"/>
                <w:sz w:val="28"/>
                <w:szCs w:val="28"/>
              </w:rPr>
            </w:pPr>
          </w:p>
        </w:tc>
        <w:tc>
          <w:tcPr>
            <w:tcW w:w="1417" w:type="dxa"/>
          </w:tcPr>
          <w:p w14:paraId="3BC430BE">
            <w:pPr>
              <w:rPr>
                <w:rFonts w:ascii="Times New Roman" w:hAnsi="Times New Roman" w:eastAsia="宋体" w:cs="Times New Roman"/>
                <w:sz w:val="28"/>
                <w:szCs w:val="28"/>
              </w:rPr>
            </w:pPr>
          </w:p>
        </w:tc>
        <w:tc>
          <w:tcPr>
            <w:tcW w:w="1418" w:type="dxa"/>
          </w:tcPr>
          <w:p w14:paraId="7592E389">
            <w:pPr>
              <w:rPr>
                <w:rFonts w:ascii="Times New Roman" w:hAnsi="Times New Roman" w:eastAsia="宋体" w:cs="Times New Roman"/>
                <w:sz w:val="28"/>
                <w:szCs w:val="28"/>
              </w:rPr>
            </w:pPr>
          </w:p>
        </w:tc>
        <w:tc>
          <w:tcPr>
            <w:tcW w:w="1195" w:type="dxa"/>
          </w:tcPr>
          <w:p w14:paraId="7DC26143">
            <w:pPr>
              <w:rPr>
                <w:rFonts w:ascii="Times New Roman" w:hAnsi="Times New Roman" w:eastAsia="宋体" w:cs="Times New Roman"/>
                <w:sz w:val="28"/>
                <w:szCs w:val="28"/>
              </w:rPr>
            </w:pPr>
          </w:p>
        </w:tc>
      </w:tr>
      <w:tr w14:paraId="6A97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2B0B9BE7">
            <w:pPr>
              <w:rPr>
                <w:rFonts w:ascii="Times New Roman" w:hAnsi="Times New Roman" w:eastAsia="宋体" w:cs="Times New Roman"/>
                <w:sz w:val="28"/>
                <w:szCs w:val="28"/>
              </w:rPr>
            </w:pPr>
          </w:p>
        </w:tc>
        <w:tc>
          <w:tcPr>
            <w:tcW w:w="850" w:type="dxa"/>
          </w:tcPr>
          <w:p w14:paraId="4A5844D2">
            <w:pPr>
              <w:rPr>
                <w:rFonts w:ascii="Times New Roman" w:hAnsi="Times New Roman" w:eastAsia="宋体" w:cs="Times New Roman"/>
                <w:sz w:val="28"/>
                <w:szCs w:val="28"/>
              </w:rPr>
            </w:pPr>
          </w:p>
        </w:tc>
        <w:tc>
          <w:tcPr>
            <w:tcW w:w="851" w:type="dxa"/>
          </w:tcPr>
          <w:p w14:paraId="7FA1A1DE">
            <w:pPr>
              <w:rPr>
                <w:rFonts w:ascii="Times New Roman" w:hAnsi="Times New Roman" w:eastAsia="宋体" w:cs="Times New Roman"/>
                <w:sz w:val="28"/>
                <w:szCs w:val="28"/>
              </w:rPr>
            </w:pPr>
          </w:p>
        </w:tc>
        <w:tc>
          <w:tcPr>
            <w:tcW w:w="850" w:type="dxa"/>
          </w:tcPr>
          <w:p w14:paraId="547EFAFD">
            <w:pPr>
              <w:rPr>
                <w:rFonts w:ascii="Times New Roman" w:hAnsi="Times New Roman" w:eastAsia="宋体" w:cs="Times New Roman"/>
                <w:sz w:val="28"/>
                <w:szCs w:val="28"/>
              </w:rPr>
            </w:pPr>
          </w:p>
        </w:tc>
        <w:tc>
          <w:tcPr>
            <w:tcW w:w="851" w:type="dxa"/>
          </w:tcPr>
          <w:p w14:paraId="104E4493">
            <w:pPr>
              <w:rPr>
                <w:rFonts w:ascii="Times New Roman" w:hAnsi="Times New Roman" w:eastAsia="宋体" w:cs="Times New Roman"/>
                <w:sz w:val="28"/>
                <w:szCs w:val="28"/>
              </w:rPr>
            </w:pPr>
          </w:p>
        </w:tc>
        <w:tc>
          <w:tcPr>
            <w:tcW w:w="1417" w:type="dxa"/>
          </w:tcPr>
          <w:p w14:paraId="787E7F14">
            <w:pPr>
              <w:rPr>
                <w:rFonts w:ascii="Times New Roman" w:hAnsi="Times New Roman" w:eastAsia="宋体" w:cs="Times New Roman"/>
                <w:sz w:val="28"/>
                <w:szCs w:val="28"/>
              </w:rPr>
            </w:pPr>
          </w:p>
        </w:tc>
        <w:tc>
          <w:tcPr>
            <w:tcW w:w="1134" w:type="dxa"/>
          </w:tcPr>
          <w:p w14:paraId="681515D5">
            <w:pPr>
              <w:rPr>
                <w:rFonts w:ascii="Times New Roman" w:hAnsi="Times New Roman" w:eastAsia="宋体" w:cs="Times New Roman"/>
                <w:sz w:val="28"/>
                <w:szCs w:val="28"/>
              </w:rPr>
            </w:pPr>
          </w:p>
        </w:tc>
        <w:tc>
          <w:tcPr>
            <w:tcW w:w="3119" w:type="dxa"/>
          </w:tcPr>
          <w:p w14:paraId="1EDEE05F">
            <w:pPr>
              <w:rPr>
                <w:rFonts w:ascii="Times New Roman" w:hAnsi="Times New Roman" w:eastAsia="宋体" w:cs="Times New Roman"/>
                <w:sz w:val="28"/>
                <w:szCs w:val="28"/>
              </w:rPr>
            </w:pPr>
          </w:p>
        </w:tc>
        <w:tc>
          <w:tcPr>
            <w:tcW w:w="1417" w:type="dxa"/>
          </w:tcPr>
          <w:p w14:paraId="48C2A987">
            <w:pPr>
              <w:rPr>
                <w:rFonts w:ascii="Times New Roman" w:hAnsi="Times New Roman" w:eastAsia="宋体" w:cs="Times New Roman"/>
                <w:sz w:val="28"/>
                <w:szCs w:val="28"/>
              </w:rPr>
            </w:pPr>
          </w:p>
        </w:tc>
        <w:tc>
          <w:tcPr>
            <w:tcW w:w="1418" w:type="dxa"/>
          </w:tcPr>
          <w:p w14:paraId="4BF4727A">
            <w:pPr>
              <w:rPr>
                <w:rFonts w:ascii="Times New Roman" w:hAnsi="Times New Roman" w:eastAsia="宋体" w:cs="Times New Roman"/>
                <w:sz w:val="28"/>
                <w:szCs w:val="28"/>
              </w:rPr>
            </w:pPr>
          </w:p>
        </w:tc>
        <w:tc>
          <w:tcPr>
            <w:tcW w:w="1195" w:type="dxa"/>
          </w:tcPr>
          <w:p w14:paraId="4730EB04">
            <w:pPr>
              <w:rPr>
                <w:rFonts w:ascii="Times New Roman" w:hAnsi="Times New Roman" w:eastAsia="宋体" w:cs="Times New Roman"/>
                <w:sz w:val="28"/>
                <w:szCs w:val="28"/>
              </w:rPr>
            </w:pPr>
          </w:p>
        </w:tc>
      </w:tr>
    </w:tbl>
    <w:p w14:paraId="30AB7D45">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附件</w:t>
      </w:r>
      <w:r>
        <w:rPr>
          <w:rFonts w:ascii="Times New Roman" w:hAnsi="Times New Roman" w:eastAsia="宋体" w:cs="Times New Roman"/>
          <w:b/>
          <w:bCs/>
          <w:sz w:val="28"/>
          <w:szCs w:val="28"/>
        </w:rPr>
        <w:t>3</w:t>
      </w:r>
      <w:r>
        <w:rPr>
          <w:rFonts w:hint="eastAsia" w:ascii="Times New Roman" w:hAnsi="Times New Roman" w:eastAsia="宋体" w:cs="Times New Roman"/>
          <w:b/>
          <w:bCs/>
          <w:sz w:val="28"/>
          <w:szCs w:val="28"/>
        </w:rPr>
        <w:t>（推荐性）  放射性固体废物解控管理台账</w:t>
      </w:r>
    </w:p>
    <w:tbl>
      <w:tblPr>
        <w:tblStyle w:val="10"/>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31"/>
        <w:gridCol w:w="751"/>
        <w:gridCol w:w="805"/>
        <w:gridCol w:w="783"/>
        <w:gridCol w:w="2767"/>
        <w:gridCol w:w="240"/>
        <w:gridCol w:w="2122"/>
        <w:gridCol w:w="1422"/>
        <w:gridCol w:w="1418"/>
        <w:gridCol w:w="1559"/>
        <w:gridCol w:w="1134"/>
      </w:tblGrid>
      <w:tr w14:paraId="4AD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Mar>
              <w:left w:w="0" w:type="dxa"/>
              <w:right w:w="0" w:type="dxa"/>
            </w:tcMar>
            <w:vAlign w:val="center"/>
          </w:tcPr>
          <w:p w14:paraId="6243B3A0">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序号</w:t>
            </w:r>
          </w:p>
        </w:tc>
        <w:tc>
          <w:tcPr>
            <w:tcW w:w="731" w:type="dxa"/>
            <w:vAlign w:val="center"/>
          </w:tcPr>
          <w:p w14:paraId="171CF54C">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桶号</w:t>
            </w:r>
          </w:p>
        </w:tc>
        <w:tc>
          <w:tcPr>
            <w:tcW w:w="751" w:type="dxa"/>
            <w:vAlign w:val="center"/>
          </w:tcPr>
          <w:p w14:paraId="16BC210A">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核素</w:t>
            </w:r>
          </w:p>
        </w:tc>
        <w:tc>
          <w:tcPr>
            <w:tcW w:w="805" w:type="dxa"/>
            <w:vAlign w:val="center"/>
          </w:tcPr>
          <w:p w14:paraId="4EB71339">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来源</w:t>
            </w:r>
          </w:p>
        </w:tc>
        <w:tc>
          <w:tcPr>
            <w:tcW w:w="783" w:type="dxa"/>
            <w:vAlign w:val="center"/>
          </w:tcPr>
          <w:p w14:paraId="1FD76C03">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重量</w:t>
            </w:r>
          </w:p>
        </w:tc>
        <w:tc>
          <w:tcPr>
            <w:tcW w:w="2767" w:type="dxa"/>
            <w:vAlign w:val="center"/>
          </w:tcPr>
          <w:p w14:paraId="132C9C7A">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入库日期</w:t>
            </w:r>
          </w:p>
          <w:p w14:paraId="0988F543">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（产废日期）</w:t>
            </w:r>
          </w:p>
        </w:tc>
        <w:tc>
          <w:tcPr>
            <w:tcW w:w="240" w:type="dxa"/>
            <w:vAlign w:val="center"/>
          </w:tcPr>
          <w:p w14:paraId="7DAF5100">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w:t>
            </w:r>
            <w:r>
              <w:rPr>
                <w:rFonts w:ascii="Times New Roman" w:hAnsi="Times New Roman" w:eastAsia="宋体" w:cs="Times New Roman"/>
                <w:sz w:val="28"/>
                <w:szCs w:val="28"/>
              </w:rPr>
              <w:t>人</w:t>
            </w:r>
          </w:p>
          <w:p w14:paraId="59388C75">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签名</w:t>
            </w:r>
          </w:p>
        </w:tc>
        <w:tc>
          <w:tcPr>
            <w:tcW w:w="2122" w:type="dxa"/>
            <w:vAlign w:val="center"/>
          </w:tcPr>
          <w:p w14:paraId="45DB26C1">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解控依据</w:t>
            </w:r>
          </w:p>
        </w:tc>
        <w:tc>
          <w:tcPr>
            <w:tcW w:w="1422" w:type="dxa"/>
            <w:vAlign w:val="center"/>
          </w:tcPr>
          <w:p w14:paraId="3C2A9065">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检测结果</w:t>
            </w:r>
          </w:p>
        </w:tc>
        <w:tc>
          <w:tcPr>
            <w:tcW w:w="1418" w:type="dxa"/>
            <w:vAlign w:val="center"/>
          </w:tcPr>
          <w:p w14:paraId="36AF04AC">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解控日期</w:t>
            </w:r>
          </w:p>
        </w:tc>
        <w:tc>
          <w:tcPr>
            <w:tcW w:w="1559" w:type="dxa"/>
            <w:vAlign w:val="center"/>
          </w:tcPr>
          <w:p w14:paraId="44269A59">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解控去向</w:t>
            </w:r>
          </w:p>
        </w:tc>
        <w:tc>
          <w:tcPr>
            <w:tcW w:w="1134" w:type="dxa"/>
            <w:vAlign w:val="center"/>
          </w:tcPr>
          <w:p w14:paraId="267F133E">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负责人</w:t>
            </w:r>
          </w:p>
          <w:p w14:paraId="26190685">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签名</w:t>
            </w:r>
          </w:p>
        </w:tc>
      </w:tr>
      <w:tr w14:paraId="4F82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3AB201B8">
            <w:pPr>
              <w:rPr>
                <w:rFonts w:ascii="Times New Roman" w:hAnsi="Times New Roman" w:eastAsia="宋体" w:cs="Times New Roman"/>
                <w:sz w:val="28"/>
                <w:szCs w:val="28"/>
              </w:rPr>
            </w:pPr>
          </w:p>
        </w:tc>
        <w:tc>
          <w:tcPr>
            <w:tcW w:w="731" w:type="dxa"/>
          </w:tcPr>
          <w:p w14:paraId="50911032">
            <w:pPr>
              <w:rPr>
                <w:rFonts w:ascii="Times New Roman" w:hAnsi="Times New Roman" w:eastAsia="宋体" w:cs="Times New Roman"/>
                <w:sz w:val="28"/>
                <w:szCs w:val="28"/>
              </w:rPr>
            </w:pPr>
          </w:p>
        </w:tc>
        <w:tc>
          <w:tcPr>
            <w:tcW w:w="751" w:type="dxa"/>
          </w:tcPr>
          <w:p w14:paraId="58558B98">
            <w:pPr>
              <w:rPr>
                <w:rFonts w:ascii="Times New Roman" w:hAnsi="Times New Roman" w:eastAsia="宋体" w:cs="Times New Roman"/>
                <w:sz w:val="28"/>
                <w:szCs w:val="28"/>
              </w:rPr>
            </w:pPr>
          </w:p>
        </w:tc>
        <w:tc>
          <w:tcPr>
            <w:tcW w:w="805" w:type="dxa"/>
          </w:tcPr>
          <w:p w14:paraId="72A0DDF6">
            <w:pPr>
              <w:rPr>
                <w:rFonts w:ascii="Times New Roman" w:hAnsi="Times New Roman" w:eastAsia="宋体" w:cs="Times New Roman"/>
                <w:sz w:val="28"/>
                <w:szCs w:val="28"/>
              </w:rPr>
            </w:pPr>
          </w:p>
        </w:tc>
        <w:tc>
          <w:tcPr>
            <w:tcW w:w="783" w:type="dxa"/>
          </w:tcPr>
          <w:p w14:paraId="6CBCD357">
            <w:pPr>
              <w:rPr>
                <w:rFonts w:ascii="Times New Roman" w:hAnsi="Times New Roman" w:eastAsia="宋体" w:cs="Times New Roman"/>
                <w:sz w:val="28"/>
                <w:szCs w:val="28"/>
              </w:rPr>
            </w:pPr>
          </w:p>
        </w:tc>
        <w:tc>
          <w:tcPr>
            <w:tcW w:w="2767" w:type="dxa"/>
          </w:tcPr>
          <w:p w14:paraId="2E7B36A1">
            <w:pPr>
              <w:rPr>
                <w:rFonts w:ascii="Times New Roman" w:hAnsi="Times New Roman" w:eastAsia="宋体" w:cs="Times New Roman"/>
                <w:sz w:val="28"/>
                <w:szCs w:val="28"/>
              </w:rPr>
            </w:pPr>
          </w:p>
        </w:tc>
        <w:tc>
          <w:tcPr>
            <w:tcW w:w="240" w:type="dxa"/>
          </w:tcPr>
          <w:p w14:paraId="1A6D902C">
            <w:pPr>
              <w:rPr>
                <w:rFonts w:ascii="Times New Roman" w:hAnsi="Times New Roman" w:eastAsia="宋体" w:cs="Times New Roman"/>
                <w:sz w:val="28"/>
                <w:szCs w:val="28"/>
              </w:rPr>
            </w:pPr>
          </w:p>
        </w:tc>
        <w:tc>
          <w:tcPr>
            <w:tcW w:w="2122" w:type="dxa"/>
          </w:tcPr>
          <w:p w14:paraId="3DDA246F">
            <w:pPr>
              <w:rPr>
                <w:rFonts w:ascii="Times New Roman" w:hAnsi="Times New Roman" w:eastAsia="宋体" w:cs="Times New Roman"/>
                <w:sz w:val="28"/>
                <w:szCs w:val="28"/>
              </w:rPr>
            </w:pPr>
          </w:p>
        </w:tc>
        <w:tc>
          <w:tcPr>
            <w:tcW w:w="1422" w:type="dxa"/>
          </w:tcPr>
          <w:p w14:paraId="39EB9B20">
            <w:pPr>
              <w:rPr>
                <w:rFonts w:ascii="Times New Roman" w:hAnsi="Times New Roman" w:eastAsia="宋体" w:cs="Times New Roman"/>
                <w:sz w:val="28"/>
                <w:szCs w:val="28"/>
              </w:rPr>
            </w:pPr>
          </w:p>
        </w:tc>
        <w:tc>
          <w:tcPr>
            <w:tcW w:w="1418" w:type="dxa"/>
          </w:tcPr>
          <w:p w14:paraId="0B5530EE">
            <w:pPr>
              <w:rPr>
                <w:rFonts w:ascii="Times New Roman" w:hAnsi="Times New Roman" w:eastAsia="宋体" w:cs="Times New Roman"/>
                <w:sz w:val="28"/>
                <w:szCs w:val="28"/>
              </w:rPr>
            </w:pPr>
          </w:p>
        </w:tc>
        <w:tc>
          <w:tcPr>
            <w:tcW w:w="1559" w:type="dxa"/>
          </w:tcPr>
          <w:p w14:paraId="1FE3CA3C">
            <w:pPr>
              <w:rPr>
                <w:rFonts w:ascii="Times New Roman" w:hAnsi="Times New Roman" w:eastAsia="宋体" w:cs="Times New Roman"/>
                <w:sz w:val="28"/>
                <w:szCs w:val="28"/>
              </w:rPr>
            </w:pPr>
          </w:p>
        </w:tc>
        <w:tc>
          <w:tcPr>
            <w:tcW w:w="1134" w:type="dxa"/>
          </w:tcPr>
          <w:p w14:paraId="3C04B774">
            <w:pPr>
              <w:rPr>
                <w:rFonts w:ascii="Times New Roman" w:hAnsi="Times New Roman" w:eastAsia="宋体" w:cs="Times New Roman"/>
                <w:sz w:val="28"/>
                <w:szCs w:val="28"/>
              </w:rPr>
            </w:pPr>
          </w:p>
        </w:tc>
      </w:tr>
      <w:tr w14:paraId="428A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66E602CE">
            <w:pPr>
              <w:rPr>
                <w:rFonts w:ascii="Times New Roman" w:hAnsi="Times New Roman" w:eastAsia="宋体" w:cs="Times New Roman"/>
                <w:sz w:val="28"/>
                <w:szCs w:val="28"/>
              </w:rPr>
            </w:pPr>
          </w:p>
        </w:tc>
        <w:tc>
          <w:tcPr>
            <w:tcW w:w="731" w:type="dxa"/>
          </w:tcPr>
          <w:p w14:paraId="4B80E7DC">
            <w:pPr>
              <w:rPr>
                <w:rFonts w:ascii="Times New Roman" w:hAnsi="Times New Roman" w:eastAsia="宋体" w:cs="Times New Roman"/>
                <w:sz w:val="28"/>
                <w:szCs w:val="28"/>
              </w:rPr>
            </w:pPr>
          </w:p>
        </w:tc>
        <w:tc>
          <w:tcPr>
            <w:tcW w:w="751" w:type="dxa"/>
          </w:tcPr>
          <w:p w14:paraId="319F2D69">
            <w:pPr>
              <w:rPr>
                <w:rFonts w:ascii="Times New Roman" w:hAnsi="Times New Roman" w:eastAsia="宋体" w:cs="Times New Roman"/>
                <w:sz w:val="28"/>
                <w:szCs w:val="28"/>
              </w:rPr>
            </w:pPr>
          </w:p>
        </w:tc>
        <w:tc>
          <w:tcPr>
            <w:tcW w:w="805" w:type="dxa"/>
          </w:tcPr>
          <w:p w14:paraId="2CCC94C5">
            <w:pPr>
              <w:rPr>
                <w:rFonts w:ascii="Times New Roman" w:hAnsi="Times New Roman" w:eastAsia="宋体" w:cs="Times New Roman"/>
                <w:sz w:val="28"/>
                <w:szCs w:val="28"/>
              </w:rPr>
            </w:pPr>
          </w:p>
        </w:tc>
        <w:tc>
          <w:tcPr>
            <w:tcW w:w="783" w:type="dxa"/>
          </w:tcPr>
          <w:p w14:paraId="287D6826">
            <w:pPr>
              <w:rPr>
                <w:rFonts w:ascii="Times New Roman" w:hAnsi="Times New Roman" w:eastAsia="宋体" w:cs="Times New Roman"/>
                <w:sz w:val="28"/>
                <w:szCs w:val="28"/>
              </w:rPr>
            </w:pPr>
          </w:p>
        </w:tc>
        <w:tc>
          <w:tcPr>
            <w:tcW w:w="2767" w:type="dxa"/>
          </w:tcPr>
          <w:p w14:paraId="323D2405">
            <w:pPr>
              <w:rPr>
                <w:rFonts w:ascii="Times New Roman" w:hAnsi="Times New Roman" w:eastAsia="宋体" w:cs="Times New Roman"/>
                <w:sz w:val="28"/>
                <w:szCs w:val="28"/>
              </w:rPr>
            </w:pPr>
          </w:p>
        </w:tc>
        <w:tc>
          <w:tcPr>
            <w:tcW w:w="240" w:type="dxa"/>
          </w:tcPr>
          <w:p w14:paraId="0C88D049">
            <w:pPr>
              <w:rPr>
                <w:rFonts w:ascii="Times New Roman" w:hAnsi="Times New Roman" w:eastAsia="宋体" w:cs="Times New Roman"/>
                <w:sz w:val="28"/>
                <w:szCs w:val="28"/>
              </w:rPr>
            </w:pPr>
          </w:p>
        </w:tc>
        <w:tc>
          <w:tcPr>
            <w:tcW w:w="2122" w:type="dxa"/>
          </w:tcPr>
          <w:p w14:paraId="24836455">
            <w:pPr>
              <w:rPr>
                <w:rFonts w:ascii="Times New Roman" w:hAnsi="Times New Roman" w:eastAsia="宋体" w:cs="Times New Roman"/>
                <w:sz w:val="28"/>
                <w:szCs w:val="28"/>
              </w:rPr>
            </w:pPr>
          </w:p>
        </w:tc>
        <w:tc>
          <w:tcPr>
            <w:tcW w:w="1422" w:type="dxa"/>
          </w:tcPr>
          <w:p w14:paraId="5F107350">
            <w:pPr>
              <w:rPr>
                <w:rFonts w:ascii="Times New Roman" w:hAnsi="Times New Roman" w:eastAsia="宋体" w:cs="Times New Roman"/>
                <w:sz w:val="28"/>
                <w:szCs w:val="28"/>
              </w:rPr>
            </w:pPr>
          </w:p>
        </w:tc>
        <w:tc>
          <w:tcPr>
            <w:tcW w:w="1418" w:type="dxa"/>
          </w:tcPr>
          <w:p w14:paraId="3013157D">
            <w:pPr>
              <w:rPr>
                <w:rFonts w:ascii="Times New Roman" w:hAnsi="Times New Roman" w:eastAsia="宋体" w:cs="Times New Roman"/>
                <w:sz w:val="28"/>
                <w:szCs w:val="28"/>
              </w:rPr>
            </w:pPr>
          </w:p>
        </w:tc>
        <w:tc>
          <w:tcPr>
            <w:tcW w:w="1559" w:type="dxa"/>
          </w:tcPr>
          <w:p w14:paraId="2C98B43F">
            <w:pPr>
              <w:rPr>
                <w:rFonts w:ascii="Times New Roman" w:hAnsi="Times New Roman" w:eastAsia="宋体" w:cs="Times New Roman"/>
                <w:sz w:val="28"/>
                <w:szCs w:val="28"/>
              </w:rPr>
            </w:pPr>
          </w:p>
        </w:tc>
        <w:tc>
          <w:tcPr>
            <w:tcW w:w="1134" w:type="dxa"/>
          </w:tcPr>
          <w:p w14:paraId="4E6B0445">
            <w:pPr>
              <w:rPr>
                <w:rFonts w:ascii="Times New Roman" w:hAnsi="Times New Roman" w:eastAsia="宋体" w:cs="Times New Roman"/>
                <w:sz w:val="28"/>
                <w:szCs w:val="28"/>
              </w:rPr>
            </w:pPr>
          </w:p>
        </w:tc>
      </w:tr>
      <w:tr w14:paraId="1338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4F9ADE6A">
            <w:pPr>
              <w:rPr>
                <w:rFonts w:ascii="Times New Roman" w:hAnsi="Times New Roman" w:eastAsia="宋体" w:cs="Times New Roman"/>
                <w:sz w:val="28"/>
                <w:szCs w:val="28"/>
              </w:rPr>
            </w:pPr>
          </w:p>
        </w:tc>
        <w:tc>
          <w:tcPr>
            <w:tcW w:w="731" w:type="dxa"/>
          </w:tcPr>
          <w:p w14:paraId="3486A651">
            <w:pPr>
              <w:rPr>
                <w:rFonts w:ascii="Times New Roman" w:hAnsi="Times New Roman" w:eastAsia="宋体" w:cs="Times New Roman"/>
                <w:sz w:val="28"/>
                <w:szCs w:val="28"/>
              </w:rPr>
            </w:pPr>
          </w:p>
        </w:tc>
        <w:tc>
          <w:tcPr>
            <w:tcW w:w="751" w:type="dxa"/>
          </w:tcPr>
          <w:p w14:paraId="25882CB4">
            <w:pPr>
              <w:rPr>
                <w:rFonts w:ascii="Times New Roman" w:hAnsi="Times New Roman" w:eastAsia="宋体" w:cs="Times New Roman"/>
                <w:sz w:val="28"/>
                <w:szCs w:val="28"/>
              </w:rPr>
            </w:pPr>
          </w:p>
        </w:tc>
        <w:tc>
          <w:tcPr>
            <w:tcW w:w="805" w:type="dxa"/>
          </w:tcPr>
          <w:p w14:paraId="0C0916F3">
            <w:pPr>
              <w:rPr>
                <w:rFonts w:ascii="Times New Roman" w:hAnsi="Times New Roman" w:eastAsia="宋体" w:cs="Times New Roman"/>
                <w:sz w:val="28"/>
                <w:szCs w:val="28"/>
              </w:rPr>
            </w:pPr>
          </w:p>
        </w:tc>
        <w:tc>
          <w:tcPr>
            <w:tcW w:w="783" w:type="dxa"/>
          </w:tcPr>
          <w:p w14:paraId="56DF70F0">
            <w:pPr>
              <w:rPr>
                <w:rFonts w:ascii="Times New Roman" w:hAnsi="Times New Roman" w:eastAsia="宋体" w:cs="Times New Roman"/>
                <w:sz w:val="28"/>
                <w:szCs w:val="28"/>
              </w:rPr>
            </w:pPr>
          </w:p>
        </w:tc>
        <w:tc>
          <w:tcPr>
            <w:tcW w:w="2767" w:type="dxa"/>
          </w:tcPr>
          <w:p w14:paraId="57C2947A">
            <w:pPr>
              <w:rPr>
                <w:rFonts w:ascii="Times New Roman" w:hAnsi="Times New Roman" w:eastAsia="宋体" w:cs="Times New Roman"/>
                <w:sz w:val="28"/>
                <w:szCs w:val="28"/>
              </w:rPr>
            </w:pPr>
          </w:p>
        </w:tc>
        <w:tc>
          <w:tcPr>
            <w:tcW w:w="240" w:type="dxa"/>
          </w:tcPr>
          <w:p w14:paraId="2232004D">
            <w:pPr>
              <w:rPr>
                <w:rFonts w:ascii="Times New Roman" w:hAnsi="Times New Roman" w:eastAsia="宋体" w:cs="Times New Roman"/>
                <w:sz w:val="28"/>
                <w:szCs w:val="28"/>
              </w:rPr>
            </w:pPr>
          </w:p>
        </w:tc>
        <w:tc>
          <w:tcPr>
            <w:tcW w:w="2122" w:type="dxa"/>
          </w:tcPr>
          <w:p w14:paraId="4B0823B3">
            <w:pPr>
              <w:rPr>
                <w:rFonts w:ascii="Times New Roman" w:hAnsi="Times New Roman" w:eastAsia="宋体" w:cs="Times New Roman"/>
                <w:sz w:val="28"/>
                <w:szCs w:val="28"/>
              </w:rPr>
            </w:pPr>
          </w:p>
        </w:tc>
        <w:tc>
          <w:tcPr>
            <w:tcW w:w="1422" w:type="dxa"/>
          </w:tcPr>
          <w:p w14:paraId="01CFB6B4">
            <w:pPr>
              <w:rPr>
                <w:rFonts w:ascii="Times New Roman" w:hAnsi="Times New Roman" w:eastAsia="宋体" w:cs="Times New Roman"/>
                <w:sz w:val="28"/>
                <w:szCs w:val="28"/>
              </w:rPr>
            </w:pPr>
          </w:p>
        </w:tc>
        <w:tc>
          <w:tcPr>
            <w:tcW w:w="1418" w:type="dxa"/>
          </w:tcPr>
          <w:p w14:paraId="32EE6418">
            <w:pPr>
              <w:rPr>
                <w:rFonts w:ascii="Times New Roman" w:hAnsi="Times New Roman" w:eastAsia="宋体" w:cs="Times New Roman"/>
                <w:sz w:val="28"/>
                <w:szCs w:val="28"/>
              </w:rPr>
            </w:pPr>
          </w:p>
        </w:tc>
        <w:tc>
          <w:tcPr>
            <w:tcW w:w="1559" w:type="dxa"/>
          </w:tcPr>
          <w:p w14:paraId="7C5F0722">
            <w:pPr>
              <w:rPr>
                <w:rFonts w:ascii="Times New Roman" w:hAnsi="Times New Roman" w:eastAsia="宋体" w:cs="Times New Roman"/>
                <w:sz w:val="28"/>
                <w:szCs w:val="28"/>
              </w:rPr>
            </w:pPr>
          </w:p>
        </w:tc>
        <w:tc>
          <w:tcPr>
            <w:tcW w:w="1134" w:type="dxa"/>
          </w:tcPr>
          <w:p w14:paraId="298032AA">
            <w:pPr>
              <w:rPr>
                <w:rFonts w:ascii="Times New Roman" w:hAnsi="Times New Roman" w:eastAsia="宋体" w:cs="Times New Roman"/>
                <w:sz w:val="28"/>
                <w:szCs w:val="28"/>
              </w:rPr>
            </w:pPr>
          </w:p>
        </w:tc>
      </w:tr>
      <w:tr w14:paraId="65A9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11AFD9D2">
            <w:pPr>
              <w:rPr>
                <w:rFonts w:ascii="Times New Roman" w:hAnsi="Times New Roman" w:eastAsia="宋体" w:cs="Times New Roman"/>
                <w:sz w:val="28"/>
                <w:szCs w:val="28"/>
              </w:rPr>
            </w:pPr>
          </w:p>
        </w:tc>
        <w:tc>
          <w:tcPr>
            <w:tcW w:w="731" w:type="dxa"/>
          </w:tcPr>
          <w:p w14:paraId="42933BA6">
            <w:pPr>
              <w:rPr>
                <w:rFonts w:ascii="Times New Roman" w:hAnsi="Times New Roman" w:eastAsia="宋体" w:cs="Times New Roman"/>
                <w:sz w:val="28"/>
                <w:szCs w:val="28"/>
              </w:rPr>
            </w:pPr>
          </w:p>
        </w:tc>
        <w:tc>
          <w:tcPr>
            <w:tcW w:w="751" w:type="dxa"/>
          </w:tcPr>
          <w:p w14:paraId="75113E68">
            <w:pPr>
              <w:rPr>
                <w:rFonts w:ascii="Times New Roman" w:hAnsi="Times New Roman" w:eastAsia="宋体" w:cs="Times New Roman"/>
                <w:sz w:val="28"/>
                <w:szCs w:val="28"/>
              </w:rPr>
            </w:pPr>
          </w:p>
        </w:tc>
        <w:tc>
          <w:tcPr>
            <w:tcW w:w="805" w:type="dxa"/>
          </w:tcPr>
          <w:p w14:paraId="4F954C4D">
            <w:pPr>
              <w:rPr>
                <w:rFonts w:ascii="Times New Roman" w:hAnsi="Times New Roman" w:eastAsia="宋体" w:cs="Times New Roman"/>
                <w:sz w:val="28"/>
                <w:szCs w:val="28"/>
              </w:rPr>
            </w:pPr>
          </w:p>
        </w:tc>
        <w:tc>
          <w:tcPr>
            <w:tcW w:w="783" w:type="dxa"/>
          </w:tcPr>
          <w:p w14:paraId="5D026973">
            <w:pPr>
              <w:rPr>
                <w:rFonts w:ascii="Times New Roman" w:hAnsi="Times New Roman" w:eastAsia="宋体" w:cs="Times New Roman"/>
                <w:sz w:val="28"/>
                <w:szCs w:val="28"/>
              </w:rPr>
            </w:pPr>
          </w:p>
        </w:tc>
        <w:tc>
          <w:tcPr>
            <w:tcW w:w="2767" w:type="dxa"/>
          </w:tcPr>
          <w:p w14:paraId="0398FDAB">
            <w:pPr>
              <w:rPr>
                <w:rFonts w:ascii="Times New Roman" w:hAnsi="Times New Roman" w:eastAsia="宋体" w:cs="Times New Roman"/>
                <w:sz w:val="28"/>
                <w:szCs w:val="28"/>
              </w:rPr>
            </w:pPr>
          </w:p>
        </w:tc>
        <w:tc>
          <w:tcPr>
            <w:tcW w:w="240" w:type="dxa"/>
          </w:tcPr>
          <w:p w14:paraId="3350F781">
            <w:pPr>
              <w:rPr>
                <w:rFonts w:ascii="Times New Roman" w:hAnsi="Times New Roman" w:eastAsia="宋体" w:cs="Times New Roman"/>
                <w:sz w:val="28"/>
                <w:szCs w:val="28"/>
              </w:rPr>
            </w:pPr>
          </w:p>
        </w:tc>
        <w:tc>
          <w:tcPr>
            <w:tcW w:w="2122" w:type="dxa"/>
          </w:tcPr>
          <w:p w14:paraId="017650A2">
            <w:pPr>
              <w:rPr>
                <w:rFonts w:ascii="Times New Roman" w:hAnsi="Times New Roman" w:eastAsia="宋体" w:cs="Times New Roman"/>
                <w:sz w:val="28"/>
                <w:szCs w:val="28"/>
              </w:rPr>
            </w:pPr>
          </w:p>
        </w:tc>
        <w:tc>
          <w:tcPr>
            <w:tcW w:w="1422" w:type="dxa"/>
          </w:tcPr>
          <w:p w14:paraId="161273F7">
            <w:pPr>
              <w:rPr>
                <w:rFonts w:ascii="Times New Roman" w:hAnsi="Times New Roman" w:eastAsia="宋体" w:cs="Times New Roman"/>
                <w:sz w:val="28"/>
                <w:szCs w:val="28"/>
              </w:rPr>
            </w:pPr>
          </w:p>
        </w:tc>
        <w:tc>
          <w:tcPr>
            <w:tcW w:w="1418" w:type="dxa"/>
          </w:tcPr>
          <w:p w14:paraId="181DB71D">
            <w:pPr>
              <w:rPr>
                <w:rFonts w:ascii="Times New Roman" w:hAnsi="Times New Roman" w:eastAsia="宋体" w:cs="Times New Roman"/>
                <w:sz w:val="28"/>
                <w:szCs w:val="28"/>
              </w:rPr>
            </w:pPr>
          </w:p>
        </w:tc>
        <w:tc>
          <w:tcPr>
            <w:tcW w:w="1559" w:type="dxa"/>
          </w:tcPr>
          <w:p w14:paraId="20733C08">
            <w:pPr>
              <w:rPr>
                <w:rFonts w:ascii="Times New Roman" w:hAnsi="Times New Roman" w:eastAsia="宋体" w:cs="Times New Roman"/>
                <w:sz w:val="28"/>
                <w:szCs w:val="28"/>
              </w:rPr>
            </w:pPr>
          </w:p>
        </w:tc>
        <w:tc>
          <w:tcPr>
            <w:tcW w:w="1134" w:type="dxa"/>
          </w:tcPr>
          <w:p w14:paraId="23E60007">
            <w:pPr>
              <w:rPr>
                <w:rFonts w:ascii="Times New Roman" w:hAnsi="Times New Roman" w:eastAsia="宋体" w:cs="Times New Roman"/>
                <w:sz w:val="28"/>
                <w:szCs w:val="28"/>
              </w:rPr>
            </w:pPr>
          </w:p>
        </w:tc>
      </w:tr>
      <w:tr w14:paraId="2873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7B46EC25">
            <w:pPr>
              <w:rPr>
                <w:rFonts w:ascii="Times New Roman" w:hAnsi="Times New Roman" w:eastAsia="宋体" w:cs="Times New Roman"/>
                <w:sz w:val="28"/>
                <w:szCs w:val="28"/>
              </w:rPr>
            </w:pPr>
          </w:p>
        </w:tc>
        <w:tc>
          <w:tcPr>
            <w:tcW w:w="731" w:type="dxa"/>
          </w:tcPr>
          <w:p w14:paraId="3FF41412">
            <w:pPr>
              <w:rPr>
                <w:rFonts w:ascii="Times New Roman" w:hAnsi="Times New Roman" w:eastAsia="宋体" w:cs="Times New Roman"/>
                <w:sz w:val="28"/>
                <w:szCs w:val="28"/>
              </w:rPr>
            </w:pPr>
          </w:p>
        </w:tc>
        <w:tc>
          <w:tcPr>
            <w:tcW w:w="751" w:type="dxa"/>
          </w:tcPr>
          <w:p w14:paraId="0E9FEE1C">
            <w:pPr>
              <w:rPr>
                <w:rFonts w:ascii="Times New Roman" w:hAnsi="Times New Roman" w:eastAsia="宋体" w:cs="Times New Roman"/>
                <w:sz w:val="28"/>
                <w:szCs w:val="28"/>
              </w:rPr>
            </w:pPr>
          </w:p>
        </w:tc>
        <w:tc>
          <w:tcPr>
            <w:tcW w:w="805" w:type="dxa"/>
          </w:tcPr>
          <w:p w14:paraId="746E3DBD">
            <w:pPr>
              <w:rPr>
                <w:rFonts w:ascii="Times New Roman" w:hAnsi="Times New Roman" w:eastAsia="宋体" w:cs="Times New Roman"/>
                <w:sz w:val="28"/>
                <w:szCs w:val="28"/>
              </w:rPr>
            </w:pPr>
          </w:p>
        </w:tc>
        <w:tc>
          <w:tcPr>
            <w:tcW w:w="783" w:type="dxa"/>
          </w:tcPr>
          <w:p w14:paraId="199C0CB9">
            <w:pPr>
              <w:rPr>
                <w:rFonts w:ascii="Times New Roman" w:hAnsi="Times New Roman" w:eastAsia="宋体" w:cs="Times New Roman"/>
                <w:sz w:val="28"/>
                <w:szCs w:val="28"/>
              </w:rPr>
            </w:pPr>
          </w:p>
        </w:tc>
        <w:tc>
          <w:tcPr>
            <w:tcW w:w="2767" w:type="dxa"/>
          </w:tcPr>
          <w:p w14:paraId="7744298A">
            <w:pPr>
              <w:rPr>
                <w:rFonts w:ascii="Times New Roman" w:hAnsi="Times New Roman" w:eastAsia="宋体" w:cs="Times New Roman"/>
                <w:sz w:val="28"/>
                <w:szCs w:val="28"/>
              </w:rPr>
            </w:pPr>
          </w:p>
        </w:tc>
        <w:tc>
          <w:tcPr>
            <w:tcW w:w="240" w:type="dxa"/>
          </w:tcPr>
          <w:p w14:paraId="669457BA">
            <w:pPr>
              <w:rPr>
                <w:rFonts w:ascii="Times New Roman" w:hAnsi="Times New Roman" w:eastAsia="宋体" w:cs="Times New Roman"/>
                <w:sz w:val="28"/>
                <w:szCs w:val="28"/>
              </w:rPr>
            </w:pPr>
          </w:p>
        </w:tc>
        <w:tc>
          <w:tcPr>
            <w:tcW w:w="2122" w:type="dxa"/>
          </w:tcPr>
          <w:p w14:paraId="17990712">
            <w:pPr>
              <w:rPr>
                <w:rFonts w:ascii="Times New Roman" w:hAnsi="Times New Roman" w:eastAsia="宋体" w:cs="Times New Roman"/>
                <w:sz w:val="28"/>
                <w:szCs w:val="28"/>
              </w:rPr>
            </w:pPr>
          </w:p>
        </w:tc>
        <w:tc>
          <w:tcPr>
            <w:tcW w:w="1422" w:type="dxa"/>
          </w:tcPr>
          <w:p w14:paraId="15D8EBE8">
            <w:pPr>
              <w:rPr>
                <w:rFonts w:ascii="Times New Roman" w:hAnsi="Times New Roman" w:eastAsia="宋体" w:cs="Times New Roman"/>
                <w:sz w:val="28"/>
                <w:szCs w:val="28"/>
              </w:rPr>
            </w:pPr>
          </w:p>
        </w:tc>
        <w:tc>
          <w:tcPr>
            <w:tcW w:w="1418" w:type="dxa"/>
          </w:tcPr>
          <w:p w14:paraId="70BB9AE7">
            <w:pPr>
              <w:rPr>
                <w:rFonts w:ascii="Times New Roman" w:hAnsi="Times New Roman" w:eastAsia="宋体" w:cs="Times New Roman"/>
                <w:sz w:val="28"/>
                <w:szCs w:val="28"/>
              </w:rPr>
            </w:pPr>
          </w:p>
        </w:tc>
        <w:tc>
          <w:tcPr>
            <w:tcW w:w="1559" w:type="dxa"/>
          </w:tcPr>
          <w:p w14:paraId="3D3E4323">
            <w:pPr>
              <w:rPr>
                <w:rFonts w:ascii="Times New Roman" w:hAnsi="Times New Roman" w:eastAsia="宋体" w:cs="Times New Roman"/>
                <w:sz w:val="28"/>
                <w:szCs w:val="28"/>
              </w:rPr>
            </w:pPr>
          </w:p>
        </w:tc>
        <w:tc>
          <w:tcPr>
            <w:tcW w:w="1134" w:type="dxa"/>
          </w:tcPr>
          <w:p w14:paraId="18F74B45">
            <w:pPr>
              <w:rPr>
                <w:rFonts w:ascii="Times New Roman" w:hAnsi="Times New Roman" w:eastAsia="宋体" w:cs="Times New Roman"/>
                <w:sz w:val="28"/>
                <w:szCs w:val="28"/>
              </w:rPr>
            </w:pPr>
          </w:p>
        </w:tc>
      </w:tr>
      <w:tr w14:paraId="0D60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3978FA96">
            <w:pPr>
              <w:rPr>
                <w:rFonts w:ascii="Times New Roman" w:hAnsi="Times New Roman" w:eastAsia="宋体" w:cs="Times New Roman"/>
                <w:sz w:val="28"/>
                <w:szCs w:val="28"/>
              </w:rPr>
            </w:pPr>
          </w:p>
        </w:tc>
        <w:tc>
          <w:tcPr>
            <w:tcW w:w="731" w:type="dxa"/>
          </w:tcPr>
          <w:p w14:paraId="3011A1BB">
            <w:pPr>
              <w:rPr>
                <w:rFonts w:ascii="Times New Roman" w:hAnsi="Times New Roman" w:eastAsia="宋体" w:cs="Times New Roman"/>
                <w:sz w:val="28"/>
                <w:szCs w:val="28"/>
              </w:rPr>
            </w:pPr>
          </w:p>
        </w:tc>
        <w:tc>
          <w:tcPr>
            <w:tcW w:w="751" w:type="dxa"/>
          </w:tcPr>
          <w:p w14:paraId="4914B77E">
            <w:pPr>
              <w:rPr>
                <w:rFonts w:ascii="Times New Roman" w:hAnsi="Times New Roman" w:eastAsia="宋体" w:cs="Times New Roman"/>
                <w:sz w:val="28"/>
                <w:szCs w:val="28"/>
              </w:rPr>
            </w:pPr>
          </w:p>
        </w:tc>
        <w:tc>
          <w:tcPr>
            <w:tcW w:w="805" w:type="dxa"/>
          </w:tcPr>
          <w:p w14:paraId="69DC3DA7">
            <w:pPr>
              <w:rPr>
                <w:rFonts w:ascii="Times New Roman" w:hAnsi="Times New Roman" w:eastAsia="宋体" w:cs="Times New Roman"/>
                <w:sz w:val="28"/>
                <w:szCs w:val="28"/>
              </w:rPr>
            </w:pPr>
          </w:p>
        </w:tc>
        <w:tc>
          <w:tcPr>
            <w:tcW w:w="783" w:type="dxa"/>
          </w:tcPr>
          <w:p w14:paraId="09CAF9EC">
            <w:pPr>
              <w:rPr>
                <w:rFonts w:ascii="Times New Roman" w:hAnsi="Times New Roman" w:eastAsia="宋体" w:cs="Times New Roman"/>
                <w:sz w:val="28"/>
                <w:szCs w:val="28"/>
              </w:rPr>
            </w:pPr>
          </w:p>
        </w:tc>
        <w:tc>
          <w:tcPr>
            <w:tcW w:w="2767" w:type="dxa"/>
          </w:tcPr>
          <w:p w14:paraId="16C69377">
            <w:pPr>
              <w:rPr>
                <w:rFonts w:ascii="Times New Roman" w:hAnsi="Times New Roman" w:eastAsia="宋体" w:cs="Times New Roman"/>
                <w:sz w:val="28"/>
                <w:szCs w:val="28"/>
              </w:rPr>
            </w:pPr>
          </w:p>
        </w:tc>
        <w:tc>
          <w:tcPr>
            <w:tcW w:w="240" w:type="dxa"/>
          </w:tcPr>
          <w:p w14:paraId="296627D8">
            <w:pPr>
              <w:rPr>
                <w:rFonts w:ascii="Times New Roman" w:hAnsi="Times New Roman" w:eastAsia="宋体" w:cs="Times New Roman"/>
                <w:sz w:val="28"/>
                <w:szCs w:val="28"/>
              </w:rPr>
            </w:pPr>
          </w:p>
        </w:tc>
        <w:tc>
          <w:tcPr>
            <w:tcW w:w="2122" w:type="dxa"/>
          </w:tcPr>
          <w:p w14:paraId="01C3A722">
            <w:pPr>
              <w:rPr>
                <w:rFonts w:ascii="Times New Roman" w:hAnsi="Times New Roman" w:eastAsia="宋体" w:cs="Times New Roman"/>
                <w:sz w:val="28"/>
                <w:szCs w:val="28"/>
              </w:rPr>
            </w:pPr>
          </w:p>
        </w:tc>
        <w:tc>
          <w:tcPr>
            <w:tcW w:w="1422" w:type="dxa"/>
          </w:tcPr>
          <w:p w14:paraId="456ABDCD">
            <w:pPr>
              <w:rPr>
                <w:rFonts w:ascii="Times New Roman" w:hAnsi="Times New Roman" w:eastAsia="宋体" w:cs="Times New Roman"/>
                <w:sz w:val="28"/>
                <w:szCs w:val="28"/>
              </w:rPr>
            </w:pPr>
          </w:p>
        </w:tc>
        <w:tc>
          <w:tcPr>
            <w:tcW w:w="1418" w:type="dxa"/>
          </w:tcPr>
          <w:p w14:paraId="4FEE68F4">
            <w:pPr>
              <w:rPr>
                <w:rFonts w:ascii="Times New Roman" w:hAnsi="Times New Roman" w:eastAsia="宋体" w:cs="Times New Roman"/>
                <w:sz w:val="28"/>
                <w:szCs w:val="28"/>
              </w:rPr>
            </w:pPr>
          </w:p>
        </w:tc>
        <w:tc>
          <w:tcPr>
            <w:tcW w:w="1559" w:type="dxa"/>
          </w:tcPr>
          <w:p w14:paraId="56786651">
            <w:pPr>
              <w:rPr>
                <w:rFonts w:ascii="Times New Roman" w:hAnsi="Times New Roman" w:eastAsia="宋体" w:cs="Times New Roman"/>
                <w:sz w:val="28"/>
                <w:szCs w:val="28"/>
              </w:rPr>
            </w:pPr>
          </w:p>
        </w:tc>
        <w:tc>
          <w:tcPr>
            <w:tcW w:w="1134" w:type="dxa"/>
          </w:tcPr>
          <w:p w14:paraId="3C0B78D0">
            <w:pPr>
              <w:rPr>
                <w:rFonts w:ascii="Times New Roman" w:hAnsi="Times New Roman" w:eastAsia="宋体" w:cs="Times New Roman"/>
                <w:sz w:val="28"/>
                <w:szCs w:val="28"/>
              </w:rPr>
            </w:pPr>
          </w:p>
        </w:tc>
      </w:tr>
      <w:tr w14:paraId="558C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072FBC1B">
            <w:pPr>
              <w:rPr>
                <w:rFonts w:ascii="Times New Roman" w:hAnsi="Times New Roman" w:eastAsia="宋体" w:cs="Times New Roman"/>
                <w:sz w:val="28"/>
                <w:szCs w:val="28"/>
              </w:rPr>
            </w:pPr>
          </w:p>
        </w:tc>
        <w:tc>
          <w:tcPr>
            <w:tcW w:w="731" w:type="dxa"/>
          </w:tcPr>
          <w:p w14:paraId="2C9BB83A">
            <w:pPr>
              <w:rPr>
                <w:rFonts w:ascii="Times New Roman" w:hAnsi="Times New Roman" w:eastAsia="宋体" w:cs="Times New Roman"/>
                <w:sz w:val="28"/>
                <w:szCs w:val="28"/>
              </w:rPr>
            </w:pPr>
          </w:p>
        </w:tc>
        <w:tc>
          <w:tcPr>
            <w:tcW w:w="751" w:type="dxa"/>
          </w:tcPr>
          <w:p w14:paraId="35319531">
            <w:pPr>
              <w:rPr>
                <w:rFonts w:ascii="Times New Roman" w:hAnsi="Times New Roman" w:eastAsia="宋体" w:cs="Times New Roman"/>
                <w:sz w:val="28"/>
                <w:szCs w:val="28"/>
              </w:rPr>
            </w:pPr>
          </w:p>
        </w:tc>
        <w:tc>
          <w:tcPr>
            <w:tcW w:w="805" w:type="dxa"/>
          </w:tcPr>
          <w:p w14:paraId="10BB31D2">
            <w:pPr>
              <w:rPr>
                <w:rFonts w:ascii="Times New Roman" w:hAnsi="Times New Roman" w:eastAsia="宋体" w:cs="Times New Roman"/>
                <w:sz w:val="28"/>
                <w:szCs w:val="28"/>
              </w:rPr>
            </w:pPr>
          </w:p>
        </w:tc>
        <w:tc>
          <w:tcPr>
            <w:tcW w:w="783" w:type="dxa"/>
          </w:tcPr>
          <w:p w14:paraId="5F894804">
            <w:pPr>
              <w:rPr>
                <w:rFonts w:ascii="Times New Roman" w:hAnsi="Times New Roman" w:eastAsia="宋体" w:cs="Times New Roman"/>
                <w:sz w:val="28"/>
                <w:szCs w:val="28"/>
              </w:rPr>
            </w:pPr>
          </w:p>
        </w:tc>
        <w:tc>
          <w:tcPr>
            <w:tcW w:w="2767" w:type="dxa"/>
          </w:tcPr>
          <w:p w14:paraId="179D14DD">
            <w:pPr>
              <w:rPr>
                <w:rFonts w:ascii="Times New Roman" w:hAnsi="Times New Roman" w:eastAsia="宋体" w:cs="Times New Roman"/>
                <w:sz w:val="28"/>
                <w:szCs w:val="28"/>
              </w:rPr>
            </w:pPr>
          </w:p>
        </w:tc>
        <w:tc>
          <w:tcPr>
            <w:tcW w:w="240" w:type="dxa"/>
          </w:tcPr>
          <w:p w14:paraId="5EC2B524">
            <w:pPr>
              <w:rPr>
                <w:rFonts w:ascii="Times New Roman" w:hAnsi="Times New Roman" w:eastAsia="宋体" w:cs="Times New Roman"/>
                <w:sz w:val="28"/>
                <w:szCs w:val="28"/>
              </w:rPr>
            </w:pPr>
          </w:p>
        </w:tc>
        <w:tc>
          <w:tcPr>
            <w:tcW w:w="2122" w:type="dxa"/>
          </w:tcPr>
          <w:p w14:paraId="0BDBCC2F">
            <w:pPr>
              <w:rPr>
                <w:rFonts w:ascii="Times New Roman" w:hAnsi="Times New Roman" w:eastAsia="宋体" w:cs="Times New Roman"/>
                <w:sz w:val="28"/>
                <w:szCs w:val="28"/>
              </w:rPr>
            </w:pPr>
          </w:p>
        </w:tc>
        <w:tc>
          <w:tcPr>
            <w:tcW w:w="1422" w:type="dxa"/>
          </w:tcPr>
          <w:p w14:paraId="5068584C">
            <w:pPr>
              <w:rPr>
                <w:rFonts w:ascii="Times New Roman" w:hAnsi="Times New Roman" w:eastAsia="宋体" w:cs="Times New Roman"/>
                <w:sz w:val="28"/>
                <w:szCs w:val="28"/>
              </w:rPr>
            </w:pPr>
          </w:p>
        </w:tc>
        <w:tc>
          <w:tcPr>
            <w:tcW w:w="1418" w:type="dxa"/>
          </w:tcPr>
          <w:p w14:paraId="0DDCC2EC">
            <w:pPr>
              <w:rPr>
                <w:rFonts w:ascii="Times New Roman" w:hAnsi="Times New Roman" w:eastAsia="宋体" w:cs="Times New Roman"/>
                <w:sz w:val="28"/>
                <w:szCs w:val="28"/>
              </w:rPr>
            </w:pPr>
          </w:p>
        </w:tc>
        <w:tc>
          <w:tcPr>
            <w:tcW w:w="1559" w:type="dxa"/>
          </w:tcPr>
          <w:p w14:paraId="782F2B65">
            <w:pPr>
              <w:rPr>
                <w:rFonts w:ascii="Times New Roman" w:hAnsi="Times New Roman" w:eastAsia="宋体" w:cs="Times New Roman"/>
                <w:sz w:val="28"/>
                <w:szCs w:val="28"/>
              </w:rPr>
            </w:pPr>
          </w:p>
        </w:tc>
        <w:tc>
          <w:tcPr>
            <w:tcW w:w="1134" w:type="dxa"/>
          </w:tcPr>
          <w:p w14:paraId="26C8CB69">
            <w:pPr>
              <w:rPr>
                <w:rFonts w:ascii="Times New Roman" w:hAnsi="Times New Roman" w:eastAsia="宋体" w:cs="Times New Roman"/>
                <w:sz w:val="28"/>
                <w:szCs w:val="28"/>
              </w:rPr>
            </w:pPr>
          </w:p>
        </w:tc>
      </w:tr>
      <w:tr w14:paraId="25D7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1F508090">
            <w:pPr>
              <w:rPr>
                <w:rFonts w:ascii="Times New Roman" w:hAnsi="Times New Roman" w:eastAsia="宋体" w:cs="Times New Roman"/>
                <w:sz w:val="28"/>
                <w:szCs w:val="28"/>
              </w:rPr>
            </w:pPr>
          </w:p>
        </w:tc>
        <w:tc>
          <w:tcPr>
            <w:tcW w:w="731" w:type="dxa"/>
          </w:tcPr>
          <w:p w14:paraId="50E7F0E0">
            <w:pPr>
              <w:rPr>
                <w:rFonts w:ascii="Times New Roman" w:hAnsi="Times New Roman" w:eastAsia="宋体" w:cs="Times New Roman"/>
                <w:sz w:val="28"/>
                <w:szCs w:val="28"/>
              </w:rPr>
            </w:pPr>
          </w:p>
        </w:tc>
        <w:tc>
          <w:tcPr>
            <w:tcW w:w="751" w:type="dxa"/>
          </w:tcPr>
          <w:p w14:paraId="28A95245">
            <w:pPr>
              <w:rPr>
                <w:rFonts w:ascii="Times New Roman" w:hAnsi="Times New Roman" w:eastAsia="宋体" w:cs="Times New Roman"/>
                <w:sz w:val="28"/>
                <w:szCs w:val="28"/>
              </w:rPr>
            </w:pPr>
          </w:p>
        </w:tc>
        <w:tc>
          <w:tcPr>
            <w:tcW w:w="805" w:type="dxa"/>
          </w:tcPr>
          <w:p w14:paraId="79481514">
            <w:pPr>
              <w:rPr>
                <w:rFonts w:ascii="Times New Roman" w:hAnsi="Times New Roman" w:eastAsia="宋体" w:cs="Times New Roman"/>
                <w:sz w:val="28"/>
                <w:szCs w:val="28"/>
              </w:rPr>
            </w:pPr>
          </w:p>
        </w:tc>
        <w:tc>
          <w:tcPr>
            <w:tcW w:w="783" w:type="dxa"/>
          </w:tcPr>
          <w:p w14:paraId="6180911D">
            <w:pPr>
              <w:rPr>
                <w:rFonts w:ascii="Times New Roman" w:hAnsi="Times New Roman" w:eastAsia="宋体" w:cs="Times New Roman"/>
                <w:sz w:val="28"/>
                <w:szCs w:val="28"/>
              </w:rPr>
            </w:pPr>
          </w:p>
        </w:tc>
        <w:tc>
          <w:tcPr>
            <w:tcW w:w="2767" w:type="dxa"/>
          </w:tcPr>
          <w:p w14:paraId="352FFEDF">
            <w:pPr>
              <w:rPr>
                <w:rFonts w:ascii="Times New Roman" w:hAnsi="Times New Roman" w:eastAsia="宋体" w:cs="Times New Roman"/>
                <w:sz w:val="28"/>
                <w:szCs w:val="28"/>
              </w:rPr>
            </w:pPr>
          </w:p>
        </w:tc>
        <w:tc>
          <w:tcPr>
            <w:tcW w:w="240" w:type="dxa"/>
          </w:tcPr>
          <w:p w14:paraId="0FBAF354">
            <w:pPr>
              <w:rPr>
                <w:rFonts w:ascii="Times New Roman" w:hAnsi="Times New Roman" w:eastAsia="宋体" w:cs="Times New Roman"/>
                <w:sz w:val="28"/>
                <w:szCs w:val="28"/>
              </w:rPr>
            </w:pPr>
          </w:p>
        </w:tc>
        <w:tc>
          <w:tcPr>
            <w:tcW w:w="2122" w:type="dxa"/>
          </w:tcPr>
          <w:p w14:paraId="1C69D616">
            <w:pPr>
              <w:rPr>
                <w:rFonts w:ascii="Times New Roman" w:hAnsi="Times New Roman" w:eastAsia="宋体" w:cs="Times New Roman"/>
                <w:sz w:val="28"/>
                <w:szCs w:val="28"/>
              </w:rPr>
            </w:pPr>
          </w:p>
        </w:tc>
        <w:tc>
          <w:tcPr>
            <w:tcW w:w="1422" w:type="dxa"/>
          </w:tcPr>
          <w:p w14:paraId="4A14DF98">
            <w:pPr>
              <w:rPr>
                <w:rFonts w:ascii="Times New Roman" w:hAnsi="Times New Roman" w:eastAsia="宋体" w:cs="Times New Roman"/>
                <w:sz w:val="28"/>
                <w:szCs w:val="28"/>
              </w:rPr>
            </w:pPr>
          </w:p>
        </w:tc>
        <w:tc>
          <w:tcPr>
            <w:tcW w:w="1418" w:type="dxa"/>
          </w:tcPr>
          <w:p w14:paraId="0E17AF11">
            <w:pPr>
              <w:rPr>
                <w:rFonts w:ascii="Times New Roman" w:hAnsi="Times New Roman" w:eastAsia="宋体" w:cs="Times New Roman"/>
                <w:sz w:val="28"/>
                <w:szCs w:val="28"/>
              </w:rPr>
            </w:pPr>
          </w:p>
        </w:tc>
        <w:tc>
          <w:tcPr>
            <w:tcW w:w="1559" w:type="dxa"/>
          </w:tcPr>
          <w:p w14:paraId="087C9D18">
            <w:pPr>
              <w:rPr>
                <w:rFonts w:ascii="Times New Roman" w:hAnsi="Times New Roman" w:eastAsia="宋体" w:cs="Times New Roman"/>
                <w:sz w:val="28"/>
                <w:szCs w:val="28"/>
              </w:rPr>
            </w:pPr>
          </w:p>
        </w:tc>
        <w:tc>
          <w:tcPr>
            <w:tcW w:w="1134" w:type="dxa"/>
          </w:tcPr>
          <w:p w14:paraId="3B6DB210">
            <w:pPr>
              <w:rPr>
                <w:rFonts w:ascii="Times New Roman" w:hAnsi="Times New Roman" w:eastAsia="宋体" w:cs="Times New Roman"/>
                <w:sz w:val="28"/>
                <w:szCs w:val="28"/>
              </w:rPr>
            </w:pPr>
          </w:p>
        </w:tc>
      </w:tr>
      <w:tr w14:paraId="7E6F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7" w:type="dxa"/>
          </w:tcPr>
          <w:p w14:paraId="19EB3DA9">
            <w:pPr>
              <w:rPr>
                <w:rFonts w:ascii="Times New Roman" w:hAnsi="Times New Roman" w:eastAsia="宋体" w:cs="Times New Roman"/>
                <w:sz w:val="28"/>
                <w:szCs w:val="28"/>
              </w:rPr>
            </w:pPr>
          </w:p>
        </w:tc>
        <w:tc>
          <w:tcPr>
            <w:tcW w:w="731" w:type="dxa"/>
          </w:tcPr>
          <w:p w14:paraId="6500C16C">
            <w:pPr>
              <w:rPr>
                <w:rFonts w:ascii="Times New Roman" w:hAnsi="Times New Roman" w:eastAsia="宋体" w:cs="Times New Roman"/>
                <w:sz w:val="28"/>
                <w:szCs w:val="28"/>
              </w:rPr>
            </w:pPr>
          </w:p>
        </w:tc>
        <w:tc>
          <w:tcPr>
            <w:tcW w:w="751" w:type="dxa"/>
          </w:tcPr>
          <w:p w14:paraId="0D8BE8A4">
            <w:pPr>
              <w:rPr>
                <w:rFonts w:ascii="Times New Roman" w:hAnsi="Times New Roman" w:eastAsia="宋体" w:cs="Times New Roman"/>
                <w:sz w:val="28"/>
                <w:szCs w:val="28"/>
              </w:rPr>
            </w:pPr>
          </w:p>
        </w:tc>
        <w:tc>
          <w:tcPr>
            <w:tcW w:w="805" w:type="dxa"/>
          </w:tcPr>
          <w:p w14:paraId="6C72606B">
            <w:pPr>
              <w:rPr>
                <w:rFonts w:ascii="Times New Roman" w:hAnsi="Times New Roman" w:eastAsia="宋体" w:cs="Times New Roman"/>
                <w:sz w:val="28"/>
                <w:szCs w:val="28"/>
              </w:rPr>
            </w:pPr>
          </w:p>
        </w:tc>
        <w:tc>
          <w:tcPr>
            <w:tcW w:w="783" w:type="dxa"/>
          </w:tcPr>
          <w:p w14:paraId="0DEFD69D">
            <w:pPr>
              <w:rPr>
                <w:rFonts w:ascii="Times New Roman" w:hAnsi="Times New Roman" w:eastAsia="宋体" w:cs="Times New Roman"/>
                <w:sz w:val="28"/>
                <w:szCs w:val="28"/>
              </w:rPr>
            </w:pPr>
          </w:p>
        </w:tc>
        <w:tc>
          <w:tcPr>
            <w:tcW w:w="2767" w:type="dxa"/>
          </w:tcPr>
          <w:p w14:paraId="6C7EC145">
            <w:pPr>
              <w:rPr>
                <w:rFonts w:ascii="Times New Roman" w:hAnsi="Times New Roman" w:eastAsia="宋体" w:cs="Times New Roman"/>
                <w:sz w:val="28"/>
                <w:szCs w:val="28"/>
              </w:rPr>
            </w:pPr>
          </w:p>
        </w:tc>
        <w:tc>
          <w:tcPr>
            <w:tcW w:w="240" w:type="dxa"/>
          </w:tcPr>
          <w:p w14:paraId="472472AF">
            <w:pPr>
              <w:rPr>
                <w:rFonts w:ascii="Times New Roman" w:hAnsi="Times New Roman" w:eastAsia="宋体" w:cs="Times New Roman"/>
                <w:sz w:val="28"/>
                <w:szCs w:val="28"/>
              </w:rPr>
            </w:pPr>
          </w:p>
        </w:tc>
        <w:tc>
          <w:tcPr>
            <w:tcW w:w="2122" w:type="dxa"/>
          </w:tcPr>
          <w:p w14:paraId="271013B4">
            <w:pPr>
              <w:rPr>
                <w:rFonts w:ascii="Times New Roman" w:hAnsi="Times New Roman" w:eastAsia="宋体" w:cs="Times New Roman"/>
                <w:sz w:val="28"/>
                <w:szCs w:val="28"/>
              </w:rPr>
            </w:pPr>
          </w:p>
        </w:tc>
        <w:tc>
          <w:tcPr>
            <w:tcW w:w="1422" w:type="dxa"/>
          </w:tcPr>
          <w:p w14:paraId="3C1A8E06">
            <w:pPr>
              <w:rPr>
                <w:rFonts w:ascii="Times New Roman" w:hAnsi="Times New Roman" w:eastAsia="宋体" w:cs="Times New Roman"/>
                <w:sz w:val="28"/>
                <w:szCs w:val="28"/>
              </w:rPr>
            </w:pPr>
          </w:p>
        </w:tc>
        <w:tc>
          <w:tcPr>
            <w:tcW w:w="1418" w:type="dxa"/>
          </w:tcPr>
          <w:p w14:paraId="3BC49CDF">
            <w:pPr>
              <w:rPr>
                <w:rFonts w:ascii="Times New Roman" w:hAnsi="Times New Roman" w:eastAsia="宋体" w:cs="Times New Roman"/>
                <w:sz w:val="28"/>
                <w:szCs w:val="28"/>
              </w:rPr>
            </w:pPr>
          </w:p>
        </w:tc>
        <w:tc>
          <w:tcPr>
            <w:tcW w:w="1559" w:type="dxa"/>
          </w:tcPr>
          <w:p w14:paraId="5A974D36">
            <w:pPr>
              <w:rPr>
                <w:rFonts w:ascii="Times New Roman" w:hAnsi="Times New Roman" w:eastAsia="宋体" w:cs="Times New Roman"/>
                <w:sz w:val="28"/>
                <w:szCs w:val="28"/>
              </w:rPr>
            </w:pPr>
          </w:p>
        </w:tc>
        <w:tc>
          <w:tcPr>
            <w:tcW w:w="1134" w:type="dxa"/>
          </w:tcPr>
          <w:p w14:paraId="32EA8AE9">
            <w:pPr>
              <w:rPr>
                <w:rFonts w:ascii="Times New Roman" w:hAnsi="Times New Roman" w:eastAsia="宋体" w:cs="Times New Roman"/>
                <w:sz w:val="28"/>
                <w:szCs w:val="28"/>
              </w:rPr>
            </w:pPr>
          </w:p>
        </w:tc>
      </w:tr>
    </w:tbl>
    <w:p w14:paraId="2786C218">
      <w:pPr>
        <w:spacing w:line="600" w:lineRule="exact"/>
        <w:rPr>
          <w:rFonts w:ascii="Times New Roman" w:hAnsi="Times New Roman" w:eastAsia="宋体" w:cs="Times New Roman"/>
          <w:szCs w:val="21"/>
        </w:rPr>
        <w:sectPr>
          <w:footerReference r:id="rId6" w:type="default"/>
          <w:footerReference r:id="rId7" w:type="even"/>
          <w:pgSz w:w="16838" w:h="11906" w:orient="landscape"/>
          <w:pgMar w:top="1800" w:right="1440" w:bottom="1560" w:left="1440" w:header="851" w:footer="992" w:gutter="0"/>
          <w:cols w:space="720" w:num="1"/>
          <w:docGrid w:type="lines" w:linePitch="312" w:charSpace="0"/>
        </w:sectPr>
      </w:pPr>
    </w:p>
    <w:p w14:paraId="43A04CEE">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附件4（规范性）  核技术利用单位放射性废物豁免申请报告格式和内容要求</w:t>
      </w:r>
    </w:p>
    <w:p w14:paraId="5D1C9661">
      <w:pPr>
        <w:rPr>
          <w:rFonts w:ascii="黑体" w:hAnsi="Times New Roman" w:eastAsia="黑体" w:cs="Times New Roman"/>
          <w:szCs w:val="21"/>
        </w:rPr>
      </w:pPr>
    </w:p>
    <w:p w14:paraId="1E62DB8F">
      <w:pPr>
        <w:rPr>
          <w:rFonts w:ascii="黑体" w:hAnsi="Times New Roman" w:eastAsia="黑体" w:cs="Times New Roman"/>
          <w:szCs w:val="21"/>
        </w:rPr>
      </w:pPr>
      <w:r>
        <w:rPr>
          <w:rFonts w:hint="eastAsia" w:ascii="黑体" w:hAnsi="Times New Roman" w:eastAsia="黑体" w:cs="Times New Roman"/>
          <w:szCs w:val="21"/>
        </w:rPr>
        <w:t>适用范围：核技术利用单位拟申请豁免预估活度浓度可符合豁免水平的放射性废物。单位</w:t>
      </w:r>
      <w:r>
        <w:rPr>
          <w:rFonts w:ascii="黑体" w:hAnsi="Times New Roman" w:eastAsia="黑体" w:cs="Times New Roman"/>
          <w:szCs w:val="21"/>
        </w:rPr>
        <w:t>年产生废物总活度超过豁免水平要求，或废物核素种类为《电离辐射防护与辐射源安全基本标准》（GB18871-2002）附录D所列的极毒组、高毒组核素</w:t>
      </w:r>
      <w:r>
        <w:rPr>
          <w:rFonts w:hint="eastAsia" w:ascii="黑体" w:hAnsi="Times New Roman" w:eastAsia="黑体" w:cs="Times New Roman"/>
          <w:szCs w:val="21"/>
        </w:rPr>
        <w:t>。</w:t>
      </w:r>
    </w:p>
    <w:p w14:paraId="7E3E9060">
      <w:pPr>
        <w:jc w:val="center"/>
        <w:rPr>
          <w:rFonts w:ascii="黑体" w:hAnsi="Times New Roman" w:eastAsia="黑体" w:cs="Times New Roman"/>
          <w:b/>
          <w:sz w:val="44"/>
          <w:szCs w:val="44"/>
        </w:rPr>
      </w:pPr>
    </w:p>
    <w:p w14:paraId="76E2DE19">
      <w:pPr>
        <w:jc w:val="center"/>
        <w:rPr>
          <w:rFonts w:ascii="黑体" w:hAnsi="Times New Roman" w:eastAsia="黑体" w:cs="Times New Roman"/>
          <w:b/>
          <w:sz w:val="44"/>
          <w:szCs w:val="44"/>
        </w:rPr>
      </w:pPr>
    </w:p>
    <w:p w14:paraId="45CD84B9">
      <w:pPr>
        <w:jc w:val="center"/>
        <w:rPr>
          <w:rFonts w:ascii="黑体" w:hAnsi="Times New Roman" w:eastAsia="黑体" w:cs="Times New Roman"/>
          <w:b/>
          <w:sz w:val="44"/>
          <w:szCs w:val="44"/>
        </w:rPr>
      </w:pPr>
    </w:p>
    <w:p w14:paraId="33A1AFC6">
      <w:pPr>
        <w:jc w:val="center"/>
        <w:rPr>
          <w:rFonts w:ascii="黑体" w:hAnsi="Times New Roman" w:eastAsia="黑体" w:cs="Times New Roman"/>
          <w:b/>
          <w:sz w:val="44"/>
          <w:szCs w:val="44"/>
        </w:rPr>
      </w:pPr>
    </w:p>
    <w:p w14:paraId="36A3B2F5">
      <w:pPr>
        <w:jc w:val="center"/>
        <w:rPr>
          <w:rFonts w:ascii="黑体" w:hAnsi="Times New Roman" w:eastAsia="黑体" w:cs="Times New Roman"/>
          <w:b/>
          <w:sz w:val="44"/>
          <w:szCs w:val="44"/>
        </w:rPr>
      </w:pPr>
      <w:r>
        <w:rPr>
          <w:rFonts w:hint="eastAsia" w:ascii="黑体" w:hAnsi="Times New Roman" w:eastAsia="黑体" w:cs="Times New Roman"/>
          <w:b/>
          <w:sz w:val="44"/>
          <w:szCs w:val="44"/>
        </w:rPr>
        <w:t>核技术利用单位</w:t>
      </w:r>
    </w:p>
    <w:p w14:paraId="068549BF">
      <w:pPr>
        <w:jc w:val="center"/>
        <w:rPr>
          <w:rFonts w:ascii="黑体" w:hAnsi="Times New Roman" w:eastAsia="黑体" w:cs="Times New Roman"/>
          <w:b/>
          <w:sz w:val="44"/>
          <w:szCs w:val="44"/>
        </w:rPr>
      </w:pPr>
      <w:r>
        <w:rPr>
          <w:rFonts w:hint="eastAsia" w:ascii="黑体" w:hAnsi="Times New Roman" w:eastAsia="黑体" w:cs="Times New Roman"/>
          <w:b/>
          <w:sz w:val="44"/>
          <w:szCs w:val="44"/>
        </w:rPr>
        <w:t>放射性废物豁免申请报告</w:t>
      </w:r>
    </w:p>
    <w:p w14:paraId="461640D1">
      <w:pPr>
        <w:jc w:val="center"/>
        <w:rPr>
          <w:rFonts w:ascii="黑体" w:hAnsi="Times New Roman" w:eastAsia="黑体" w:cs="Times New Roman"/>
          <w:b/>
          <w:sz w:val="44"/>
          <w:szCs w:val="44"/>
        </w:rPr>
      </w:pPr>
    </w:p>
    <w:p w14:paraId="6F070342">
      <w:pPr>
        <w:rPr>
          <w:rFonts w:ascii="Times New Roman" w:hAnsi="Times New Roman" w:eastAsia="宋体" w:cs="Times New Roman"/>
        </w:rPr>
      </w:pPr>
    </w:p>
    <w:p w14:paraId="76CD83F6">
      <w:pPr>
        <w:rPr>
          <w:rFonts w:ascii="Times New Roman" w:hAnsi="Times New Roman" w:eastAsia="宋体" w:cs="Times New Roman"/>
        </w:rPr>
      </w:pPr>
    </w:p>
    <w:p w14:paraId="6234C211">
      <w:pPr>
        <w:rPr>
          <w:rFonts w:ascii="Times New Roman" w:hAnsi="Times New Roman" w:eastAsia="宋体" w:cs="Times New Roman"/>
        </w:rPr>
      </w:pPr>
    </w:p>
    <w:p w14:paraId="38F3BAEE">
      <w:pPr>
        <w:rPr>
          <w:rFonts w:ascii="Times New Roman" w:hAnsi="Times New Roman" w:eastAsia="宋体" w:cs="Times New Roman"/>
        </w:rPr>
      </w:pPr>
    </w:p>
    <w:p w14:paraId="03CF46B4">
      <w:pPr>
        <w:rPr>
          <w:rFonts w:ascii="Times New Roman" w:hAnsi="Times New Roman" w:eastAsia="宋体" w:cs="Times New Roman"/>
        </w:rPr>
      </w:pPr>
    </w:p>
    <w:p w14:paraId="256DFCB0">
      <w:pPr>
        <w:rPr>
          <w:rFonts w:ascii="黑体" w:hAnsi="Times New Roman" w:eastAsia="黑体" w:cs="Times New Roman"/>
          <w:b/>
          <w:sz w:val="32"/>
          <w:szCs w:val="32"/>
          <w:u w:val="single"/>
        </w:rPr>
      </w:pPr>
      <w:r>
        <w:rPr>
          <w:rFonts w:hint="eastAsia" w:ascii="黑体" w:hAnsi="Times New Roman" w:eastAsia="黑体" w:cs="Times New Roman"/>
          <w:b/>
          <w:sz w:val="32"/>
          <w:szCs w:val="32"/>
        </w:rPr>
        <w:t>单位名称：</w:t>
      </w:r>
      <w:r>
        <w:rPr>
          <w:rFonts w:hint="eastAsia" w:ascii="黑体" w:hAnsi="Times New Roman" w:eastAsia="黑体" w:cs="Times New Roman"/>
          <w:b/>
          <w:sz w:val="32"/>
          <w:szCs w:val="32"/>
          <w:u w:val="single"/>
        </w:rPr>
        <w:t xml:space="preserve">                                  </w:t>
      </w:r>
      <w:r>
        <w:rPr>
          <w:rFonts w:hint="eastAsia" w:ascii="黑体" w:hAnsi="Times New Roman" w:eastAsia="黑体" w:cs="Times New Roman"/>
          <w:sz w:val="32"/>
          <w:szCs w:val="32"/>
        </w:rPr>
        <w:t>（盖章）</w:t>
      </w:r>
    </w:p>
    <w:p w14:paraId="47005214">
      <w:pPr>
        <w:rPr>
          <w:rFonts w:ascii="黑体" w:hAnsi="Times New Roman" w:eastAsia="黑体" w:cs="Times New Roman"/>
          <w:b/>
          <w:sz w:val="32"/>
          <w:szCs w:val="32"/>
        </w:rPr>
      </w:pPr>
    </w:p>
    <w:p w14:paraId="741D6F2A">
      <w:pPr>
        <w:rPr>
          <w:rFonts w:ascii="黑体" w:hAnsi="Times New Roman" w:eastAsia="黑体" w:cs="Times New Roman"/>
          <w:b/>
          <w:sz w:val="32"/>
          <w:szCs w:val="32"/>
        </w:rPr>
      </w:pPr>
      <w:r>
        <w:rPr>
          <w:rFonts w:hint="eastAsia" w:ascii="黑体" w:hAnsi="Times New Roman" w:eastAsia="黑体" w:cs="Times New Roman"/>
          <w:b/>
          <w:sz w:val="32"/>
          <w:szCs w:val="32"/>
        </w:rPr>
        <w:t>申请豁免批次：</w:t>
      </w:r>
      <w:r>
        <w:rPr>
          <w:rFonts w:hint="eastAsia" w:ascii="黑体" w:hAnsi="Times New Roman" w:eastAsia="黑体" w:cs="Times New Roman"/>
          <w:b/>
          <w:sz w:val="32"/>
          <w:szCs w:val="32"/>
          <w:u w:val="single"/>
        </w:rPr>
        <w:t xml:space="preserve">        </w:t>
      </w:r>
      <w:r>
        <w:rPr>
          <w:rFonts w:ascii="黑体" w:hAnsi="Times New Roman" w:eastAsia="黑体" w:cs="Times New Roman"/>
          <w:b/>
          <w:sz w:val="32"/>
          <w:szCs w:val="32"/>
        </w:rPr>
        <w:t>年第</w:t>
      </w:r>
      <w:r>
        <w:rPr>
          <w:rFonts w:hint="eastAsia" w:ascii="黑体" w:hAnsi="Times New Roman" w:eastAsia="黑体" w:cs="Times New Roman"/>
          <w:b/>
          <w:sz w:val="32"/>
          <w:szCs w:val="32"/>
          <w:u w:val="single"/>
        </w:rPr>
        <w:t xml:space="preserve">   </w:t>
      </w:r>
      <w:r>
        <w:rPr>
          <w:rFonts w:ascii="黑体" w:hAnsi="Times New Roman" w:eastAsia="黑体" w:cs="Times New Roman"/>
          <w:b/>
          <w:sz w:val="32"/>
          <w:szCs w:val="32"/>
        </w:rPr>
        <w:t>批</w:t>
      </w:r>
    </w:p>
    <w:p w14:paraId="1F5D988C">
      <w:pPr>
        <w:rPr>
          <w:rFonts w:ascii="黑体" w:hAnsi="Times New Roman" w:eastAsia="黑体" w:cs="Times New Roman"/>
          <w:b/>
          <w:sz w:val="32"/>
          <w:szCs w:val="32"/>
        </w:rPr>
      </w:pPr>
    </w:p>
    <w:p w14:paraId="35911A63">
      <w:pPr>
        <w:rPr>
          <w:rFonts w:ascii="黑体" w:hAnsi="Times New Roman" w:eastAsia="黑体" w:cs="Times New Roman"/>
          <w:b/>
          <w:sz w:val="32"/>
          <w:szCs w:val="32"/>
          <w:u w:val="single"/>
        </w:rPr>
      </w:pPr>
      <w:r>
        <w:rPr>
          <w:rFonts w:hint="eastAsia" w:ascii="黑体" w:hAnsi="Times New Roman" w:eastAsia="黑体" w:cs="Times New Roman"/>
          <w:b/>
          <w:sz w:val="32"/>
          <w:szCs w:val="32"/>
        </w:rPr>
        <w:t>编制日期：</w:t>
      </w:r>
      <w:r>
        <w:rPr>
          <w:rFonts w:hint="eastAsia" w:ascii="黑体" w:hAnsi="Times New Roman" w:eastAsia="黑体" w:cs="Times New Roman"/>
          <w:b/>
          <w:sz w:val="32"/>
          <w:szCs w:val="32"/>
          <w:u w:val="single"/>
        </w:rPr>
        <w:t xml:space="preserve">                                   </w:t>
      </w:r>
    </w:p>
    <w:p w14:paraId="1A6FD13F">
      <w:pPr>
        <w:rPr>
          <w:rFonts w:hint="eastAsia" w:ascii="宋体" w:hAnsi="宋体" w:eastAsia="宋体" w:cs="Times New Roman"/>
          <w:b/>
          <w:sz w:val="28"/>
          <w:szCs w:val="28"/>
        </w:rPr>
      </w:pPr>
      <w:r>
        <w:rPr>
          <w:rFonts w:ascii="宋体" w:hAnsi="宋体" w:eastAsia="宋体" w:cs="Times New Roman"/>
          <w:sz w:val="28"/>
          <w:szCs w:val="28"/>
        </w:rPr>
        <w:br w:type="page"/>
      </w:r>
      <w:r>
        <w:rPr>
          <w:rFonts w:hint="eastAsia" w:ascii="宋体" w:hAnsi="宋体" w:eastAsia="宋体" w:cs="Times New Roman"/>
          <w:sz w:val="28"/>
          <w:szCs w:val="28"/>
        </w:rPr>
        <w:t>1</w:t>
      </w:r>
      <w:r>
        <w:rPr>
          <w:rFonts w:ascii="宋体" w:hAnsi="宋体" w:eastAsia="宋体" w:cs="Times New Roman"/>
          <w:sz w:val="28"/>
          <w:szCs w:val="28"/>
        </w:rPr>
        <w:t xml:space="preserve"> </w:t>
      </w:r>
      <w:r>
        <w:rPr>
          <w:rFonts w:hint="eastAsia" w:ascii="宋体" w:hAnsi="宋体" w:eastAsia="宋体" w:cs="Times New Roman"/>
          <w:b/>
          <w:sz w:val="28"/>
          <w:szCs w:val="28"/>
        </w:rPr>
        <w:t>基本信息</w:t>
      </w:r>
    </w:p>
    <w:p w14:paraId="4459D91E">
      <w:pPr>
        <w:rPr>
          <w:rFonts w:hint="eastAsia" w:ascii="宋体" w:hAnsi="宋体" w:eastAsia="宋体" w:cs="Times New Roman"/>
          <w:b/>
          <w:sz w:val="28"/>
          <w:szCs w:val="28"/>
        </w:rPr>
      </w:pPr>
      <w:r>
        <w:rPr>
          <w:rFonts w:hint="eastAsia" w:ascii="宋体" w:hAnsi="宋体" w:eastAsia="宋体" w:cs="Times New Roman"/>
          <w:b/>
          <w:sz w:val="28"/>
          <w:szCs w:val="28"/>
        </w:rPr>
        <w:t>1</w:t>
      </w:r>
      <w:r>
        <w:rPr>
          <w:rFonts w:ascii="宋体" w:hAnsi="宋体" w:eastAsia="宋体" w:cs="Times New Roman"/>
          <w:b/>
          <w:sz w:val="28"/>
          <w:szCs w:val="28"/>
        </w:rPr>
        <w:t xml:space="preserve">.1 </w:t>
      </w:r>
      <w:r>
        <w:rPr>
          <w:rFonts w:hint="eastAsia" w:ascii="宋体" w:hAnsi="宋体" w:eastAsia="宋体" w:cs="Times New Roman"/>
          <w:b/>
          <w:sz w:val="28"/>
          <w:szCs w:val="28"/>
        </w:rPr>
        <w:t>单位基础信息</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097"/>
        <w:gridCol w:w="2127"/>
        <w:gridCol w:w="1842"/>
        <w:gridCol w:w="1995"/>
      </w:tblGrid>
      <w:tr w14:paraId="4FE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vAlign w:val="center"/>
          </w:tcPr>
          <w:p w14:paraId="4C332307">
            <w:pPr>
              <w:spacing w:line="360" w:lineRule="auto"/>
              <w:jc w:val="center"/>
              <w:rPr>
                <w:rFonts w:hint="eastAsia" w:ascii="宋体" w:hAnsi="宋体" w:eastAsia="宋体" w:cs="Times New Roman"/>
                <w:sz w:val="24"/>
              </w:rPr>
            </w:pPr>
            <w:r>
              <w:rPr>
                <w:rFonts w:ascii="宋体" w:hAnsi="宋体" w:eastAsia="宋体" w:cs="Times New Roman"/>
                <w:sz w:val="24"/>
              </w:rPr>
              <w:br w:type="page"/>
            </w:r>
            <w:r>
              <w:rPr>
                <w:rFonts w:ascii="宋体" w:hAnsi="宋体" w:eastAsia="宋体" w:cs="Times New Roman"/>
                <w:sz w:val="24"/>
              </w:rPr>
              <w:br w:type="page"/>
            </w:r>
            <w:r>
              <w:rPr>
                <w:rFonts w:ascii="宋体" w:hAnsi="宋体" w:eastAsia="宋体" w:cs="Times New Roman"/>
                <w:sz w:val="24"/>
              </w:rPr>
              <w:br w:type="page"/>
            </w:r>
            <w:r>
              <w:rPr>
                <w:rFonts w:hint="eastAsia" w:ascii="宋体" w:hAnsi="宋体" w:eastAsia="宋体" w:cs="Times New Roman"/>
                <w:sz w:val="24"/>
              </w:rPr>
              <w:t>单位名称</w:t>
            </w:r>
          </w:p>
        </w:tc>
        <w:tc>
          <w:tcPr>
            <w:tcW w:w="7061" w:type="dxa"/>
            <w:gridSpan w:val="4"/>
            <w:vAlign w:val="center"/>
          </w:tcPr>
          <w:p w14:paraId="21CA351A">
            <w:pPr>
              <w:spacing w:line="360" w:lineRule="auto"/>
              <w:jc w:val="center"/>
              <w:rPr>
                <w:rFonts w:hint="eastAsia" w:ascii="宋体" w:hAnsi="宋体" w:eastAsia="宋体" w:cs="Times New Roman"/>
                <w:sz w:val="24"/>
              </w:rPr>
            </w:pPr>
          </w:p>
        </w:tc>
      </w:tr>
      <w:tr w14:paraId="35B1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vAlign w:val="center"/>
          </w:tcPr>
          <w:p w14:paraId="4F506ADC">
            <w:pPr>
              <w:spacing w:line="360" w:lineRule="auto"/>
              <w:jc w:val="center"/>
              <w:rPr>
                <w:rFonts w:hint="eastAsia" w:ascii="宋体" w:hAnsi="宋体" w:eastAsia="宋体" w:cs="Times New Roman"/>
                <w:spacing w:val="-6"/>
              </w:rPr>
            </w:pPr>
            <w:r>
              <w:rPr>
                <w:rFonts w:hint="eastAsia" w:ascii="宋体" w:hAnsi="宋体" w:eastAsia="宋体" w:cs="Times New Roman"/>
                <w:sz w:val="24"/>
              </w:rPr>
              <w:t>单位地址</w:t>
            </w:r>
          </w:p>
        </w:tc>
        <w:tc>
          <w:tcPr>
            <w:tcW w:w="7061" w:type="dxa"/>
            <w:gridSpan w:val="4"/>
            <w:vAlign w:val="center"/>
          </w:tcPr>
          <w:p w14:paraId="1525D8DC">
            <w:pPr>
              <w:spacing w:line="360" w:lineRule="auto"/>
              <w:jc w:val="center"/>
              <w:rPr>
                <w:rFonts w:hint="eastAsia" w:ascii="宋体" w:hAnsi="宋体" w:eastAsia="宋体" w:cs="Times New Roman"/>
                <w:sz w:val="24"/>
              </w:rPr>
            </w:pPr>
          </w:p>
        </w:tc>
      </w:tr>
      <w:tr w14:paraId="3A6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tcPr>
          <w:p w14:paraId="733F0009">
            <w:pPr>
              <w:spacing w:line="360" w:lineRule="auto"/>
              <w:jc w:val="center"/>
              <w:rPr>
                <w:rFonts w:hint="eastAsia" w:ascii="宋体" w:hAnsi="宋体" w:eastAsia="宋体" w:cs="Times New Roman"/>
                <w:sz w:val="24"/>
              </w:rPr>
            </w:pPr>
            <w:r>
              <w:rPr>
                <w:rFonts w:hint="eastAsia" w:ascii="宋体" w:hAnsi="宋体" w:eastAsia="宋体" w:cs="Times New Roman"/>
                <w:sz w:val="24"/>
              </w:rPr>
              <w:t>许可证号</w:t>
            </w:r>
          </w:p>
        </w:tc>
        <w:tc>
          <w:tcPr>
            <w:tcW w:w="3224" w:type="dxa"/>
            <w:gridSpan w:val="2"/>
          </w:tcPr>
          <w:p w14:paraId="26A8CA51">
            <w:pPr>
              <w:spacing w:line="360" w:lineRule="auto"/>
              <w:jc w:val="center"/>
              <w:rPr>
                <w:rFonts w:hint="eastAsia" w:ascii="宋体" w:hAnsi="宋体" w:eastAsia="宋体" w:cs="Times New Roman"/>
                <w:sz w:val="24"/>
              </w:rPr>
            </w:pPr>
            <w:r>
              <w:rPr>
                <w:rFonts w:hint="eastAsia" w:ascii="宋体" w:hAnsi="宋体" w:eastAsia="宋体" w:cs="Times New Roman"/>
                <w:sz w:val="24"/>
              </w:rPr>
              <w:t>_</w:t>
            </w:r>
            <w:r>
              <w:rPr>
                <w:rFonts w:ascii="宋体" w:hAnsi="宋体" w:eastAsia="宋体" w:cs="Times New Roman"/>
                <w:sz w:val="24"/>
              </w:rPr>
              <w:t>____</w:t>
            </w:r>
            <w:r>
              <w:rPr>
                <w:rFonts w:hint="eastAsia" w:ascii="宋体" w:hAnsi="宋体" w:eastAsia="宋体" w:cs="Times New Roman"/>
                <w:sz w:val="24"/>
              </w:rPr>
              <w:t xml:space="preserve">环辐证[  </w:t>
            </w:r>
            <w:r>
              <w:rPr>
                <w:rFonts w:ascii="宋体" w:hAnsi="宋体" w:eastAsia="宋体" w:cs="Times New Roman"/>
                <w:sz w:val="24"/>
              </w:rPr>
              <w:t xml:space="preserve">  </w:t>
            </w:r>
            <w:r>
              <w:rPr>
                <w:rFonts w:hint="eastAsia" w:ascii="宋体" w:hAnsi="宋体" w:eastAsia="宋体" w:cs="Times New Roman"/>
                <w:sz w:val="24"/>
              </w:rPr>
              <w:t xml:space="preserve">   ]</w:t>
            </w:r>
          </w:p>
        </w:tc>
        <w:tc>
          <w:tcPr>
            <w:tcW w:w="1842" w:type="dxa"/>
          </w:tcPr>
          <w:p w14:paraId="2D1F4AD5">
            <w:pPr>
              <w:spacing w:line="360" w:lineRule="auto"/>
              <w:jc w:val="center"/>
              <w:rPr>
                <w:rFonts w:hint="eastAsia" w:ascii="宋体" w:hAnsi="宋体" w:eastAsia="宋体" w:cs="Times New Roman"/>
                <w:sz w:val="24"/>
              </w:rPr>
            </w:pPr>
            <w:r>
              <w:rPr>
                <w:rFonts w:hint="eastAsia" w:ascii="宋体" w:hAnsi="宋体" w:eastAsia="宋体" w:cs="Times New Roman"/>
                <w:sz w:val="24"/>
              </w:rPr>
              <w:t>法定代表人</w:t>
            </w:r>
          </w:p>
        </w:tc>
        <w:tc>
          <w:tcPr>
            <w:tcW w:w="1995" w:type="dxa"/>
          </w:tcPr>
          <w:p w14:paraId="328B6375">
            <w:pPr>
              <w:spacing w:line="360" w:lineRule="auto"/>
              <w:jc w:val="center"/>
              <w:rPr>
                <w:rFonts w:hint="eastAsia" w:ascii="宋体" w:hAnsi="宋体" w:eastAsia="宋体" w:cs="Times New Roman"/>
                <w:sz w:val="24"/>
              </w:rPr>
            </w:pPr>
          </w:p>
        </w:tc>
      </w:tr>
      <w:tr w14:paraId="7B9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tcPr>
          <w:p w14:paraId="331F75A9">
            <w:pPr>
              <w:spacing w:line="360" w:lineRule="auto"/>
              <w:jc w:val="center"/>
              <w:rPr>
                <w:rFonts w:hint="eastAsia" w:ascii="宋体" w:hAnsi="宋体" w:eastAsia="宋体" w:cs="Times New Roman"/>
                <w:sz w:val="24"/>
              </w:rPr>
            </w:pPr>
            <w:r>
              <w:rPr>
                <w:rFonts w:hint="eastAsia" w:ascii="宋体" w:hAnsi="宋体" w:eastAsia="宋体" w:cs="Times New Roman"/>
                <w:sz w:val="24"/>
              </w:rPr>
              <w:t>辐射安全负责人</w:t>
            </w:r>
          </w:p>
        </w:tc>
        <w:tc>
          <w:tcPr>
            <w:tcW w:w="3224" w:type="dxa"/>
            <w:gridSpan w:val="2"/>
          </w:tcPr>
          <w:p w14:paraId="3F4290DF">
            <w:pPr>
              <w:spacing w:line="360" w:lineRule="auto"/>
              <w:jc w:val="center"/>
              <w:rPr>
                <w:rFonts w:hint="eastAsia" w:ascii="宋体" w:hAnsi="宋体" w:eastAsia="宋体" w:cs="Times New Roman"/>
                <w:sz w:val="24"/>
              </w:rPr>
            </w:pPr>
          </w:p>
        </w:tc>
        <w:tc>
          <w:tcPr>
            <w:tcW w:w="1842" w:type="dxa"/>
          </w:tcPr>
          <w:p w14:paraId="159E8DD4">
            <w:pPr>
              <w:spacing w:line="360" w:lineRule="auto"/>
              <w:jc w:val="center"/>
              <w:rPr>
                <w:rFonts w:hint="eastAsia" w:ascii="宋体" w:hAnsi="宋体" w:eastAsia="宋体" w:cs="Times New Roman"/>
                <w:sz w:val="24"/>
              </w:rPr>
            </w:pPr>
            <w:r>
              <w:rPr>
                <w:rFonts w:hint="eastAsia" w:ascii="宋体" w:hAnsi="宋体" w:eastAsia="宋体" w:cs="Times New Roman"/>
                <w:sz w:val="24"/>
              </w:rPr>
              <w:t>联系电话</w:t>
            </w:r>
          </w:p>
        </w:tc>
        <w:tc>
          <w:tcPr>
            <w:tcW w:w="1995" w:type="dxa"/>
          </w:tcPr>
          <w:p w14:paraId="0D21116D">
            <w:pPr>
              <w:spacing w:line="360" w:lineRule="auto"/>
              <w:jc w:val="center"/>
              <w:rPr>
                <w:rFonts w:hint="eastAsia" w:ascii="宋体" w:hAnsi="宋体" w:eastAsia="宋体" w:cs="Times New Roman"/>
                <w:sz w:val="24"/>
              </w:rPr>
            </w:pPr>
          </w:p>
        </w:tc>
      </w:tr>
      <w:tr w14:paraId="7C4A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130" w:type="dxa"/>
            <w:gridSpan w:val="2"/>
            <w:vAlign w:val="center"/>
          </w:tcPr>
          <w:p w14:paraId="3848EFF9">
            <w:pPr>
              <w:spacing w:line="360" w:lineRule="auto"/>
              <w:jc w:val="center"/>
              <w:rPr>
                <w:rFonts w:hint="eastAsia" w:ascii="宋体" w:hAnsi="宋体" w:eastAsia="宋体" w:cs="Times New Roman"/>
                <w:sz w:val="24"/>
              </w:rPr>
            </w:pPr>
            <w:r>
              <w:rPr>
                <w:rFonts w:hint="eastAsia" w:ascii="宋体" w:hAnsi="宋体" w:eastAsia="宋体" w:cs="Times New Roman"/>
                <w:sz w:val="24"/>
              </w:rPr>
              <w:t>与本次豁免相关的活动范围</w:t>
            </w:r>
          </w:p>
        </w:tc>
        <w:tc>
          <w:tcPr>
            <w:tcW w:w="5964" w:type="dxa"/>
            <w:gridSpan w:val="3"/>
            <w:vAlign w:val="center"/>
          </w:tcPr>
          <w:p w14:paraId="22DA2160">
            <w:pPr>
              <w:spacing w:line="360" w:lineRule="auto"/>
              <w:jc w:val="center"/>
              <w:rPr>
                <w:rFonts w:hint="eastAsia" w:ascii="宋体" w:hAnsi="宋体" w:eastAsia="宋体" w:cs="Times New Roman"/>
                <w:sz w:val="24"/>
              </w:rPr>
            </w:pPr>
            <w:r>
              <w:rPr>
                <w:rFonts w:hint="eastAsia" w:ascii="Times New Roman" w:hAnsi="Times New Roman" w:eastAsia="宋体" w:cs="Times New Roman"/>
                <w:sz w:val="24"/>
              </w:rPr>
              <w:t>非密封放射性物质：</w:t>
            </w:r>
            <w:r>
              <w:rPr>
                <w:rFonts w:hint="eastAsia" w:ascii="宋体" w:hAnsi="宋体" w:eastAsia="宋体" w:cs="Times New Roman"/>
                <w:sz w:val="24"/>
              </w:rPr>
              <w:t xml:space="preserve">□乙级 </w:t>
            </w:r>
            <w:r>
              <w:rPr>
                <w:rFonts w:ascii="宋体" w:hAnsi="宋体" w:eastAsia="宋体" w:cs="Times New Roman"/>
                <w:sz w:val="24"/>
              </w:rPr>
              <w:t xml:space="preserve">  </w:t>
            </w:r>
            <w:r>
              <w:rPr>
                <w:rFonts w:hint="eastAsia" w:ascii="宋体" w:hAnsi="宋体" w:eastAsia="宋体" w:cs="Times New Roman"/>
                <w:sz w:val="24"/>
              </w:rPr>
              <w:t>□丙级</w:t>
            </w:r>
          </w:p>
        </w:tc>
      </w:tr>
    </w:tbl>
    <w:p w14:paraId="0FDE7594">
      <w:pPr>
        <w:spacing w:line="400" w:lineRule="exact"/>
        <w:rPr>
          <w:rFonts w:hint="eastAsia" w:ascii="宋体" w:hAnsi="宋体" w:eastAsia="宋体" w:cs="Times New Roman"/>
          <w:b/>
          <w:sz w:val="28"/>
          <w:szCs w:val="28"/>
        </w:rPr>
      </w:pPr>
      <w:r>
        <w:rPr>
          <w:rFonts w:ascii="宋体" w:hAnsi="宋体" w:eastAsia="宋体" w:cs="Times New Roman"/>
          <w:b/>
          <w:sz w:val="28"/>
          <w:szCs w:val="28"/>
        </w:rPr>
        <w:t>1.</w:t>
      </w: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与本次申请豁免相关的核技术利用工作场所</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559"/>
        <w:gridCol w:w="3119"/>
        <w:gridCol w:w="1134"/>
        <w:gridCol w:w="1569"/>
      </w:tblGrid>
      <w:tr w14:paraId="2C5E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restart"/>
            <w:vAlign w:val="center"/>
          </w:tcPr>
          <w:p w14:paraId="3C44CD51">
            <w:pPr>
              <w:spacing w:line="360" w:lineRule="auto"/>
              <w:jc w:val="center"/>
              <w:rPr>
                <w:rFonts w:hint="eastAsia" w:ascii="宋体" w:hAnsi="宋体" w:eastAsia="宋体" w:cs="Times New Roman"/>
                <w:sz w:val="24"/>
              </w:rPr>
            </w:pPr>
            <w:r>
              <w:rPr>
                <w:rFonts w:hint="eastAsia" w:ascii="宋体" w:hAnsi="宋体" w:eastAsia="宋体" w:cs="Times New Roman"/>
                <w:sz w:val="24"/>
              </w:rPr>
              <w:t>工作场所</w:t>
            </w:r>
          </w:p>
        </w:tc>
        <w:tc>
          <w:tcPr>
            <w:tcW w:w="1559" w:type="dxa"/>
            <w:vAlign w:val="center"/>
          </w:tcPr>
          <w:p w14:paraId="246B5FFC">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5B8FE6D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0B085E3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2D0E409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020E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670EF78F">
            <w:pPr>
              <w:spacing w:line="360" w:lineRule="auto"/>
              <w:jc w:val="center"/>
              <w:rPr>
                <w:rFonts w:hint="eastAsia" w:ascii="宋体" w:hAnsi="宋体" w:eastAsia="宋体" w:cs="Times New Roman"/>
                <w:sz w:val="24"/>
              </w:rPr>
            </w:pPr>
          </w:p>
        </w:tc>
        <w:tc>
          <w:tcPr>
            <w:tcW w:w="1559" w:type="dxa"/>
            <w:vAlign w:val="center"/>
          </w:tcPr>
          <w:p w14:paraId="56BD2B4F">
            <w:pPr>
              <w:spacing w:line="360" w:lineRule="auto"/>
              <w:jc w:val="center"/>
              <w:rPr>
                <w:rFonts w:ascii="Times New Roman" w:hAnsi="Times New Roman" w:eastAsia="宋体" w:cs="Times New Roman"/>
                <w:sz w:val="24"/>
              </w:rPr>
            </w:pPr>
          </w:p>
        </w:tc>
        <w:tc>
          <w:tcPr>
            <w:tcW w:w="3119" w:type="dxa"/>
            <w:vAlign w:val="center"/>
          </w:tcPr>
          <w:p w14:paraId="5074F107">
            <w:pPr>
              <w:spacing w:line="360" w:lineRule="auto"/>
              <w:jc w:val="center"/>
              <w:rPr>
                <w:rFonts w:ascii="Times New Roman" w:hAnsi="Times New Roman" w:eastAsia="宋体" w:cs="Times New Roman"/>
                <w:sz w:val="24"/>
              </w:rPr>
            </w:pPr>
          </w:p>
        </w:tc>
        <w:tc>
          <w:tcPr>
            <w:tcW w:w="1134" w:type="dxa"/>
            <w:vAlign w:val="center"/>
          </w:tcPr>
          <w:p w14:paraId="01D56BBA">
            <w:pPr>
              <w:spacing w:line="360" w:lineRule="auto"/>
              <w:jc w:val="center"/>
              <w:rPr>
                <w:rFonts w:ascii="Times New Roman" w:hAnsi="Times New Roman" w:eastAsia="宋体" w:cs="Times New Roman"/>
                <w:sz w:val="24"/>
              </w:rPr>
            </w:pPr>
          </w:p>
        </w:tc>
        <w:tc>
          <w:tcPr>
            <w:tcW w:w="1569" w:type="dxa"/>
            <w:vAlign w:val="center"/>
          </w:tcPr>
          <w:p w14:paraId="02A21FCE">
            <w:pPr>
              <w:spacing w:line="360" w:lineRule="auto"/>
              <w:jc w:val="center"/>
              <w:rPr>
                <w:rFonts w:ascii="Times New Roman" w:hAnsi="Times New Roman" w:eastAsia="宋体" w:cs="Times New Roman"/>
                <w:sz w:val="24"/>
              </w:rPr>
            </w:pPr>
          </w:p>
        </w:tc>
      </w:tr>
      <w:tr w14:paraId="6ACD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62EBACF2">
            <w:pPr>
              <w:spacing w:line="360" w:lineRule="auto"/>
              <w:jc w:val="center"/>
              <w:rPr>
                <w:rFonts w:hint="eastAsia" w:ascii="宋体" w:hAnsi="宋体" w:eastAsia="宋体" w:cs="Times New Roman"/>
                <w:sz w:val="24"/>
              </w:rPr>
            </w:pPr>
          </w:p>
        </w:tc>
        <w:tc>
          <w:tcPr>
            <w:tcW w:w="1559" w:type="dxa"/>
            <w:vAlign w:val="center"/>
          </w:tcPr>
          <w:p w14:paraId="491119CB">
            <w:pPr>
              <w:spacing w:line="360" w:lineRule="auto"/>
              <w:jc w:val="center"/>
              <w:rPr>
                <w:rFonts w:ascii="Times New Roman" w:hAnsi="Times New Roman" w:eastAsia="宋体" w:cs="Times New Roman"/>
                <w:sz w:val="24"/>
              </w:rPr>
            </w:pPr>
          </w:p>
        </w:tc>
        <w:tc>
          <w:tcPr>
            <w:tcW w:w="3119" w:type="dxa"/>
            <w:vAlign w:val="center"/>
          </w:tcPr>
          <w:p w14:paraId="60D718DF">
            <w:pPr>
              <w:spacing w:line="360" w:lineRule="auto"/>
              <w:jc w:val="center"/>
              <w:rPr>
                <w:rFonts w:ascii="Times New Roman" w:hAnsi="Times New Roman" w:eastAsia="宋体" w:cs="Times New Roman"/>
                <w:sz w:val="24"/>
              </w:rPr>
            </w:pPr>
          </w:p>
        </w:tc>
        <w:tc>
          <w:tcPr>
            <w:tcW w:w="1134" w:type="dxa"/>
            <w:vAlign w:val="center"/>
          </w:tcPr>
          <w:p w14:paraId="3E9E4FB5">
            <w:pPr>
              <w:spacing w:line="360" w:lineRule="auto"/>
              <w:jc w:val="center"/>
              <w:rPr>
                <w:rFonts w:ascii="Times New Roman" w:hAnsi="Times New Roman" w:eastAsia="宋体" w:cs="Times New Roman"/>
                <w:sz w:val="24"/>
              </w:rPr>
            </w:pPr>
          </w:p>
        </w:tc>
        <w:tc>
          <w:tcPr>
            <w:tcW w:w="1569" w:type="dxa"/>
            <w:vAlign w:val="center"/>
          </w:tcPr>
          <w:p w14:paraId="08D023FD">
            <w:pPr>
              <w:spacing w:line="360" w:lineRule="auto"/>
              <w:jc w:val="center"/>
              <w:rPr>
                <w:rFonts w:ascii="Times New Roman" w:hAnsi="Times New Roman" w:eastAsia="宋体" w:cs="Times New Roman"/>
                <w:sz w:val="24"/>
              </w:rPr>
            </w:pPr>
          </w:p>
        </w:tc>
      </w:tr>
      <w:tr w14:paraId="1F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132386CD">
            <w:pPr>
              <w:spacing w:line="360" w:lineRule="auto"/>
              <w:jc w:val="center"/>
              <w:rPr>
                <w:rFonts w:hint="eastAsia" w:ascii="宋体" w:hAnsi="宋体" w:eastAsia="宋体" w:cs="Times New Roman"/>
                <w:sz w:val="24"/>
              </w:rPr>
            </w:pPr>
          </w:p>
        </w:tc>
        <w:tc>
          <w:tcPr>
            <w:tcW w:w="1559" w:type="dxa"/>
            <w:vAlign w:val="center"/>
          </w:tcPr>
          <w:p w14:paraId="2C6BBC20">
            <w:pPr>
              <w:spacing w:line="360" w:lineRule="auto"/>
              <w:jc w:val="center"/>
              <w:rPr>
                <w:rFonts w:ascii="Times New Roman" w:hAnsi="Times New Roman" w:eastAsia="宋体" w:cs="Times New Roman"/>
                <w:sz w:val="24"/>
              </w:rPr>
            </w:pPr>
          </w:p>
        </w:tc>
        <w:tc>
          <w:tcPr>
            <w:tcW w:w="3119" w:type="dxa"/>
            <w:vAlign w:val="center"/>
          </w:tcPr>
          <w:p w14:paraId="2AAE8285">
            <w:pPr>
              <w:spacing w:line="360" w:lineRule="auto"/>
              <w:jc w:val="center"/>
              <w:rPr>
                <w:rFonts w:ascii="Times New Roman" w:hAnsi="Times New Roman" w:eastAsia="宋体" w:cs="Times New Roman"/>
                <w:sz w:val="24"/>
              </w:rPr>
            </w:pPr>
          </w:p>
        </w:tc>
        <w:tc>
          <w:tcPr>
            <w:tcW w:w="1134" w:type="dxa"/>
            <w:vAlign w:val="center"/>
          </w:tcPr>
          <w:p w14:paraId="72AE1733">
            <w:pPr>
              <w:spacing w:line="360" w:lineRule="auto"/>
              <w:jc w:val="center"/>
              <w:rPr>
                <w:rFonts w:ascii="Times New Roman" w:hAnsi="Times New Roman" w:eastAsia="宋体" w:cs="Times New Roman"/>
                <w:sz w:val="24"/>
              </w:rPr>
            </w:pPr>
          </w:p>
        </w:tc>
        <w:tc>
          <w:tcPr>
            <w:tcW w:w="1569" w:type="dxa"/>
            <w:vAlign w:val="center"/>
          </w:tcPr>
          <w:p w14:paraId="0282BC63">
            <w:pPr>
              <w:spacing w:line="360" w:lineRule="auto"/>
              <w:jc w:val="center"/>
              <w:rPr>
                <w:rFonts w:ascii="Times New Roman" w:hAnsi="Times New Roman" w:eastAsia="宋体" w:cs="Times New Roman"/>
                <w:sz w:val="24"/>
              </w:rPr>
            </w:pPr>
          </w:p>
        </w:tc>
      </w:tr>
      <w:tr w14:paraId="5ABE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restart"/>
            <w:vAlign w:val="center"/>
          </w:tcPr>
          <w:p w14:paraId="31F19714">
            <w:pPr>
              <w:spacing w:line="360" w:lineRule="auto"/>
              <w:jc w:val="center"/>
              <w:rPr>
                <w:rFonts w:hint="eastAsia" w:ascii="宋体" w:hAnsi="宋体" w:eastAsia="宋体" w:cs="Times New Roman"/>
                <w:sz w:val="24"/>
              </w:rPr>
            </w:pPr>
            <w:r>
              <w:rPr>
                <w:rFonts w:hint="eastAsia" w:ascii="宋体" w:hAnsi="宋体" w:eastAsia="宋体" w:cs="Times New Roman"/>
                <w:sz w:val="24"/>
              </w:rPr>
              <w:t>废物暂存场所</w:t>
            </w:r>
          </w:p>
        </w:tc>
        <w:tc>
          <w:tcPr>
            <w:tcW w:w="1559" w:type="dxa"/>
            <w:vAlign w:val="center"/>
          </w:tcPr>
          <w:p w14:paraId="54099D5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3AB3414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6565E0EE">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738CADE5">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5F54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44A96990">
            <w:pPr>
              <w:spacing w:line="360" w:lineRule="auto"/>
              <w:jc w:val="center"/>
              <w:rPr>
                <w:rFonts w:hint="eastAsia" w:ascii="宋体" w:hAnsi="宋体" w:eastAsia="宋体" w:cs="Times New Roman"/>
                <w:sz w:val="24"/>
              </w:rPr>
            </w:pPr>
          </w:p>
        </w:tc>
        <w:tc>
          <w:tcPr>
            <w:tcW w:w="1559" w:type="dxa"/>
            <w:vAlign w:val="center"/>
          </w:tcPr>
          <w:p w14:paraId="77472AA7">
            <w:pPr>
              <w:spacing w:line="360" w:lineRule="auto"/>
              <w:jc w:val="center"/>
              <w:rPr>
                <w:rFonts w:ascii="Times New Roman" w:hAnsi="Times New Roman" w:eastAsia="宋体" w:cs="Times New Roman"/>
                <w:sz w:val="24"/>
              </w:rPr>
            </w:pPr>
          </w:p>
        </w:tc>
        <w:tc>
          <w:tcPr>
            <w:tcW w:w="3119" w:type="dxa"/>
            <w:vAlign w:val="center"/>
          </w:tcPr>
          <w:p w14:paraId="194FAA16">
            <w:pPr>
              <w:spacing w:line="360" w:lineRule="auto"/>
              <w:jc w:val="center"/>
              <w:rPr>
                <w:rFonts w:ascii="Times New Roman" w:hAnsi="Times New Roman" w:eastAsia="宋体" w:cs="Times New Roman"/>
                <w:sz w:val="24"/>
              </w:rPr>
            </w:pPr>
          </w:p>
        </w:tc>
        <w:tc>
          <w:tcPr>
            <w:tcW w:w="1134" w:type="dxa"/>
            <w:vAlign w:val="center"/>
          </w:tcPr>
          <w:p w14:paraId="20BE09F3">
            <w:pPr>
              <w:spacing w:line="360" w:lineRule="auto"/>
              <w:jc w:val="center"/>
              <w:rPr>
                <w:rFonts w:ascii="Times New Roman" w:hAnsi="Times New Roman" w:eastAsia="宋体" w:cs="Times New Roman"/>
                <w:sz w:val="24"/>
              </w:rPr>
            </w:pPr>
          </w:p>
        </w:tc>
        <w:tc>
          <w:tcPr>
            <w:tcW w:w="1569" w:type="dxa"/>
            <w:vAlign w:val="center"/>
          </w:tcPr>
          <w:p w14:paraId="43CE27E8">
            <w:pPr>
              <w:spacing w:line="360" w:lineRule="auto"/>
              <w:jc w:val="center"/>
              <w:rPr>
                <w:rFonts w:ascii="Times New Roman" w:hAnsi="Times New Roman" w:eastAsia="宋体" w:cs="Times New Roman"/>
                <w:sz w:val="24"/>
              </w:rPr>
            </w:pPr>
          </w:p>
        </w:tc>
      </w:tr>
      <w:tr w14:paraId="7C1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22E52884">
            <w:pPr>
              <w:spacing w:line="360" w:lineRule="auto"/>
              <w:jc w:val="center"/>
              <w:rPr>
                <w:rFonts w:hint="eastAsia" w:ascii="宋体" w:hAnsi="宋体" w:eastAsia="宋体" w:cs="Times New Roman"/>
                <w:sz w:val="24"/>
              </w:rPr>
            </w:pPr>
          </w:p>
        </w:tc>
        <w:tc>
          <w:tcPr>
            <w:tcW w:w="1559" w:type="dxa"/>
            <w:vAlign w:val="center"/>
          </w:tcPr>
          <w:p w14:paraId="28EFF219">
            <w:pPr>
              <w:spacing w:line="360" w:lineRule="auto"/>
              <w:jc w:val="center"/>
              <w:rPr>
                <w:rFonts w:ascii="Times New Roman" w:hAnsi="Times New Roman" w:eastAsia="宋体" w:cs="Times New Roman"/>
                <w:sz w:val="24"/>
              </w:rPr>
            </w:pPr>
          </w:p>
        </w:tc>
        <w:tc>
          <w:tcPr>
            <w:tcW w:w="3119" w:type="dxa"/>
            <w:vAlign w:val="center"/>
          </w:tcPr>
          <w:p w14:paraId="4305E2AD">
            <w:pPr>
              <w:spacing w:line="360" w:lineRule="auto"/>
              <w:jc w:val="center"/>
              <w:rPr>
                <w:rFonts w:ascii="Times New Roman" w:hAnsi="Times New Roman" w:eastAsia="宋体" w:cs="Times New Roman"/>
                <w:sz w:val="24"/>
              </w:rPr>
            </w:pPr>
          </w:p>
        </w:tc>
        <w:tc>
          <w:tcPr>
            <w:tcW w:w="1134" w:type="dxa"/>
            <w:vAlign w:val="center"/>
          </w:tcPr>
          <w:p w14:paraId="78157A8E">
            <w:pPr>
              <w:spacing w:line="360" w:lineRule="auto"/>
              <w:jc w:val="center"/>
              <w:rPr>
                <w:rFonts w:ascii="Times New Roman" w:hAnsi="Times New Roman" w:eastAsia="宋体" w:cs="Times New Roman"/>
                <w:sz w:val="24"/>
              </w:rPr>
            </w:pPr>
          </w:p>
        </w:tc>
        <w:tc>
          <w:tcPr>
            <w:tcW w:w="1569" w:type="dxa"/>
            <w:vAlign w:val="center"/>
          </w:tcPr>
          <w:p w14:paraId="705B5E01">
            <w:pPr>
              <w:spacing w:line="360" w:lineRule="auto"/>
              <w:jc w:val="center"/>
              <w:rPr>
                <w:rFonts w:ascii="Times New Roman" w:hAnsi="Times New Roman" w:eastAsia="宋体" w:cs="Times New Roman"/>
                <w:sz w:val="24"/>
              </w:rPr>
            </w:pPr>
          </w:p>
        </w:tc>
      </w:tr>
    </w:tbl>
    <w:p w14:paraId="4FE7C472">
      <w:pPr>
        <w:rPr>
          <w:rFonts w:hint="eastAsia" w:ascii="宋体" w:hAnsi="宋体" w:eastAsia="宋体" w:cs="Times New Roman"/>
          <w:b/>
          <w:sz w:val="28"/>
          <w:szCs w:val="28"/>
        </w:rPr>
      </w:pPr>
      <w:r>
        <w:rPr>
          <w:rFonts w:ascii="宋体" w:hAnsi="宋体" w:eastAsia="宋体" w:cs="Times New Roman"/>
          <w:b/>
          <w:sz w:val="28"/>
          <w:szCs w:val="28"/>
        </w:rPr>
        <w:t xml:space="preserve">1.3 </w:t>
      </w:r>
      <w:r>
        <w:rPr>
          <w:rFonts w:hint="eastAsia" w:ascii="宋体" w:hAnsi="宋体" w:eastAsia="宋体" w:cs="Times New Roman"/>
          <w:b/>
          <w:sz w:val="28"/>
          <w:szCs w:val="28"/>
        </w:rPr>
        <w:t>本次拟申请豁免的废物（汇总）</w:t>
      </w:r>
    </w:p>
    <w:tbl>
      <w:tblPr>
        <w:tblStyle w:val="10"/>
        <w:tblW w:w="9073" w:type="dxa"/>
        <w:tblInd w:w="-176"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463"/>
        <w:gridCol w:w="1577"/>
        <w:gridCol w:w="1701"/>
        <w:gridCol w:w="1114"/>
        <w:gridCol w:w="1579"/>
      </w:tblGrid>
      <w:tr w14:paraId="5593945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Pr>
          <w:p w14:paraId="47A11B34">
            <w:pPr>
              <w:spacing w:line="360" w:lineRule="auto"/>
              <w:jc w:val="center"/>
              <w:rPr>
                <w:rFonts w:hint="eastAsia" w:ascii="宋体" w:hAnsi="宋体" w:eastAsia="宋体" w:cs="Times New Roman"/>
                <w:sz w:val="24"/>
              </w:rPr>
            </w:pPr>
            <w:r>
              <w:rPr>
                <w:rFonts w:hint="eastAsia" w:ascii="宋体" w:hAnsi="宋体" w:eastAsia="宋体" w:cs="Times New Roman"/>
                <w:sz w:val="24"/>
              </w:rPr>
              <w:t>核素名称</w:t>
            </w:r>
          </w:p>
        </w:tc>
        <w:tc>
          <w:tcPr>
            <w:tcW w:w="1463" w:type="dxa"/>
          </w:tcPr>
          <w:p w14:paraId="08716BAC">
            <w:pPr>
              <w:spacing w:line="360" w:lineRule="auto"/>
              <w:jc w:val="center"/>
              <w:rPr>
                <w:rFonts w:hint="eastAsia" w:ascii="宋体" w:hAnsi="宋体" w:eastAsia="宋体" w:cs="Times New Roman"/>
                <w:sz w:val="24"/>
              </w:rPr>
            </w:pPr>
            <w:r>
              <w:rPr>
                <w:rFonts w:hint="eastAsia" w:ascii="宋体" w:hAnsi="宋体" w:eastAsia="宋体" w:cs="Times New Roman"/>
                <w:sz w:val="24"/>
              </w:rPr>
              <w:t>来源</w:t>
            </w:r>
          </w:p>
        </w:tc>
        <w:tc>
          <w:tcPr>
            <w:tcW w:w="1577" w:type="dxa"/>
          </w:tcPr>
          <w:p w14:paraId="2559D31F">
            <w:pPr>
              <w:spacing w:line="360" w:lineRule="auto"/>
              <w:jc w:val="center"/>
              <w:rPr>
                <w:rFonts w:hint="eastAsia" w:ascii="宋体" w:hAnsi="宋体" w:eastAsia="宋体" w:cs="Times New Roman"/>
                <w:sz w:val="24"/>
              </w:rPr>
            </w:pPr>
            <w:r>
              <w:rPr>
                <w:rFonts w:hint="eastAsia" w:ascii="宋体" w:hAnsi="宋体" w:eastAsia="宋体" w:cs="Times New Roman"/>
                <w:sz w:val="24"/>
              </w:rPr>
              <w:t>活度</w:t>
            </w:r>
          </w:p>
          <w:p w14:paraId="37D942DE">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w:t>
            </w:r>
          </w:p>
        </w:tc>
        <w:tc>
          <w:tcPr>
            <w:tcW w:w="1701" w:type="dxa"/>
          </w:tcPr>
          <w:p w14:paraId="200232AD">
            <w:pPr>
              <w:spacing w:line="360" w:lineRule="auto"/>
              <w:jc w:val="center"/>
              <w:rPr>
                <w:rFonts w:hint="eastAsia" w:ascii="宋体" w:hAnsi="宋体" w:eastAsia="宋体" w:cs="Times New Roman"/>
                <w:sz w:val="24"/>
              </w:rPr>
            </w:pPr>
            <w:r>
              <w:rPr>
                <w:rFonts w:hint="eastAsia" w:ascii="宋体" w:hAnsi="宋体" w:eastAsia="宋体" w:cs="Times New Roman"/>
                <w:sz w:val="24"/>
              </w:rPr>
              <w:t>活度浓度</w:t>
            </w:r>
          </w:p>
          <w:p w14:paraId="401CBAF2">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/g</w:t>
            </w:r>
            <w:r>
              <w:rPr>
                <w:rFonts w:hint="eastAsia" w:ascii="宋体" w:hAnsi="宋体" w:eastAsia="宋体" w:cs="Times New Roman"/>
                <w:sz w:val="24"/>
              </w:rPr>
              <w:t>）</w:t>
            </w:r>
          </w:p>
        </w:tc>
        <w:tc>
          <w:tcPr>
            <w:tcW w:w="1114" w:type="dxa"/>
          </w:tcPr>
          <w:p w14:paraId="7C2DC630">
            <w:pPr>
              <w:spacing w:line="360" w:lineRule="auto"/>
              <w:jc w:val="center"/>
              <w:rPr>
                <w:rFonts w:hint="eastAsia" w:ascii="宋体" w:hAnsi="宋体" w:eastAsia="宋体" w:cs="Times New Roman"/>
                <w:sz w:val="24"/>
              </w:rPr>
            </w:pPr>
            <w:r>
              <w:rPr>
                <w:rFonts w:hint="eastAsia" w:ascii="宋体" w:hAnsi="宋体" w:eastAsia="宋体" w:cs="Times New Roman"/>
                <w:sz w:val="24"/>
              </w:rPr>
              <w:t>重量(</w:t>
            </w:r>
            <w:r>
              <w:rPr>
                <w:rFonts w:ascii="宋体" w:hAnsi="宋体" w:eastAsia="宋体" w:cs="Times New Roman"/>
                <w:sz w:val="24"/>
              </w:rPr>
              <w:t>kg)</w:t>
            </w:r>
          </w:p>
        </w:tc>
        <w:tc>
          <w:tcPr>
            <w:tcW w:w="1579" w:type="dxa"/>
          </w:tcPr>
          <w:p w14:paraId="79B6EBB5">
            <w:pPr>
              <w:spacing w:line="360" w:lineRule="auto"/>
              <w:jc w:val="center"/>
              <w:rPr>
                <w:rFonts w:hint="eastAsia" w:ascii="宋体" w:hAnsi="宋体" w:eastAsia="宋体" w:cs="Times New Roman"/>
                <w:sz w:val="24"/>
              </w:rPr>
            </w:pPr>
            <w:r>
              <w:rPr>
                <w:rFonts w:hint="eastAsia" w:ascii="宋体" w:hAnsi="宋体" w:eastAsia="宋体" w:cs="Times New Roman"/>
                <w:sz w:val="24"/>
              </w:rPr>
              <w:t>暂存场所</w:t>
            </w:r>
          </w:p>
        </w:tc>
      </w:tr>
      <w:tr w14:paraId="1AC2E2F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Pr>
          <w:p w14:paraId="70CCB648">
            <w:pPr>
              <w:spacing w:line="360" w:lineRule="auto"/>
              <w:jc w:val="center"/>
              <w:rPr>
                <w:rFonts w:hint="eastAsia" w:ascii="宋体" w:hAnsi="宋体" w:eastAsia="宋体" w:cs="Times New Roman"/>
                <w:sz w:val="24"/>
              </w:rPr>
            </w:pPr>
          </w:p>
        </w:tc>
        <w:tc>
          <w:tcPr>
            <w:tcW w:w="1463" w:type="dxa"/>
          </w:tcPr>
          <w:p w14:paraId="6C276E9F">
            <w:pPr>
              <w:spacing w:line="360" w:lineRule="auto"/>
              <w:jc w:val="center"/>
              <w:rPr>
                <w:rFonts w:hint="eastAsia" w:ascii="宋体" w:hAnsi="宋体" w:eastAsia="宋体" w:cs="Times New Roman"/>
                <w:sz w:val="24"/>
              </w:rPr>
            </w:pPr>
          </w:p>
        </w:tc>
        <w:tc>
          <w:tcPr>
            <w:tcW w:w="1577" w:type="dxa"/>
          </w:tcPr>
          <w:p w14:paraId="12BB8A77">
            <w:pPr>
              <w:spacing w:line="360" w:lineRule="auto"/>
              <w:jc w:val="center"/>
              <w:rPr>
                <w:rFonts w:hint="eastAsia" w:ascii="宋体" w:hAnsi="宋体" w:eastAsia="宋体" w:cs="Times New Roman"/>
                <w:sz w:val="24"/>
              </w:rPr>
            </w:pPr>
          </w:p>
        </w:tc>
        <w:tc>
          <w:tcPr>
            <w:tcW w:w="1701" w:type="dxa"/>
          </w:tcPr>
          <w:p w14:paraId="415CDC15">
            <w:pPr>
              <w:spacing w:line="360" w:lineRule="auto"/>
              <w:jc w:val="center"/>
              <w:rPr>
                <w:rFonts w:hint="eastAsia" w:ascii="宋体" w:hAnsi="宋体" w:eastAsia="宋体" w:cs="Times New Roman"/>
                <w:sz w:val="24"/>
              </w:rPr>
            </w:pPr>
          </w:p>
        </w:tc>
        <w:tc>
          <w:tcPr>
            <w:tcW w:w="1114" w:type="dxa"/>
          </w:tcPr>
          <w:p w14:paraId="5CDA9FD9">
            <w:pPr>
              <w:spacing w:line="360" w:lineRule="auto"/>
              <w:jc w:val="center"/>
              <w:rPr>
                <w:rFonts w:hint="eastAsia" w:ascii="宋体" w:hAnsi="宋体" w:eastAsia="宋体" w:cs="Times New Roman"/>
                <w:sz w:val="24"/>
              </w:rPr>
            </w:pPr>
          </w:p>
        </w:tc>
        <w:tc>
          <w:tcPr>
            <w:tcW w:w="1579" w:type="dxa"/>
          </w:tcPr>
          <w:p w14:paraId="33B00258">
            <w:pPr>
              <w:spacing w:line="360" w:lineRule="auto"/>
              <w:jc w:val="center"/>
              <w:rPr>
                <w:rFonts w:hint="eastAsia" w:ascii="宋体" w:hAnsi="宋体" w:eastAsia="宋体" w:cs="Times New Roman"/>
                <w:sz w:val="24"/>
              </w:rPr>
            </w:pPr>
          </w:p>
        </w:tc>
      </w:tr>
      <w:tr w14:paraId="488A663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Borders>
              <w:bottom w:val="single" w:color="auto" w:sz="4" w:space="0"/>
            </w:tcBorders>
          </w:tcPr>
          <w:p w14:paraId="256123C8">
            <w:pPr>
              <w:spacing w:line="360" w:lineRule="auto"/>
              <w:jc w:val="center"/>
              <w:rPr>
                <w:rFonts w:hint="eastAsia" w:ascii="宋体" w:hAnsi="宋体" w:eastAsia="宋体" w:cs="Times New Roman"/>
                <w:sz w:val="24"/>
              </w:rPr>
            </w:pPr>
          </w:p>
        </w:tc>
        <w:tc>
          <w:tcPr>
            <w:tcW w:w="1463" w:type="dxa"/>
            <w:tcBorders>
              <w:bottom w:val="single" w:color="auto" w:sz="4" w:space="0"/>
            </w:tcBorders>
          </w:tcPr>
          <w:p w14:paraId="35E0C820">
            <w:pPr>
              <w:spacing w:line="360" w:lineRule="auto"/>
              <w:jc w:val="center"/>
              <w:rPr>
                <w:rFonts w:hint="eastAsia" w:ascii="宋体" w:hAnsi="宋体" w:eastAsia="宋体" w:cs="Times New Roman"/>
                <w:sz w:val="24"/>
              </w:rPr>
            </w:pPr>
          </w:p>
        </w:tc>
        <w:tc>
          <w:tcPr>
            <w:tcW w:w="1577" w:type="dxa"/>
            <w:tcBorders>
              <w:bottom w:val="single" w:color="auto" w:sz="4" w:space="0"/>
            </w:tcBorders>
          </w:tcPr>
          <w:p w14:paraId="4685851B">
            <w:pPr>
              <w:spacing w:line="360" w:lineRule="auto"/>
              <w:jc w:val="center"/>
              <w:rPr>
                <w:rFonts w:hint="eastAsia" w:ascii="宋体" w:hAnsi="宋体" w:eastAsia="宋体" w:cs="Times New Roman"/>
                <w:sz w:val="24"/>
              </w:rPr>
            </w:pPr>
          </w:p>
        </w:tc>
        <w:tc>
          <w:tcPr>
            <w:tcW w:w="1701" w:type="dxa"/>
            <w:tcBorders>
              <w:bottom w:val="single" w:color="auto" w:sz="4" w:space="0"/>
            </w:tcBorders>
          </w:tcPr>
          <w:p w14:paraId="0D1B7BE3">
            <w:pPr>
              <w:spacing w:line="360" w:lineRule="auto"/>
              <w:jc w:val="center"/>
              <w:rPr>
                <w:rFonts w:hint="eastAsia" w:ascii="宋体" w:hAnsi="宋体" w:eastAsia="宋体" w:cs="Times New Roman"/>
                <w:sz w:val="24"/>
              </w:rPr>
            </w:pPr>
          </w:p>
        </w:tc>
        <w:tc>
          <w:tcPr>
            <w:tcW w:w="1114" w:type="dxa"/>
            <w:tcBorders>
              <w:bottom w:val="single" w:color="auto" w:sz="4" w:space="0"/>
            </w:tcBorders>
          </w:tcPr>
          <w:p w14:paraId="1151D226">
            <w:pPr>
              <w:spacing w:line="360" w:lineRule="auto"/>
              <w:jc w:val="center"/>
              <w:rPr>
                <w:rFonts w:hint="eastAsia" w:ascii="宋体" w:hAnsi="宋体" w:eastAsia="宋体" w:cs="Times New Roman"/>
                <w:sz w:val="24"/>
              </w:rPr>
            </w:pPr>
          </w:p>
        </w:tc>
        <w:tc>
          <w:tcPr>
            <w:tcW w:w="1579" w:type="dxa"/>
            <w:tcBorders>
              <w:bottom w:val="single" w:color="auto" w:sz="4" w:space="0"/>
            </w:tcBorders>
          </w:tcPr>
          <w:p w14:paraId="032061E1">
            <w:pPr>
              <w:spacing w:line="360" w:lineRule="auto"/>
              <w:jc w:val="center"/>
              <w:rPr>
                <w:rFonts w:hint="eastAsia" w:ascii="宋体" w:hAnsi="宋体" w:eastAsia="宋体" w:cs="Times New Roman"/>
                <w:sz w:val="24"/>
              </w:rPr>
            </w:pPr>
          </w:p>
        </w:tc>
      </w:tr>
      <w:tr w14:paraId="1951BE3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Pr>
          <w:p w14:paraId="6784C8AA">
            <w:pPr>
              <w:spacing w:line="360" w:lineRule="auto"/>
              <w:jc w:val="center"/>
              <w:rPr>
                <w:rFonts w:hint="eastAsia" w:ascii="宋体" w:hAnsi="宋体" w:eastAsia="宋体" w:cs="Times New Roman"/>
                <w:sz w:val="24"/>
              </w:rPr>
            </w:pPr>
          </w:p>
        </w:tc>
        <w:tc>
          <w:tcPr>
            <w:tcW w:w="1463" w:type="dxa"/>
          </w:tcPr>
          <w:p w14:paraId="6AB83149">
            <w:pPr>
              <w:spacing w:line="360" w:lineRule="auto"/>
              <w:jc w:val="center"/>
              <w:rPr>
                <w:rFonts w:hint="eastAsia" w:ascii="宋体" w:hAnsi="宋体" w:eastAsia="宋体" w:cs="Times New Roman"/>
                <w:sz w:val="24"/>
              </w:rPr>
            </w:pPr>
          </w:p>
        </w:tc>
        <w:tc>
          <w:tcPr>
            <w:tcW w:w="1577" w:type="dxa"/>
          </w:tcPr>
          <w:p w14:paraId="276880B7">
            <w:pPr>
              <w:spacing w:line="360" w:lineRule="auto"/>
              <w:jc w:val="center"/>
              <w:rPr>
                <w:rFonts w:hint="eastAsia" w:ascii="宋体" w:hAnsi="宋体" w:eastAsia="宋体" w:cs="Times New Roman"/>
                <w:sz w:val="24"/>
              </w:rPr>
            </w:pPr>
          </w:p>
        </w:tc>
        <w:tc>
          <w:tcPr>
            <w:tcW w:w="1701" w:type="dxa"/>
          </w:tcPr>
          <w:p w14:paraId="1104B4A1">
            <w:pPr>
              <w:spacing w:line="360" w:lineRule="auto"/>
              <w:jc w:val="center"/>
              <w:rPr>
                <w:rFonts w:hint="eastAsia" w:ascii="宋体" w:hAnsi="宋体" w:eastAsia="宋体" w:cs="Times New Roman"/>
                <w:sz w:val="24"/>
              </w:rPr>
            </w:pPr>
          </w:p>
        </w:tc>
        <w:tc>
          <w:tcPr>
            <w:tcW w:w="1114" w:type="dxa"/>
          </w:tcPr>
          <w:p w14:paraId="255ECCFF">
            <w:pPr>
              <w:spacing w:line="360" w:lineRule="auto"/>
              <w:jc w:val="center"/>
              <w:rPr>
                <w:rFonts w:hint="eastAsia" w:ascii="宋体" w:hAnsi="宋体" w:eastAsia="宋体" w:cs="Times New Roman"/>
                <w:sz w:val="24"/>
              </w:rPr>
            </w:pPr>
          </w:p>
        </w:tc>
        <w:tc>
          <w:tcPr>
            <w:tcW w:w="1579" w:type="dxa"/>
          </w:tcPr>
          <w:p w14:paraId="3712FF64">
            <w:pPr>
              <w:spacing w:line="360" w:lineRule="auto"/>
              <w:jc w:val="center"/>
              <w:rPr>
                <w:rFonts w:hint="eastAsia" w:ascii="宋体" w:hAnsi="宋体" w:eastAsia="宋体" w:cs="Times New Roman"/>
                <w:sz w:val="24"/>
              </w:rPr>
            </w:pPr>
          </w:p>
        </w:tc>
      </w:tr>
      <w:tr w14:paraId="4483D0C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Pr>
          <w:p w14:paraId="0B3C380B">
            <w:pPr>
              <w:spacing w:line="360" w:lineRule="auto"/>
              <w:jc w:val="center"/>
              <w:rPr>
                <w:rFonts w:hint="eastAsia" w:ascii="宋体" w:hAnsi="宋体" w:eastAsia="宋体" w:cs="Times New Roman"/>
                <w:sz w:val="24"/>
              </w:rPr>
            </w:pPr>
          </w:p>
        </w:tc>
        <w:tc>
          <w:tcPr>
            <w:tcW w:w="1463" w:type="dxa"/>
          </w:tcPr>
          <w:p w14:paraId="2E57839F">
            <w:pPr>
              <w:spacing w:line="360" w:lineRule="auto"/>
              <w:jc w:val="center"/>
              <w:rPr>
                <w:rFonts w:hint="eastAsia" w:ascii="宋体" w:hAnsi="宋体" w:eastAsia="宋体" w:cs="Times New Roman"/>
                <w:sz w:val="24"/>
              </w:rPr>
            </w:pPr>
          </w:p>
        </w:tc>
        <w:tc>
          <w:tcPr>
            <w:tcW w:w="1577" w:type="dxa"/>
          </w:tcPr>
          <w:p w14:paraId="3C92383E">
            <w:pPr>
              <w:spacing w:line="360" w:lineRule="auto"/>
              <w:jc w:val="center"/>
              <w:rPr>
                <w:rFonts w:hint="eastAsia" w:ascii="宋体" w:hAnsi="宋体" w:eastAsia="宋体" w:cs="Times New Roman"/>
                <w:sz w:val="24"/>
              </w:rPr>
            </w:pPr>
          </w:p>
        </w:tc>
        <w:tc>
          <w:tcPr>
            <w:tcW w:w="1701" w:type="dxa"/>
          </w:tcPr>
          <w:p w14:paraId="003A57D1">
            <w:pPr>
              <w:spacing w:line="360" w:lineRule="auto"/>
              <w:jc w:val="center"/>
              <w:rPr>
                <w:rFonts w:hint="eastAsia" w:ascii="宋体" w:hAnsi="宋体" w:eastAsia="宋体" w:cs="Times New Roman"/>
                <w:sz w:val="24"/>
              </w:rPr>
            </w:pPr>
          </w:p>
        </w:tc>
        <w:tc>
          <w:tcPr>
            <w:tcW w:w="1114" w:type="dxa"/>
          </w:tcPr>
          <w:p w14:paraId="4A80F466">
            <w:pPr>
              <w:spacing w:line="360" w:lineRule="auto"/>
              <w:jc w:val="center"/>
              <w:rPr>
                <w:rFonts w:hint="eastAsia" w:ascii="宋体" w:hAnsi="宋体" w:eastAsia="宋体" w:cs="Times New Roman"/>
                <w:sz w:val="24"/>
              </w:rPr>
            </w:pPr>
          </w:p>
        </w:tc>
        <w:tc>
          <w:tcPr>
            <w:tcW w:w="1579" w:type="dxa"/>
          </w:tcPr>
          <w:p w14:paraId="2AF1558D">
            <w:pPr>
              <w:spacing w:line="360" w:lineRule="auto"/>
              <w:jc w:val="center"/>
              <w:rPr>
                <w:rFonts w:hint="eastAsia" w:ascii="宋体" w:hAnsi="宋体" w:eastAsia="宋体" w:cs="Times New Roman"/>
                <w:sz w:val="24"/>
              </w:rPr>
            </w:pPr>
          </w:p>
        </w:tc>
      </w:tr>
      <w:tr w14:paraId="014B5EB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1639" w:type="dxa"/>
            <w:tcBorders>
              <w:bottom w:val="single" w:color="auto" w:sz="4" w:space="0"/>
            </w:tcBorders>
          </w:tcPr>
          <w:p w14:paraId="24ECC9FE">
            <w:pPr>
              <w:spacing w:line="360" w:lineRule="auto"/>
              <w:jc w:val="center"/>
              <w:rPr>
                <w:rFonts w:hint="eastAsia" w:ascii="宋体" w:hAnsi="宋体" w:eastAsia="宋体" w:cs="Times New Roman"/>
                <w:sz w:val="24"/>
              </w:rPr>
            </w:pPr>
          </w:p>
        </w:tc>
        <w:tc>
          <w:tcPr>
            <w:tcW w:w="1463" w:type="dxa"/>
            <w:tcBorders>
              <w:bottom w:val="single" w:color="auto" w:sz="4" w:space="0"/>
            </w:tcBorders>
          </w:tcPr>
          <w:p w14:paraId="54FA4321">
            <w:pPr>
              <w:spacing w:line="360" w:lineRule="auto"/>
              <w:jc w:val="center"/>
              <w:rPr>
                <w:rFonts w:hint="eastAsia" w:ascii="宋体" w:hAnsi="宋体" w:eastAsia="宋体" w:cs="Times New Roman"/>
                <w:sz w:val="24"/>
              </w:rPr>
            </w:pPr>
          </w:p>
        </w:tc>
        <w:tc>
          <w:tcPr>
            <w:tcW w:w="1577" w:type="dxa"/>
            <w:tcBorders>
              <w:bottom w:val="single" w:color="auto" w:sz="4" w:space="0"/>
            </w:tcBorders>
          </w:tcPr>
          <w:p w14:paraId="708E5E2A">
            <w:pPr>
              <w:spacing w:line="360" w:lineRule="auto"/>
              <w:jc w:val="center"/>
              <w:rPr>
                <w:rFonts w:hint="eastAsia" w:ascii="宋体" w:hAnsi="宋体" w:eastAsia="宋体" w:cs="Times New Roman"/>
                <w:sz w:val="24"/>
              </w:rPr>
            </w:pPr>
          </w:p>
        </w:tc>
        <w:tc>
          <w:tcPr>
            <w:tcW w:w="1701" w:type="dxa"/>
            <w:tcBorders>
              <w:bottom w:val="single" w:color="auto" w:sz="4" w:space="0"/>
            </w:tcBorders>
          </w:tcPr>
          <w:p w14:paraId="359AD274">
            <w:pPr>
              <w:spacing w:line="360" w:lineRule="auto"/>
              <w:jc w:val="center"/>
              <w:rPr>
                <w:rFonts w:hint="eastAsia" w:ascii="宋体" w:hAnsi="宋体" w:eastAsia="宋体" w:cs="Times New Roman"/>
                <w:sz w:val="24"/>
              </w:rPr>
            </w:pPr>
          </w:p>
        </w:tc>
        <w:tc>
          <w:tcPr>
            <w:tcW w:w="1114" w:type="dxa"/>
            <w:tcBorders>
              <w:bottom w:val="single" w:color="auto" w:sz="4" w:space="0"/>
            </w:tcBorders>
          </w:tcPr>
          <w:p w14:paraId="3CE38CF2">
            <w:pPr>
              <w:spacing w:line="360" w:lineRule="auto"/>
              <w:jc w:val="center"/>
              <w:rPr>
                <w:rFonts w:hint="eastAsia" w:ascii="宋体" w:hAnsi="宋体" w:eastAsia="宋体" w:cs="Times New Roman"/>
                <w:sz w:val="24"/>
              </w:rPr>
            </w:pPr>
          </w:p>
        </w:tc>
        <w:tc>
          <w:tcPr>
            <w:tcW w:w="1579" w:type="dxa"/>
            <w:tcBorders>
              <w:bottom w:val="single" w:color="auto" w:sz="4" w:space="0"/>
            </w:tcBorders>
          </w:tcPr>
          <w:p w14:paraId="5E56D3BD">
            <w:pPr>
              <w:keepNext/>
              <w:spacing w:line="360" w:lineRule="auto"/>
              <w:jc w:val="center"/>
              <w:rPr>
                <w:rFonts w:hint="eastAsia" w:ascii="宋体" w:hAnsi="宋体" w:eastAsia="宋体" w:cs="Times New Roman"/>
                <w:sz w:val="24"/>
              </w:rPr>
            </w:pPr>
          </w:p>
        </w:tc>
      </w:tr>
    </w:tbl>
    <w:p w14:paraId="61DA2995">
      <w:pPr>
        <w:rPr>
          <w:rFonts w:hint="eastAsia" w:ascii="宋体" w:hAnsi="宋体" w:eastAsia="黑体" w:cs="宋体"/>
          <w:sz w:val="28"/>
          <w:szCs w:val="28"/>
        </w:rPr>
        <w:sectPr>
          <w:footerReference r:id="rId9" w:type="first"/>
          <w:footerReference r:id="rId8" w:type="even"/>
          <w:pgSz w:w="11906" w:h="16838"/>
          <w:pgMar w:top="1440" w:right="1701" w:bottom="1440" w:left="1701" w:header="851" w:footer="992" w:gutter="0"/>
          <w:cols w:space="720" w:num="1"/>
          <w:titlePg/>
          <w:docGrid w:type="lines" w:linePitch="312" w:charSpace="0"/>
        </w:sectPr>
      </w:pPr>
    </w:p>
    <w:p w14:paraId="64D0FA6D">
      <w:pPr>
        <w:spacing w:line="400" w:lineRule="exact"/>
        <w:rPr>
          <w:rFonts w:hint="eastAsia" w:ascii="宋体" w:hAnsi="宋体" w:eastAsia="宋体" w:cs="Times New Roman"/>
          <w:b/>
          <w:sz w:val="28"/>
          <w:szCs w:val="28"/>
        </w:rPr>
      </w:pP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通用要求符合性</w:t>
      </w:r>
      <w:r>
        <w:rPr>
          <w:rFonts w:hint="eastAsia" w:ascii="宋体" w:hAnsi="宋体" w:eastAsia="宋体" w:cs="Times New Roman"/>
          <w:sz w:val="28"/>
          <w:szCs w:val="28"/>
        </w:rPr>
        <w:t>(对照《上海市放射性废物豁免及解控管理规定（试行）》第三条要求进行具体说明）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7ED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0" w:hRule="atLeast"/>
        </w:trPr>
        <w:tc>
          <w:tcPr>
            <w:tcW w:w="8720" w:type="dxa"/>
          </w:tcPr>
          <w:p w14:paraId="63AA114A">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.1 </w:t>
            </w:r>
            <w:r>
              <w:rPr>
                <w:rFonts w:hint="eastAsia" w:ascii="宋体" w:hAnsi="宋体" w:eastAsia="宋体" w:cs="Times New Roman"/>
                <w:sz w:val="28"/>
                <w:szCs w:val="28"/>
              </w:rPr>
              <w:t>制度</w:t>
            </w:r>
          </w:p>
          <w:p w14:paraId="1637D7A5">
            <w:pPr>
              <w:rPr>
                <w:rFonts w:hint="eastAsia" w:ascii="宋体" w:hAnsi="宋体" w:eastAsia="宋体" w:cs="Times New Roman"/>
                <w:sz w:val="28"/>
                <w:szCs w:val="28"/>
              </w:rPr>
            </w:pPr>
          </w:p>
          <w:p w14:paraId="67CC291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.2 </w:t>
            </w:r>
            <w:r>
              <w:rPr>
                <w:rFonts w:hint="eastAsia" w:ascii="宋体" w:hAnsi="宋体" w:eastAsia="宋体" w:cs="Times New Roman"/>
                <w:sz w:val="28"/>
                <w:szCs w:val="28"/>
              </w:rPr>
              <w:t>人员</w:t>
            </w:r>
          </w:p>
          <w:p w14:paraId="6DB88D42">
            <w:pPr>
              <w:rPr>
                <w:rFonts w:hint="eastAsia" w:ascii="宋体" w:hAnsi="宋体" w:eastAsia="宋体" w:cs="Times New Roman"/>
                <w:sz w:val="28"/>
                <w:szCs w:val="28"/>
              </w:rPr>
            </w:pPr>
          </w:p>
          <w:p w14:paraId="3A689C2C">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.3 </w:t>
            </w:r>
            <w:r>
              <w:rPr>
                <w:rFonts w:hint="eastAsia" w:ascii="宋体" w:hAnsi="宋体" w:eastAsia="宋体" w:cs="Times New Roman"/>
                <w:sz w:val="28"/>
                <w:szCs w:val="28"/>
              </w:rPr>
              <w:t>记录</w:t>
            </w:r>
          </w:p>
          <w:p w14:paraId="1572CEF0">
            <w:pPr>
              <w:rPr>
                <w:rFonts w:hint="eastAsia" w:ascii="宋体" w:hAnsi="宋体" w:eastAsia="宋体" w:cs="Times New Roman"/>
                <w:sz w:val="28"/>
                <w:szCs w:val="28"/>
              </w:rPr>
            </w:pPr>
          </w:p>
          <w:p w14:paraId="0FE68511">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.4 </w:t>
            </w:r>
            <w:r>
              <w:rPr>
                <w:rFonts w:hint="eastAsia" w:ascii="宋体" w:hAnsi="宋体" w:eastAsia="宋体" w:cs="Times New Roman"/>
                <w:sz w:val="28"/>
                <w:szCs w:val="28"/>
              </w:rPr>
              <w:t>场所</w:t>
            </w:r>
          </w:p>
          <w:p w14:paraId="7D6DF233">
            <w:pPr>
              <w:rPr>
                <w:rFonts w:hint="eastAsia" w:ascii="宋体" w:hAnsi="宋体" w:eastAsia="宋体" w:cs="Times New Roman"/>
                <w:sz w:val="28"/>
                <w:szCs w:val="28"/>
              </w:rPr>
            </w:pPr>
          </w:p>
          <w:p w14:paraId="3F5175F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.5 </w:t>
            </w:r>
            <w:r>
              <w:rPr>
                <w:rFonts w:hint="eastAsia" w:ascii="宋体" w:hAnsi="宋体" w:eastAsia="宋体" w:cs="Times New Roman"/>
                <w:sz w:val="28"/>
                <w:szCs w:val="28"/>
              </w:rPr>
              <w:t>分区</w:t>
            </w:r>
          </w:p>
          <w:p w14:paraId="30206F20">
            <w:pPr>
              <w:rPr>
                <w:rFonts w:hint="eastAsia" w:ascii="宋体" w:hAnsi="宋体" w:eastAsia="宋体" w:cs="Times New Roman"/>
                <w:sz w:val="28"/>
                <w:szCs w:val="28"/>
              </w:rPr>
            </w:pPr>
          </w:p>
          <w:p w14:paraId="170922E7">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.6 </w:t>
            </w:r>
            <w:r>
              <w:rPr>
                <w:rFonts w:hint="eastAsia" w:ascii="宋体" w:hAnsi="宋体" w:eastAsia="宋体" w:cs="Times New Roman"/>
                <w:sz w:val="28"/>
                <w:szCs w:val="28"/>
              </w:rPr>
              <w:t>容器</w:t>
            </w:r>
          </w:p>
          <w:p w14:paraId="4CE14D33">
            <w:pPr>
              <w:rPr>
                <w:rFonts w:hint="eastAsia" w:ascii="宋体" w:hAnsi="宋体" w:eastAsia="宋体" w:cs="Times New Roman"/>
                <w:sz w:val="28"/>
                <w:szCs w:val="28"/>
              </w:rPr>
            </w:pPr>
          </w:p>
          <w:p w14:paraId="6308E75C">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.7 </w:t>
            </w:r>
            <w:r>
              <w:rPr>
                <w:rFonts w:hint="eastAsia" w:ascii="宋体" w:hAnsi="宋体" w:eastAsia="宋体" w:cs="Times New Roman"/>
                <w:sz w:val="28"/>
                <w:szCs w:val="28"/>
              </w:rPr>
              <w:t>包装</w:t>
            </w:r>
          </w:p>
          <w:p w14:paraId="2BB75C7F">
            <w:pPr>
              <w:rPr>
                <w:rFonts w:hint="eastAsia" w:ascii="宋体" w:hAnsi="宋体" w:eastAsia="宋体" w:cs="Times New Roman"/>
                <w:sz w:val="28"/>
                <w:szCs w:val="28"/>
              </w:rPr>
            </w:pPr>
          </w:p>
          <w:p w14:paraId="7A3EE090">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.8 </w:t>
            </w:r>
            <w:r>
              <w:rPr>
                <w:rFonts w:hint="eastAsia" w:ascii="宋体" w:hAnsi="宋体" w:eastAsia="宋体" w:cs="Times New Roman"/>
                <w:sz w:val="28"/>
                <w:szCs w:val="28"/>
              </w:rPr>
              <w:t>报告</w:t>
            </w:r>
          </w:p>
        </w:tc>
      </w:tr>
    </w:tbl>
    <w:p w14:paraId="4158CA6A">
      <w:pPr>
        <w:spacing w:line="400" w:lineRule="exact"/>
        <w:rPr>
          <w:rFonts w:hint="eastAsia" w:ascii="宋体" w:hAnsi="宋体" w:eastAsia="宋体" w:cs="Times New Roman"/>
          <w:b/>
          <w:sz w:val="28"/>
          <w:szCs w:val="28"/>
        </w:rPr>
        <w:sectPr>
          <w:footerReference r:id="rId10" w:type="default"/>
          <w:pgSz w:w="11906" w:h="16838"/>
          <w:pgMar w:top="1440" w:right="1701" w:bottom="1440" w:left="1701" w:header="851" w:footer="992" w:gutter="0"/>
          <w:cols w:space="720" w:num="1"/>
          <w:docGrid w:linePitch="312" w:charSpace="0"/>
        </w:sectPr>
      </w:pPr>
    </w:p>
    <w:p w14:paraId="1DD3E44B">
      <w:pPr>
        <w:spacing w:line="600" w:lineRule="exact"/>
        <w:rPr>
          <w:rFonts w:ascii="Times New Roman" w:hAnsi="Times New Roman" w:eastAsia="宋体" w:cs="Times New Roman"/>
          <w:sz w:val="28"/>
          <w:szCs w:val="28"/>
        </w:rPr>
      </w:pPr>
      <w:r>
        <w:rPr>
          <w:rFonts w:hint="eastAsia" w:ascii="Times New Roman" w:hAnsi="Times New Roman" w:eastAsia="宋体" w:cs="Times New Roman"/>
          <w:b/>
          <w:bCs/>
          <w:sz w:val="28"/>
          <w:szCs w:val="28"/>
        </w:rPr>
        <w:t>3</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本批次拟豁免废物明细</w:t>
      </w:r>
      <w:r>
        <w:rPr>
          <w:rFonts w:hint="eastAsia" w:ascii="Times New Roman" w:hAnsi="Times New Roman" w:eastAsia="宋体" w:cs="Times New Roman"/>
          <w:sz w:val="28"/>
          <w:szCs w:val="28"/>
        </w:rPr>
        <w:t>（序号及对应关系应与台账一致）</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1276"/>
        <w:gridCol w:w="1418"/>
        <w:gridCol w:w="1275"/>
        <w:gridCol w:w="1418"/>
        <w:gridCol w:w="1559"/>
        <w:gridCol w:w="4253"/>
      </w:tblGrid>
      <w:tr w14:paraId="142A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trPr>
        <w:tc>
          <w:tcPr>
            <w:tcW w:w="959" w:type="dxa"/>
            <w:vAlign w:val="center"/>
          </w:tcPr>
          <w:p w14:paraId="7A6A3F0C">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序号</w:t>
            </w:r>
          </w:p>
        </w:tc>
        <w:tc>
          <w:tcPr>
            <w:tcW w:w="1417" w:type="dxa"/>
            <w:vAlign w:val="center"/>
          </w:tcPr>
          <w:p w14:paraId="33971587">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桶号</w:t>
            </w:r>
          </w:p>
        </w:tc>
        <w:tc>
          <w:tcPr>
            <w:tcW w:w="1276" w:type="dxa"/>
            <w:vAlign w:val="center"/>
          </w:tcPr>
          <w:p w14:paraId="1F1CF824">
            <w:pPr>
              <w:spacing w:line="40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核素</w:t>
            </w:r>
          </w:p>
        </w:tc>
        <w:tc>
          <w:tcPr>
            <w:tcW w:w="1418" w:type="dxa"/>
            <w:vAlign w:val="center"/>
          </w:tcPr>
          <w:p w14:paraId="3CFA36AD">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来源</w:t>
            </w:r>
          </w:p>
        </w:tc>
        <w:tc>
          <w:tcPr>
            <w:tcW w:w="1275" w:type="dxa"/>
            <w:vAlign w:val="center"/>
          </w:tcPr>
          <w:p w14:paraId="1D6DE0AF">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重量</w:t>
            </w:r>
          </w:p>
        </w:tc>
        <w:tc>
          <w:tcPr>
            <w:tcW w:w="1418" w:type="dxa"/>
            <w:vAlign w:val="center"/>
          </w:tcPr>
          <w:p w14:paraId="4321012E">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入库日期</w:t>
            </w:r>
          </w:p>
        </w:tc>
        <w:tc>
          <w:tcPr>
            <w:tcW w:w="1559" w:type="dxa"/>
            <w:vAlign w:val="center"/>
          </w:tcPr>
          <w:p w14:paraId="3902A770">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入库</w:t>
            </w:r>
            <w:r>
              <w:rPr>
                <w:rFonts w:ascii="Times New Roman" w:hAnsi="Times New Roman" w:eastAsia="宋体" w:cs="Times New Roman"/>
                <w:sz w:val="28"/>
                <w:szCs w:val="28"/>
              </w:rPr>
              <w:t>人</w:t>
            </w:r>
          </w:p>
        </w:tc>
        <w:tc>
          <w:tcPr>
            <w:tcW w:w="4253" w:type="dxa"/>
            <w:vAlign w:val="center"/>
          </w:tcPr>
          <w:p w14:paraId="7314110B">
            <w:pPr>
              <w:spacing w:line="40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豁免依据（预估活度浓度）</w:t>
            </w:r>
          </w:p>
        </w:tc>
      </w:tr>
      <w:tr w14:paraId="4850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33F0AF5">
            <w:pPr>
              <w:rPr>
                <w:rFonts w:ascii="Times New Roman" w:hAnsi="Times New Roman" w:eastAsia="宋体" w:cs="Times New Roman"/>
                <w:sz w:val="28"/>
                <w:szCs w:val="28"/>
              </w:rPr>
            </w:pPr>
          </w:p>
        </w:tc>
        <w:tc>
          <w:tcPr>
            <w:tcW w:w="1417" w:type="dxa"/>
          </w:tcPr>
          <w:p w14:paraId="56330F6D">
            <w:pPr>
              <w:rPr>
                <w:rFonts w:ascii="Times New Roman" w:hAnsi="Times New Roman" w:eastAsia="宋体" w:cs="Times New Roman"/>
                <w:sz w:val="28"/>
                <w:szCs w:val="28"/>
              </w:rPr>
            </w:pPr>
          </w:p>
        </w:tc>
        <w:tc>
          <w:tcPr>
            <w:tcW w:w="1276" w:type="dxa"/>
          </w:tcPr>
          <w:p w14:paraId="3BB78464">
            <w:pPr>
              <w:rPr>
                <w:rFonts w:ascii="Times New Roman" w:hAnsi="Times New Roman" w:eastAsia="宋体" w:cs="Times New Roman"/>
                <w:sz w:val="28"/>
                <w:szCs w:val="28"/>
              </w:rPr>
            </w:pPr>
          </w:p>
        </w:tc>
        <w:tc>
          <w:tcPr>
            <w:tcW w:w="1418" w:type="dxa"/>
          </w:tcPr>
          <w:p w14:paraId="334625D4">
            <w:pPr>
              <w:rPr>
                <w:rFonts w:ascii="Times New Roman" w:hAnsi="Times New Roman" w:eastAsia="宋体" w:cs="Times New Roman"/>
                <w:sz w:val="28"/>
                <w:szCs w:val="28"/>
              </w:rPr>
            </w:pPr>
          </w:p>
        </w:tc>
        <w:tc>
          <w:tcPr>
            <w:tcW w:w="1275" w:type="dxa"/>
          </w:tcPr>
          <w:p w14:paraId="220E8B34">
            <w:pPr>
              <w:rPr>
                <w:rFonts w:ascii="Times New Roman" w:hAnsi="Times New Roman" w:eastAsia="宋体" w:cs="Times New Roman"/>
                <w:sz w:val="28"/>
                <w:szCs w:val="28"/>
              </w:rPr>
            </w:pPr>
          </w:p>
        </w:tc>
        <w:tc>
          <w:tcPr>
            <w:tcW w:w="1418" w:type="dxa"/>
          </w:tcPr>
          <w:p w14:paraId="1FE7514A">
            <w:pPr>
              <w:rPr>
                <w:rFonts w:ascii="Times New Roman" w:hAnsi="Times New Roman" w:eastAsia="宋体" w:cs="Times New Roman"/>
                <w:sz w:val="28"/>
                <w:szCs w:val="28"/>
              </w:rPr>
            </w:pPr>
          </w:p>
        </w:tc>
        <w:tc>
          <w:tcPr>
            <w:tcW w:w="1559" w:type="dxa"/>
          </w:tcPr>
          <w:p w14:paraId="590ABC94">
            <w:pPr>
              <w:rPr>
                <w:rFonts w:ascii="Times New Roman" w:hAnsi="Times New Roman" w:eastAsia="宋体" w:cs="Times New Roman"/>
                <w:sz w:val="28"/>
                <w:szCs w:val="28"/>
              </w:rPr>
            </w:pPr>
          </w:p>
        </w:tc>
        <w:tc>
          <w:tcPr>
            <w:tcW w:w="4253" w:type="dxa"/>
          </w:tcPr>
          <w:p w14:paraId="0EFA480D">
            <w:pPr>
              <w:rPr>
                <w:rFonts w:ascii="Times New Roman" w:hAnsi="Times New Roman" w:eastAsia="宋体" w:cs="Times New Roman"/>
                <w:sz w:val="28"/>
                <w:szCs w:val="28"/>
              </w:rPr>
            </w:pPr>
          </w:p>
        </w:tc>
      </w:tr>
      <w:tr w14:paraId="77B6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1CE3427">
            <w:pPr>
              <w:rPr>
                <w:rFonts w:ascii="Times New Roman" w:hAnsi="Times New Roman" w:eastAsia="宋体" w:cs="Times New Roman"/>
                <w:sz w:val="28"/>
                <w:szCs w:val="28"/>
              </w:rPr>
            </w:pPr>
          </w:p>
        </w:tc>
        <w:tc>
          <w:tcPr>
            <w:tcW w:w="1417" w:type="dxa"/>
          </w:tcPr>
          <w:p w14:paraId="35CC221A">
            <w:pPr>
              <w:rPr>
                <w:rFonts w:ascii="Times New Roman" w:hAnsi="Times New Roman" w:eastAsia="宋体" w:cs="Times New Roman"/>
                <w:sz w:val="28"/>
                <w:szCs w:val="28"/>
              </w:rPr>
            </w:pPr>
          </w:p>
        </w:tc>
        <w:tc>
          <w:tcPr>
            <w:tcW w:w="1276" w:type="dxa"/>
          </w:tcPr>
          <w:p w14:paraId="24E1B760">
            <w:pPr>
              <w:rPr>
                <w:rFonts w:ascii="Times New Roman" w:hAnsi="Times New Roman" w:eastAsia="宋体" w:cs="Times New Roman"/>
                <w:sz w:val="28"/>
                <w:szCs w:val="28"/>
              </w:rPr>
            </w:pPr>
          </w:p>
        </w:tc>
        <w:tc>
          <w:tcPr>
            <w:tcW w:w="1418" w:type="dxa"/>
          </w:tcPr>
          <w:p w14:paraId="2B7EB1E4">
            <w:pPr>
              <w:rPr>
                <w:rFonts w:ascii="Times New Roman" w:hAnsi="Times New Roman" w:eastAsia="宋体" w:cs="Times New Roman"/>
                <w:sz w:val="28"/>
                <w:szCs w:val="28"/>
              </w:rPr>
            </w:pPr>
          </w:p>
        </w:tc>
        <w:tc>
          <w:tcPr>
            <w:tcW w:w="1275" w:type="dxa"/>
          </w:tcPr>
          <w:p w14:paraId="34EB596F">
            <w:pPr>
              <w:rPr>
                <w:rFonts w:ascii="Times New Roman" w:hAnsi="Times New Roman" w:eastAsia="宋体" w:cs="Times New Roman"/>
                <w:sz w:val="28"/>
                <w:szCs w:val="28"/>
              </w:rPr>
            </w:pPr>
          </w:p>
        </w:tc>
        <w:tc>
          <w:tcPr>
            <w:tcW w:w="1418" w:type="dxa"/>
          </w:tcPr>
          <w:p w14:paraId="329B890A">
            <w:pPr>
              <w:rPr>
                <w:rFonts w:ascii="Times New Roman" w:hAnsi="Times New Roman" w:eastAsia="宋体" w:cs="Times New Roman"/>
                <w:sz w:val="28"/>
                <w:szCs w:val="28"/>
              </w:rPr>
            </w:pPr>
          </w:p>
        </w:tc>
        <w:tc>
          <w:tcPr>
            <w:tcW w:w="1559" w:type="dxa"/>
          </w:tcPr>
          <w:p w14:paraId="52CDA0ED">
            <w:pPr>
              <w:rPr>
                <w:rFonts w:ascii="Times New Roman" w:hAnsi="Times New Roman" w:eastAsia="宋体" w:cs="Times New Roman"/>
                <w:sz w:val="28"/>
                <w:szCs w:val="28"/>
              </w:rPr>
            </w:pPr>
          </w:p>
        </w:tc>
        <w:tc>
          <w:tcPr>
            <w:tcW w:w="4253" w:type="dxa"/>
          </w:tcPr>
          <w:p w14:paraId="22438B3D">
            <w:pPr>
              <w:rPr>
                <w:rFonts w:ascii="Times New Roman" w:hAnsi="Times New Roman" w:eastAsia="宋体" w:cs="Times New Roman"/>
                <w:sz w:val="28"/>
                <w:szCs w:val="28"/>
              </w:rPr>
            </w:pPr>
          </w:p>
        </w:tc>
      </w:tr>
      <w:tr w14:paraId="38EC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2C3673C">
            <w:pPr>
              <w:rPr>
                <w:rFonts w:ascii="Times New Roman" w:hAnsi="Times New Roman" w:eastAsia="宋体" w:cs="Times New Roman"/>
                <w:sz w:val="28"/>
                <w:szCs w:val="28"/>
              </w:rPr>
            </w:pPr>
          </w:p>
        </w:tc>
        <w:tc>
          <w:tcPr>
            <w:tcW w:w="1417" w:type="dxa"/>
          </w:tcPr>
          <w:p w14:paraId="3C6114FE">
            <w:pPr>
              <w:rPr>
                <w:rFonts w:ascii="Times New Roman" w:hAnsi="Times New Roman" w:eastAsia="宋体" w:cs="Times New Roman"/>
                <w:sz w:val="28"/>
                <w:szCs w:val="28"/>
              </w:rPr>
            </w:pPr>
          </w:p>
        </w:tc>
        <w:tc>
          <w:tcPr>
            <w:tcW w:w="1276" w:type="dxa"/>
          </w:tcPr>
          <w:p w14:paraId="5FFF699E">
            <w:pPr>
              <w:rPr>
                <w:rFonts w:ascii="Times New Roman" w:hAnsi="Times New Roman" w:eastAsia="宋体" w:cs="Times New Roman"/>
                <w:sz w:val="28"/>
                <w:szCs w:val="28"/>
              </w:rPr>
            </w:pPr>
          </w:p>
        </w:tc>
        <w:tc>
          <w:tcPr>
            <w:tcW w:w="1418" w:type="dxa"/>
          </w:tcPr>
          <w:p w14:paraId="7A223602">
            <w:pPr>
              <w:rPr>
                <w:rFonts w:ascii="Times New Roman" w:hAnsi="Times New Roman" w:eastAsia="宋体" w:cs="Times New Roman"/>
                <w:sz w:val="28"/>
                <w:szCs w:val="28"/>
              </w:rPr>
            </w:pPr>
          </w:p>
        </w:tc>
        <w:tc>
          <w:tcPr>
            <w:tcW w:w="1275" w:type="dxa"/>
          </w:tcPr>
          <w:p w14:paraId="5DB95070">
            <w:pPr>
              <w:rPr>
                <w:rFonts w:ascii="Times New Roman" w:hAnsi="Times New Roman" w:eastAsia="宋体" w:cs="Times New Roman"/>
                <w:sz w:val="28"/>
                <w:szCs w:val="28"/>
              </w:rPr>
            </w:pPr>
          </w:p>
        </w:tc>
        <w:tc>
          <w:tcPr>
            <w:tcW w:w="1418" w:type="dxa"/>
          </w:tcPr>
          <w:p w14:paraId="6E704395">
            <w:pPr>
              <w:rPr>
                <w:rFonts w:ascii="Times New Roman" w:hAnsi="Times New Roman" w:eastAsia="宋体" w:cs="Times New Roman"/>
                <w:sz w:val="28"/>
                <w:szCs w:val="28"/>
              </w:rPr>
            </w:pPr>
          </w:p>
        </w:tc>
        <w:tc>
          <w:tcPr>
            <w:tcW w:w="1559" w:type="dxa"/>
          </w:tcPr>
          <w:p w14:paraId="357E4E6E">
            <w:pPr>
              <w:rPr>
                <w:rFonts w:ascii="Times New Roman" w:hAnsi="Times New Roman" w:eastAsia="宋体" w:cs="Times New Roman"/>
                <w:sz w:val="28"/>
                <w:szCs w:val="28"/>
              </w:rPr>
            </w:pPr>
          </w:p>
        </w:tc>
        <w:tc>
          <w:tcPr>
            <w:tcW w:w="4253" w:type="dxa"/>
          </w:tcPr>
          <w:p w14:paraId="640D5285">
            <w:pPr>
              <w:rPr>
                <w:rFonts w:ascii="Times New Roman" w:hAnsi="Times New Roman" w:eastAsia="宋体" w:cs="Times New Roman"/>
                <w:sz w:val="28"/>
                <w:szCs w:val="28"/>
              </w:rPr>
            </w:pPr>
          </w:p>
        </w:tc>
      </w:tr>
      <w:tr w14:paraId="28F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2B91676">
            <w:pPr>
              <w:rPr>
                <w:rFonts w:ascii="Times New Roman" w:hAnsi="Times New Roman" w:eastAsia="宋体" w:cs="Times New Roman"/>
                <w:sz w:val="28"/>
                <w:szCs w:val="28"/>
              </w:rPr>
            </w:pPr>
          </w:p>
        </w:tc>
        <w:tc>
          <w:tcPr>
            <w:tcW w:w="1417" w:type="dxa"/>
          </w:tcPr>
          <w:p w14:paraId="7330E7F3">
            <w:pPr>
              <w:rPr>
                <w:rFonts w:ascii="Times New Roman" w:hAnsi="Times New Roman" w:eastAsia="宋体" w:cs="Times New Roman"/>
                <w:sz w:val="28"/>
                <w:szCs w:val="28"/>
              </w:rPr>
            </w:pPr>
          </w:p>
        </w:tc>
        <w:tc>
          <w:tcPr>
            <w:tcW w:w="1276" w:type="dxa"/>
          </w:tcPr>
          <w:p w14:paraId="0F02EE3A">
            <w:pPr>
              <w:rPr>
                <w:rFonts w:ascii="Times New Roman" w:hAnsi="Times New Roman" w:eastAsia="宋体" w:cs="Times New Roman"/>
                <w:sz w:val="28"/>
                <w:szCs w:val="28"/>
              </w:rPr>
            </w:pPr>
          </w:p>
        </w:tc>
        <w:tc>
          <w:tcPr>
            <w:tcW w:w="1418" w:type="dxa"/>
          </w:tcPr>
          <w:p w14:paraId="6FA781BD">
            <w:pPr>
              <w:rPr>
                <w:rFonts w:ascii="Times New Roman" w:hAnsi="Times New Roman" w:eastAsia="宋体" w:cs="Times New Roman"/>
                <w:sz w:val="28"/>
                <w:szCs w:val="28"/>
              </w:rPr>
            </w:pPr>
          </w:p>
        </w:tc>
        <w:tc>
          <w:tcPr>
            <w:tcW w:w="1275" w:type="dxa"/>
          </w:tcPr>
          <w:p w14:paraId="47CFDBE8">
            <w:pPr>
              <w:rPr>
                <w:rFonts w:ascii="Times New Roman" w:hAnsi="Times New Roman" w:eastAsia="宋体" w:cs="Times New Roman"/>
                <w:sz w:val="28"/>
                <w:szCs w:val="28"/>
              </w:rPr>
            </w:pPr>
          </w:p>
        </w:tc>
        <w:tc>
          <w:tcPr>
            <w:tcW w:w="1418" w:type="dxa"/>
          </w:tcPr>
          <w:p w14:paraId="3AFEF93D">
            <w:pPr>
              <w:rPr>
                <w:rFonts w:ascii="Times New Roman" w:hAnsi="Times New Roman" w:eastAsia="宋体" w:cs="Times New Roman"/>
                <w:sz w:val="28"/>
                <w:szCs w:val="28"/>
              </w:rPr>
            </w:pPr>
          </w:p>
        </w:tc>
        <w:tc>
          <w:tcPr>
            <w:tcW w:w="1559" w:type="dxa"/>
          </w:tcPr>
          <w:p w14:paraId="0B41C3E4">
            <w:pPr>
              <w:rPr>
                <w:rFonts w:ascii="Times New Roman" w:hAnsi="Times New Roman" w:eastAsia="宋体" w:cs="Times New Roman"/>
                <w:sz w:val="28"/>
                <w:szCs w:val="28"/>
              </w:rPr>
            </w:pPr>
          </w:p>
        </w:tc>
        <w:tc>
          <w:tcPr>
            <w:tcW w:w="4253" w:type="dxa"/>
          </w:tcPr>
          <w:p w14:paraId="7CC38F3B">
            <w:pPr>
              <w:rPr>
                <w:rFonts w:ascii="Times New Roman" w:hAnsi="Times New Roman" w:eastAsia="宋体" w:cs="Times New Roman"/>
                <w:sz w:val="28"/>
                <w:szCs w:val="28"/>
              </w:rPr>
            </w:pPr>
          </w:p>
        </w:tc>
      </w:tr>
      <w:tr w14:paraId="1AEE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8F7FC7A">
            <w:pPr>
              <w:rPr>
                <w:rFonts w:ascii="Times New Roman" w:hAnsi="Times New Roman" w:eastAsia="宋体" w:cs="Times New Roman"/>
                <w:sz w:val="28"/>
                <w:szCs w:val="28"/>
              </w:rPr>
            </w:pPr>
          </w:p>
        </w:tc>
        <w:tc>
          <w:tcPr>
            <w:tcW w:w="1417" w:type="dxa"/>
          </w:tcPr>
          <w:p w14:paraId="7F64C1C7">
            <w:pPr>
              <w:rPr>
                <w:rFonts w:ascii="Times New Roman" w:hAnsi="Times New Roman" w:eastAsia="宋体" w:cs="Times New Roman"/>
                <w:sz w:val="28"/>
                <w:szCs w:val="28"/>
              </w:rPr>
            </w:pPr>
          </w:p>
        </w:tc>
        <w:tc>
          <w:tcPr>
            <w:tcW w:w="1276" w:type="dxa"/>
          </w:tcPr>
          <w:p w14:paraId="07BD4C7D">
            <w:pPr>
              <w:rPr>
                <w:rFonts w:ascii="Times New Roman" w:hAnsi="Times New Roman" w:eastAsia="宋体" w:cs="Times New Roman"/>
                <w:sz w:val="28"/>
                <w:szCs w:val="28"/>
              </w:rPr>
            </w:pPr>
          </w:p>
        </w:tc>
        <w:tc>
          <w:tcPr>
            <w:tcW w:w="1418" w:type="dxa"/>
          </w:tcPr>
          <w:p w14:paraId="35AE871C">
            <w:pPr>
              <w:rPr>
                <w:rFonts w:ascii="Times New Roman" w:hAnsi="Times New Roman" w:eastAsia="宋体" w:cs="Times New Roman"/>
                <w:sz w:val="28"/>
                <w:szCs w:val="28"/>
              </w:rPr>
            </w:pPr>
          </w:p>
        </w:tc>
        <w:tc>
          <w:tcPr>
            <w:tcW w:w="1275" w:type="dxa"/>
          </w:tcPr>
          <w:p w14:paraId="203279D6">
            <w:pPr>
              <w:rPr>
                <w:rFonts w:ascii="Times New Roman" w:hAnsi="Times New Roman" w:eastAsia="宋体" w:cs="Times New Roman"/>
                <w:sz w:val="28"/>
                <w:szCs w:val="28"/>
              </w:rPr>
            </w:pPr>
          </w:p>
        </w:tc>
        <w:tc>
          <w:tcPr>
            <w:tcW w:w="1418" w:type="dxa"/>
          </w:tcPr>
          <w:p w14:paraId="63245C76">
            <w:pPr>
              <w:rPr>
                <w:rFonts w:ascii="Times New Roman" w:hAnsi="Times New Roman" w:eastAsia="宋体" w:cs="Times New Roman"/>
                <w:sz w:val="28"/>
                <w:szCs w:val="28"/>
              </w:rPr>
            </w:pPr>
          </w:p>
        </w:tc>
        <w:tc>
          <w:tcPr>
            <w:tcW w:w="1559" w:type="dxa"/>
          </w:tcPr>
          <w:p w14:paraId="7DBEB5AA">
            <w:pPr>
              <w:rPr>
                <w:rFonts w:ascii="Times New Roman" w:hAnsi="Times New Roman" w:eastAsia="宋体" w:cs="Times New Roman"/>
                <w:sz w:val="28"/>
                <w:szCs w:val="28"/>
              </w:rPr>
            </w:pPr>
          </w:p>
        </w:tc>
        <w:tc>
          <w:tcPr>
            <w:tcW w:w="4253" w:type="dxa"/>
          </w:tcPr>
          <w:p w14:paraId="1339BC13">
            <w:pPr>
              <w:rPr>
                <w:rFonts w:ascii="Times New Roman" w:hAnsi="Times New Roman" w:eastAsia="宋体" w:cs="Times New Roman"/>
                <w:sz w:val="28"/>
                <w:szCs w:val="28"/>
              </w:rPr>
            </w:pPr>
          </w:p>
        </w:tc>
      </w:tr>
      <w:tr w14:paraId="6B8C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0BDB530">
            <w:pPr>
              <w:rPr>
                <w:rFonts w:ascii="Times New Roman" w:hAnsi="Times New Roman" w:eastAsia="宋体" w:cs="Times New Roman"/>
                <w:sz w:val="28"/>
                <w:szCs w:val="28"/>
              </w:rPr>
            </w:pPr>
          </w:p>
        </w:tc>
        <w:tc>
          <w:tcPr>
            <w:tcW w:w="1417" w:type="dxa"/>
          </w:tcPr>
          <w:p w14:paraId="5E701793">
            <w:pPr>
              <w:rPr>
                <w:rFonts w:ascii="Times New Roman" w:hAnsi="Times New Roman" w:eastAsia="宋体" w:cs="Times New Roman"/>
                <w:sz w:val="28"/>
                <w:szCs w:val="28"/>
              </w:rPr>
            </w:pPr>
          </w:p>
        </w:tc>
        <w:tc>
          <w:tcPr>
            <w:tcW w:w="1276" w:type="dxa"/>
          </w:tcPr>
          <w:p w14:paraId="3D85A9E8">
            <w:pPr>
              <w:rPr>
                <w:rFonts w:ascii="Times New Roman" w:hAnsi="Times New Roman" w:eastAsia="宋体" w:cs="Times New Roman"/>
                <w:sz w:val="28"/>
                <w:szCs w:val="28"/>
              </w:rPr>
            </w:pPr>
          </w:p>
        </w:tc>
        <w:tc>
          <w:tcPr>
            <w:tcW w:w="1418" w:type="dxa"/>
          </w:tcPr>
          <w:p w14:paraId="4119EE6A">
            <w:pPr>
              <w:rPr>
                <w:rFonts w:ascii="Times New Roman" w:hAnsi="Times New Roman" w:eastAsia="宋体" w:cs="Times New Roman"/>
                <w:sz w:val="28"/>
                <w:szCs w:val="28"/>
              </w:rPr>
            </w:pPr>
          </w:p>
        </w:tc>
        <w:tc>
          <w:tcPr>
            <w:tcW w:w="1275" w:type="dxa"/>
          </w:tcPr>
          <w:p w14:paraId="64CF8886">
            <w:pPr>
              <w:rPr>
                <w:rFonts w:ascii="Times New Roman" w:hAnsi="Times New Roman" w:eastAsia="宋体" w:cs="Times New Roman"/>
                <w:sz w:val="28"/>
                <w:szCs w:val="28"/>
              </w:rPr>
            </w:pPr>
          </w:p>
        </w:tc>
        <w:tc>
          <w:tcPr>
            <w:tcW w:w="1418" w:type="dxa"/>
          </w:tcPr>
          <w:p w14:paraId="6275DAB3">
            <w:pPr>
              <w:rPr>
                <w:rFonts w:ascii="Times New Roman" w:hAnsi="Times New Roman" w:eastAsia="宋体" w:cs="Times New Roman"/>
                <w:sz w:val="28"/>
                <w:szCs w:val="28"/>
              </w:rPr>
            </w:pPr>
          </w:p>
        </w:tc>
        <w:tc>
          <w:tcPr>
            <w:tcW w:w="1559" w:type="dxa"/>
          </w:tcPr>
          <w:p w14:paraId="27B5C561">
            <w:pPr>
              <w:rPr>
                <w:rFonts w:ascii="Times New Roman" w:hAnsi="Times New Roman" w:eastAsia="宋体" w:cs="Times New Roman"/>
                <w:sz w:val="28"/>
                <w:szCs w:val="28"/>
              </w:rPr>
            </w:pPr>
          </w:p>
        </w:tc>
        <w:tc>
          <w:tcPr>
            <w:tcW w:w="4253" w:type="dxa"/>
          </w:tcPr>
          <w:p w14:paraId="02ABE5B8">
            <w:pPr>
              <w:rPr>
                <w:rFonts w:ascii="Times New Roman" w:hAnsi="Times New Roman" w:eastAsia="宋体" w:cs="Times New Roman"/>
                <w:sz w:val="28"/>
                <w:szCs w:val="28"/>
              </w:rPr>
            </w:pPr>
          </w:p>
        </w:tc>
      </w:tr>
      <w:tr w14:paraId="3732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8CC8189">
            <w:pPr>
              <w:rPr>
                <w:rFonts w:ascii="Times New Roman" w:hAnsi="Times New Roman" w:eastAsia="宋体" w:cs="Times New Roman"/>
                <w:sz w:val="28"/>
                <w:szCs w:val="28"/>
              </w:rPr>
            </w:pPr>
          </w:p>
        </w:tc>
        <w:tc>
          <w:tcPr>
            <w:tcW w:w="1417" w:type="dxa"/>
          </w:tcPr>
          <w:p w14:paraId="2742E5D8">
            <w:pPr>
              <w:rPr>
                <w:rFonts w:ascii="Times New Roman" w:hAnsi="Times New Roman" w:eastAsia="宋体" w:cs="Times New Roman"/>
                <w:sz w:val="28"/>
                <w:szCs w:val="28"/>
              </w:rPr>
            </w:pPr>
          </w:p>
        </w:tc>
        <w:tc>
          <w:tcPr>
            <w:tcW w:w="1276" w:type="dxa"/>
          </w:tcPr>
          <w:p w14:paraId="6EA90362">
            <w:pPr>
              <w:rPr>
                <w:rFonts w:ascii="Times New Roman" w:hAnsi="Times New Roman" w:eastAsia="宋体" w:cs="Times New Roman"/>
                <w:sz w:val="28"/>
                <w:szCs w:val="28"/>
              </w:rPr>
            </w:pPr>
          </w:p>
        </w:tc>
        <w:tc>
          <w:tcPr>
            <w:tcW w:w="1418" w:type="dxa"/>
          </w:tcPr>
          <w:p w14:paraId="11C2443B">
            <w:pPr>
              <w:rPr>
                <w:rFonts w:ascii="Times New Roman" w:hAnsi="Times New Roman" w:eastAsia="宋体" w:cs="Times New Roman"/>
                <w:sz w:val="28"/>
                <w:szCs w:val="28"/>
              </w:rPr>
            </w:pPr>
          </w:p>
        </w:tc>
        <w:tc>
          <w:tcPr>
            <w:tcW w:w="1275" w:type="dxa"/>
          </w:tcPr>
          <w:p w14:paraId="4E872AF5">
            <w:pPr>
              <w:rPr>
                <w:rFonts w:ascii="Times New Roman" w:hAnsi="Times New Roman" w:eastAsia="宋体" w:cs="Times New Roman"/>
                <w:sz w:val="28"/>
                <w:szCs w:val="28"/>
              </w:rPr>
            </w:pPr>
          </w:p>
        </w:tc>
        <w:tc>
          <w:tcPr>
            <w:tcW w:w="1418" w:type="dxa"/>
          </w:tcPr>
          <w:p w14:paraId="20779A98">
            <w:pPr>
              <w:rPr>
                <w:rFonts w:ascii="Times New Roman" w:hAnsi="Times New Roman" w:eastAsia="宋体" w:cs="Times New Roman"/>
                <w:sz w:val="28"/>
                <w:szCs w:val="28"/>
              </w:rPr>
            </w:pPr>
          </w:p>
        </w:tc>
        <w:tc>
          <w:tcPr>
            <w:tcW w:w="1559" w:type="dxa"/>
          </w:tcPr>
          <w:p w14:paraId="19046957">
            <w:pPr>
              <w:rPr>
                <w:rFonts w:ascii="Times New Roman" w:hAnsi="Times New Roman" w:eastAsia="宋体" w:cs="Times New Roman"/>
                <w:sz w:val="28"/>
                <w:szCs w:val="28"/>
              </w:rPr>
            </w:pPr>
          </w:p>
        </w:tc>
        <w:tc>
          <w:tcPr>
            <w:tcW w:w="4253" w:type="dxa"/>
          </w:tcPr>
          <w:p w14:paraId="412AC4F5">
            <w:pPr>
              <w:rPr>
                <w:rFonts w:ascii="Times New Roman" w:hAnsi="Times New Roman" w:eastAsia="宋体" w:cs="Times New Roman"/>
                <w:sz w:val="28"/>
                <w:szCs w:val="28"/>
              </w:rPr>
            </w:pPr>
          </w:p>
        </w:tc>
      </w:tr>
      <w:tr w14:paraId="3F6E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4A6641AF">
            <w:pPr>
              <w:rPr>
                <w:rFonts w:ascii="Times New Roman" w:hAnsi="Times New Roman" w:eastAsia="宋体" w:cs="Times New Roman"/>
                <w:sz w:val="28"/>
                <w:szCs w:val="28"/>
              </w:rPr>
            </w:pPr>
          </w:p>
        </w:tc>
        <w:tc>
          <w:tcPr>
            <w:tcW w:w="1417" w:type="dxa"/>
          </w:tcPr>
          <w:p w14:paraId="6501EAA8">
            <w:pPr>
              <w:rPr>
                <w:rFonts w:ascii="Times New Roman" w:hAnsi="Times New Roman" w:eastAsia="宋体" w:cs="Times New Roman"/>
                <w:sz w:val="28"/>
                <w:szCs w:val="28"/>
              </w:rPr>
            </w:pPr>
          </w:p>
        </w:tc>
        <w:tc>
          <w:tcPr>
            <w:tcW w:w="1276" w:type="dxa"/>
          </w:tcPr>
          <w:p w14:paraId="50CD6B5F">
            <w:pPr>
              <w:rPr>
                <w:rFonts w:ascii="Times New Roman" w:hAnsi="Times New Roman" w:eastAsia="宋体" w:cs="Times New Roman"/>
                <w:sz w:val="28"/>
                <w:szCs w:val="28"/>
              </w:rPr>
            </w:pPr>
          </w:p>
        </w:tc>
        <w:tc>
          <w:tcPr>
            <w:tcW w:w="1418" w:type="dxa"/>
          </w:tcPr>
          <w:p w14:paraId="52A4B1CD">
            <w:pPr>
              <w:rPr>
                <w:rFonts w:ascii="Times New Roman" w:hAnsi="Times New Roman" w:eastAsia="宋体" w:cs="Times New Roman"/>
                <w:sz w:val="28"/>
                <w:szCs w:val="28"/>
              </w:rPr>
            </w:pPr>
          </w:p>
        </w:tc>
        <w:tc>
          <w:tcPr>
            <w:tcW w:w="1275" w:type="dxa"/>
          </w:tcPr>
          <w:p w14:paraId="6268A278">
            <w:pPr>
              <w:rPr>
                <w:rFonts w:ascii="Times New Roman" w:hAnsi="Times New Roman" w:eastAsia="宋体" w:cs="Times New Roman"/>
                <w:sz w:val="28"/>
                <w:szCs w:val="28"/>
              </w:rPr>
            </w:pPr>
          </w:p>
        </w:tc>
        <w:tc>
          <w:tcPr>
            <w:tcW w:w="1418" w:type="dxa"/>
          </w:tcPr>
          <w:p w14:paraId="5BF92C37">
            <w:pPr>
              <w:rPr>
                <w:rFonts w:ascii="Times New Roman" w:hAnsi="Times New Roman" w:eastAsia="宋体" w:cs="Times New Roman"/>
                <w:sz w:val="28"/>
                <w:szCs w:val="28"/>
              </w:rPr>
            </w:pPr>
          </w:p>
        </w:tc>
        <w:tc>
          <w:tcPr>
            <w:tcW w:w="1559" w:type="dxa"/>
          </w:tcPr>
          <w:p w14:paraId="45AE2819">
            <w:pPr>
              <w:rPr>
                <w:rFonts w:ascii="Times New Roman" w:hAnsi="Times New Roman" w:eastAsia="宋体" w:cs="Times New Roman"/>
                <w:sz w:val="28"/>
                <w:szCs w:val="28"/>
              </w:rPr>
            </w:pPr>
          </w:p>
        </w:tc>
        <w:tc>
          <w:tcPr>
            <w:tcW w:w="4253" w:type="dxa"/>
          </w:tcPr>
          <w:p w14:paraId="1618FA9A">
            <w:pPr>
              <w:rPr>
                <w:rFonts w:ascii="Times New Roman" w:hAnsi="Times New Roman" w:eastAsia="宋体" w:cs="Times New Roman"/>
                <w:sz w:val="28"/>
                <w:szCs w:val="28"/>
              </w:rPr>
            </w:pPr>
          </w:p>
        </w:tc>
      </w:tr>
      <w:tr w14:paraId="4C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1B26712">
            <w:pPr>
              <w:rPr>
                <w:rFonts w:ascii="Times New Roman" w:hAnsi="Times New Roman" w:eastAsia="宋体" w:cs="Times New Roman"/>
                <w:sz w:val="28"/>
                <w:szCs w:val="28"/>
              </w:rPr>
            </w:pPr>
          </w:p>
        </w:tc>
        <w:tc>
          <w:tcPr>
            <w:tcW w:w="1417" w:type="dxa"/>
          </w:tcPr>
          <w:p w14:paraId="043EADF4">
            <w:pPr>
              <w:rPr>
                <w:rFonts w:ascii="Times New Roman" w:hAnsi="Times New Roman" w:eastAsia="宋体" w:cs="Times New Roman"/>
                <w:sz w:val="28"/>
                <w:szCs w:val="28"/>
              </w:rPr>
            </w:pPr>
          </w:p>
        </w:tc>
        <w:tc>
          <w:tcPr>
            <w:tcW w:w="1276" w:type="dxa"/>
          </w:tcPr>
          <w:p w14:paraId="19BD7BA7">
            <w:pPr>
              <w:rPr>
                <w:rFonts w:ascii="Times New Roman" w:hAnsi="Times New Roman" w:eastAsia="宋体" w:cs="Times New Roman"/>
                <w:sz w:val="28"/>
                <w:szCs w:val="28"/>
              </w:rPr>
            </w:pPr>
          </w:p>
        </w:tc>
        <w:tc>
          <w:tcPr>
            <w:tcW w:w="1418" w:type="dxa"/>
          </w:tcPr>
          <w:p w14:paraId="49C8282E">
            <w:pPr>
              <w:rPr>
                <w:rFonts w:ascii="Times New Roman" w:hAnsi="Times New Roman" w:eastAsia="宋体" w:cs="Times New Roman"/>
                <w:sz w:val="28"/>
                <w:szCs w:val="28"/>
              </w:rPr>
            </w:pPr>
          </w:p>
        </w:tc>
        <w:tc>
          <w:tcPr>
            <w:tcW w:w="1275" w:type="dxa"/>
          </w:tcPr>
          <w:p w14:paraId="73452F9C">
            <w:pPr>
              <w:rPr>
                <w:rFonts w:ascii="Times New Roman" w:hAnsi="Times New Roman" w:eastAsia="宋体" w:cs="Times New Roman"/>
                <w:sz w:val="28"/>
                <w:szCs w:val="28"/>
              </w:rPr>
            </w:pPr>
          </w:p>
        </w:tc>
        <w:tc>
          <w:tcPr>
            <w:tcW w:w="1418" w:type="dxa"/>
          </w:tcPr>
          <w:p w14:paraId="7F308921">
            <w:pPr>
              <w:rPr>
                <w:rFonts w:ascii="Times New Roman" w:hAnsi="Times New Roman" w:eastAsia="宋体" w:cs="Times New Roman"/>
                <w:sz w:val="28"/>
                <w:szCs w:val="28"/>
              </w:rPr>
            </w:pPr>
          </w:p>
        </w:tc>
        <w:tc>
          <w:tcPr>
            <w:tcW w:w="1559" w:type="dxa"/>
          </w:tcPr>
          <w:p w14:paraId="4936BB88">
            <w:pPr>
              <w:rPr>
                <w:rFonts w:ascii="Times New Roman" w:hAnsi="Times New Roman" w:eastAsia="宋体" w:cs="Times New Roman"/>
                <w:sz w:val="28"/>
                <w:szCs w:val="28"/>
              </w:rPr>
            </w:pPr>
          </w:p>
        </w:tc>
        <w:tc>
          <w:tcPr>
            <w:tcW w:w="4253" w:type="dxa"/>
          </w:tcPr>
          <w:p w14:paraId="21994FEA">
            <w:pPr>
              <w:rPr>
                <w:rFonts w:ascii="Times New Roman" w:hAnsi="Times New Roman" w:eastAsia="宋体" w:cs="Times New Roman"/>
                <w:sz w:val="28"/>
                <w:szCs w:val="28"/>
              </w:rPr>
            </w:pPr>
          </w:p>
        </w:tc>
      </w:tr>
      <w:tr w14:paraId="2CB0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256951C7">
            <w:pPr>
              <w:rPr>
                <w:rFonts w:ascii="Times New Roman" w:hAnsi="Times New Roman" w:eastAsia="宋体" w:cs="Times New Roman"/>
                <w:sz w:val="28"/>
                <w:szCs w:val="28"/>
              </w:rPr>
            </w:pPr>
          </w:p>
        </w:tc>
        <w:tc>
          <w:tcPr>
            <w:tcW w:w="1417" w:type="dxa"/>
          </w:tcPr>
          <w:p w14:paraId="6798301B">
            <w:pPr>
              <w:rPr>
                <w:rFonts w:ascii="Times New Roman" w:hAnsi="Times New Roman" w:eastAsia="宋体" w:cs="Times New Roman"/>
                <w:sz w:val="28"/>
                <w:szCs w:val="28"/>
              </w:rPr>
            </w:pPr>
          </w:p>
        </w:tc>
        <w:tc>
          <w:tcPr>
            <w:tcW w:w="1276" w:type="dxa"/>
          </w:tcPr>
          <w:p w14:paraId="4D12A9E0">
            <w:pPr>
              <w:rPr>
                <w:rFonts w:ascii="Times New Roman" w:hAnsi="Times New Roman" w:eastAsia="宋体" w:cs="Times New Roman"/>
                <w:sz w:val="28"/>
                <w:szCs w:val="28"/>
              </w:rPr>
            </w:pPr>
          </w:p>
        </w:tc>
        <w:tc>
          <w:tcPr>
            <w:tcW w:w="1418" w:type="dxa"/>
          </w:tcPr>
          <w:p w14:paraId="5DE538F9">
            <w:pPr>
              <w:rPr>
                <w:rFonts w:ascii="Times New Roman" w:hAnsi="Times New Roman" w:eastAsia="宋体" w:cs="Times New Roman"/>
                <w:sz w:val="28"/>
                <w:szCs w:val="28"/>
              </w:rPr>
            </w:pPr>
          </w:p>
        </w:tc>
        <w:tc>
          <w:tcPr>
            <w:tcW w:w="1275" w:type="dxa"/>
          </w:tcPr>
          <w:p w14:paraId="67D0FC9C">
            <w:pPr>
              <w:rPr>
                <w:rFonts w:ascii="Times New Roman" w:hAnsi="Times New Roman" w:eastAsia="宋体" w:cs="Times New Roman"/>
                <w:sz w:val="28"/>
                <w:szCs w:val="28"/>
              </w:rPr>
            </w:pPr>
          </w:p>
        </w:tc>
        <w:tc>
          <w:tcPr>
            <w:tcW w:w="1418" w:type="dxa"/>
          </w:tcPr>
          <w:p w14:paraId="76D5A6B1">
            <w:pPr>
              <w:rPr>
                <w:rFonts w:ascii="Times New Roman" w:hAnsi="Times New Roman" w:eastAsia="宋体" w:cs="Times New Roman"/>
                <w:sz w:val="28"/>
                <w:szCs w:val="28"/>
              </w:rPr>
            </w:pPr>
          </w:p>
        </w:tc>
        <w:tc>
          <w:tcPr>
            <w:tcW w:w="1559" w:type="dxa"/>
          </w:tcPr>
          <w:p w14:paraId="39148636">
            <w:pPr>
              <w:rPr>
                <w:rFonts w:ascii="Times New Roman" w:hAnsi="Times New Roman" w:eastAsia="宋体" w:cs="Times New Roman"/>
                <w:sz w:val="28"/>
                <w:szCs w:val="28"/>
              </w:rPr>
            </w:pPr>
          </w:p>
        </w:tc>
        <w:tc>
          <w:tcPr>
            <w:tcW w:w="4253" w:type="dxa"/>
          </w:tcPr>
          <w:p w14:paraId="22B6CF19">
            <w:pPr>
              <w:rPr>
                <w:rFonts w:ascii="Times New Roman" w:hAnsi="Times New Roman" w:eastAsia="宋体" w:cs="Times New Roman"/>
                <w:sz w:val="28"/>
                <w:szCs w:val="28"/>
              </w:rPr>
            </w:pPr>
          </w:p>
        </w:tc>
      </w:tr>
    </w:tbl>
    <w:p w14:paraId="4DE78165">
      <w:pPr>
        <w:spacing w:line="400" w:lineRule="exact"/>
        <w:rPr>
          <w:rFonts w:hint="eastAsia" w:ascii="宋体" w:hAnsi="宋体" w:eastAsia="宋体" w:cs="Times New Roman"/>
          <w:b/>
          <w:sz w:val="28"/>
          <w:szCs w:val="28"/>
        </w:rPr>
        <w:sectPr>
          <w:footerReference r:id="rId11" w:type="default"/>
          <w:footerReference r:id="rId12" w:type="even"/>
          <w:pgSz w:w="16838" w:h="11906" w:orient="landscape"/>
          <w:pgMar w:top="1701" w:right="1440" w:bottom="1701" w:left="1440" w:header="851" w:footer="992" w:gutter="0"/>
          <w:cols w:space="720" w:num="1"/>
          <w:docGrid w:linePitch="312" w:charSpace="0"/>
        </w:sectPr>
      </w:pPr>
    </w:p>
    <w:p w14:paraId="3B76724D">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w:t>
      </w:r>
      <w:r>
        <w:rPr>
          <w:rFonts w:ascii="Times New Roman" w:hAnsi="Times New Roman" w:eastAsia="宋体" w:cs="Times New Roman"/>
          <w:b/>
          <w:bCs/>
          <w:sz w:val="28"/>
          <w:szCs w:val="28"/>
        </w:rPr>
        <w:t xml:space="preserve"> </w:t>
      </w:r>
      <w:r>
        <w:rPr>
          <w:rFonts w:hint="eastAsia" w:ascii="Times New Roman" w:hAnsi="Times New Roman" w:eastAsia="宋体" w:cs="Times New Roman"/>
          <w:b/>
          <w:bCs/>
          <w:sz w:val="28"/>
          <w:szCs w:val="28"/>
        </w:rPr>
        <w:t>废物可达到豁免水平的技术证明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0A27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0" w:hRule="atLeast"/>
        </w:trPr>
        <w:tc>
          <w:tcPr>
            <w:tcW w:w="8720" w:type="dxa"/>
          </w:tcPr>
          <w:p w14:paraId="1BB8031A">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.1 </w:t>
            </w:r>
            <w:r>
              <w:rPr>
                <w:rFonts w:hint="eastAsia" w:ascii="宋体" w:hAnsi="宋体" w:eastAsia="宋体" w:cs="Times New Roman"/>
                <w:sz w:val="28"/>
                <w:szCs w:val="28"/>
              </w:rPr>
              <w:t>放射性核素使用工艺流程（详细表述产废环节）</w:t>
            </w:r>
          </w:p>
          <w:p w14:paraId="3DAF4FE4">
            <w:pPr>
              <w:rPr>
                <w:rFonts w:hint="eastAsia" w:ascii="宋体" w:hAnsi="宋体" w:eastAsia="宋体" w:cs="Times New Roman"/>
                <w:sz w:val="28"/>
                <w:szCs w:val="28"/>
              </w:rPr>
            </w:pPr>
          </w:p>
          <w:p w14:paraId="6E224378">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.2 </w:t>
            </w:r>
            <w:r>
              <w:rPr>
                <w:rFonts w:hint="eastAsia" w:ascii="宋体" w:hAnsi="宋体" w:eastAsia="宋体" w:cs="Times New Roman"/>
                <w:sz w:val="28"/>
                <w:szCs w:val="28"/>
              </w:rPr>
              <w:t>废物所含放射性核素活度/活度浓度衡算和评估</w:t>
            </w:r>
          </w:p>
          <w:p w14:paraId="794E8906">
            <w:pPr>
              <w:rPr>
                <w:rFonts w:hint="eastAsia" w:ascii="宋体" w:hAnsi="宋体" w:eastAsia="宋体" w:cs="Times New Roman"/>
                <w:sz w:val="28"/>
                <w:szCs w:val="28"/>
              </w:rPr>
            </w:pPr>
          </w:p>
          <w:p w14:paraId="0E4B5A68">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.3 </w:t>
            </w:r>
            <w:r>
              <w:rPr>
                <w:rFonts w:hint="eastAsia" w:ascii="宋体" w:hAnsi="宋体" w:eastAsia="宋体" w:cs="Times New Roman"/>
                <w:sz w:val="28"/>
                <w:szCs w:val="28"/>
              </w:rPr>
              <w:t>废物所含放射性核素活度/活度浓度的验证报告</w:t>
            </w:r>
          </w:p>
          <w:p w14:paraId="78862E3F">
            <w:pPr>
              <w:rPr>
                <w:rFonts w:hint="eastAsia" w:ascii="宋体" w:hAnsi="宋体" w:eastAsia="宋体" w:cs="Times New Roman"/>
                <w:sz w:val="28"/>
                <w:szCs w:val="28"/>
              </w:rPr>
            </w:pPr>
          </w:p>
          <w:p w14:paraId="114A16CB">
            <w:pPr>
              <w:rPr>
                <w:rFonts w:hint="eastAsia" w:ascii="宋体" w:hAnsi="宋体" w:eastAsia="宋体" w:cs="Times New Roman"/>
                <w:b/>
                <w:sz w:val="28"/>
                <w:szCs w:val="28"/>
              </w:rPr>
            </w:pPr>
          </w:p>
        </w:tc>
      </w:tr>
    </w:tbl>
    <w:p w14:paraId="7E35B9B8">
      <w:pPr>
        <w:rPr>
          <w:rFonts w:hint="eastAsia" w:ascii="宋体" w:hAnsi="宋体" w:eastAsia="宋体" w:cs="Times New Roman"/>
          <w:b/>
          <w:sz w:val="28"/>
          <w:szCs w:val="28"/>
        </w:rPr>
      </w:pPr>
    </w:p>
    <w:p w14:paraId="503E15FB">
      <w:pPr>
        <w:spacing w:line="400" w:lineRule="exact"/>
        <w:rPr>
          <w:rFonts w:hint="eastAsia" w:ascii="宋体" w:hAnsi="宋体" w:eastAsia="宋体" w:cs="Times New Roman"/>
          <w:bCs/>
          <w:sz w:val="28"/>
          <w:szCs w:val="28"/>
        </w:rPr>
      </w:pPr>
      <w:r>
        <w:rPr>
          <w:rFonts w:hint="eastAsia" w:ascii="宋体" w:hAnsi="宋体" w:eastAsia="宋体" w:cs="Times New Roman"/>
          <w:b/>
          <w:sz w:val="28"/>
          <w:szCs w:val="28"/>
        </w:rPr>
        <w:t>5 豁免后处置计划</w:t>
      </w:r>
      <w:r>
        <w:rPr>
          <w:rFonts w:hint="eastAsia" w:ascii="宋体" w:hAnsi="宋体" w:eastAsia="宋体" w:cs="Times New Roman"/>
          <w:bCs/>
          <w:sz w:val="28"/>
          <w:szCs w:val="28"/>
        </w:rPr>
        <w:t>（附去向证明）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3ADA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8" w:hRule="atLeast"/>
        </w:trPr>
        <w:tc>
          <w:tcPr>
            <w:tcW w:w="8720" w:type="dxa"/>
          </w:tcPr>
          <w:p w14:paraId="2AC0FB63">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.1 </w:t>
            </w:r>
            <w:r>
              <w:rPr>
                <w:rFonts w:hint="eastAsia" w:ascii="宋体" w:hAnsi="宋体" w:eastAsia="宋体" w:cs="Times New Roman"/>
                <w:sz w:val="28"/>
                <w:szCs w:val="28"/>
              </w:rPr>
              <w:t>计划进度</w:t>
            </w:r>
          </w:p>
          <w:p w14:paraId="650976E6">
            <w:pPr>
              <w:rPr>
                <w:rFonts w:hint="eastAsia" w:ascii="宋体" w:hAnsi="宋体" w:eastAsia="宋体" w:cs="Times New Roman"/>
                <w:sz w:val="28"/>
                <w:szCs w:val="28"/>
              </w:rPr>
            </w:pPr>
          </w:p>
          <w:p w14:paraId="6B776FBD">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.2 </w:t>
            </w:r>
            <w:r>
              <w:rPr>
                <w:rFonts w:hint="eastAsia" w:ascii="宋体" w:hAnsi="宋体" w:eastAsia="宋体" w:cs="Times New Roman"/>
                <w:sz w:val="28"/>
                <w:szCs w:val="28"/>
              </w:rPr>
              <w:t>处置去向（附接纳方的证明文件）</w:t>
            </w:r>
          </w:p>
          <w:p w14:paraId="5491F4F3">
            <w:pPr>
              <w:rPr>
                <w:rFonts w:hint="eastAsia" w:ascii="宋体" w:hAnsi="宋体" w:eastAsia="宋体" w:cs="Times New Roman"/>
                <w:sz w:val="28"/>
                <w:szCs w:val="28"/>
              </w:rPr>
            </w:pPr>
          </w:p>
          <w:p w14:paraId="65C60600">
            <w:pPr>
              <w:rPr>
                <w:rFonts w:hint="eastAsia" w:ascii="宋体" w:hAnsi="宋体" w:eastAsia="宋体" w:cs="Times New Roman"/>
                <w:sz w:val="28"/>
                <w:szCs w:val="28"/>
              </w:rPr>
            </w:pPr>
            <w:r>
              <w:rPr>
                <w:rFonts w:hint="eastAsia" w:ascii="宋体" w:hAnsi="宋体" w:eastAsia="宋体" w:cs="Times New Roman"/>
                <w:sz w:val="28"/>
                <w:szCs w:val="28"/>
              </w:rPr>
              <w:t>5</w:t>
            </w:r>
            <w:r>
              <w:rPr>
                <w:rFonts w:ascii="宋体" w:hAnsi="宋体" w:eastAsia="宋体" w:cs="Times New Roman"/>
                <w:sz w:val="28"/>
                <w:szCs w:val="28"/>
              </w:rPr>
              <w:t xml:space="preserve">.3 </w:t>
            </w:r>
            <w:r>
              <w:rPr>
                <w:rFonts w:hint="eastAsia" w:ascii="宋体" w:hAnsi="宋体" w:eastAsia="宋体" w:cs="Times New Roman"/>
                <w:sz w:val="28"/>
                <w:szCs w:val="28"/>
              </w:rPr>
              <w:t>处置过程中的管理（人员附加剂量评估、监测和台账记录、应急预案等）</w:t>
            </w:r>
          </w:p>
          <w:p w14:paraId="218CFFBA">
            <w:pPr>
              <w:rPr>
                <w:rFonts w:hint="eastAsia" w:ascii="仿宋" w:hAnsi="仿宋" w:eastAsia="仿宋" w:cs="Times New Roman"/>
                <w:sz w:val="28"/>
                <w:szCs w:val="28"/>
              </w:rPr>
            </w:pPr>
          </w:p>
        </w:tc>
      </w:tr>
    </w:tbl>
    <w:p w14:paraId="297AF282">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本单位承诺仅实施本批次申请的废物豁免，并按要求实施台账记录和视频记录。</w:t>
      </w:r>
    </w:p>
    <w:p w14:paraId="3649AF6C">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本单位知晓辐射安全管理法律法规，并承诺严格遵守，认真履行相关要求，如有违反或造成不良后果的，将依法承担有关法律及经济责任。</w:t>
      </w:r>
    </w:p>
    <w:p w14:paraId="41771CA8">
      <w:pPr>
        <w:spacing w:line="360" w:lineRule="exact"/>
        <w:rPr>
          <w:rFonts w:hint="eastAsia" w:ascii="宋体" w:hAnsi="宋体" w:eastAsia="宋体" w:cs="Times New Roman"/>
          <w:szCs w:val="21"/>
        </w:rPr>
      </w:pPr>
    </w:p>
    <w:p w14:paraId="59E89347">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承诺单位名称（公章）：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p>
    <w:p w14:paraId="0DD35D07">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法定代表人签名(签章)：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签订日期：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14:paraId="39D7A957">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辐射安全负责人：</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 话（手机）：</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p>
    <w:p w14:paraId="69409A8C">
      <w:pPr>
        <w:rPr>
          <w:rFonts w:ascii="Times New Roman" w:hAnsi="Times New Roman" w:eastAsia="宋体" w:cs="Times New Roman"/>
        </w:rPr>
      </w:pPr>
    </w:p>
    <w:p w14:paraId="39DCB997">
      <w:pPr>
        <w:spacing w:line="600" w:lineRule="exact"/>
        <w:jc w:val="left"/>
        <w:rPr>
          <w:rFonts w:ascii="Times New Roman" w:hAnsi="Times New Roman" w:eastAsia="宋体" w:cs="Times New Roman"/>
          <w:b/>
          <w:bCs/>
          <w:sz w:val="28"/>
          <w:szCs w:val="28"/>
        </w:rPr>
        <w:sectPr>
          <w:footerReference r:id="rId13" w:type="default"/>
          <w:footerReference r:id="rId14" w:type="even"/>
          <w:pgSz w:w="11906" w:h="16838"/>
          <w:pgMar w:top="1440" w:right="1560" w:bottom="1440" w:left="1800" w:header="851" w:footer="992" w:gutter="0"/>
          <w:cols w:space="720" w:num="1"/>
          <w:docGrid w:type="lines" w:linePitch="312" w:charSpace="0"/>
        </w:sectPr>
      </w:pPr>
    </w:p>
    <w:p w14:paraId="24F6BBE0">
      <w:pPr>
        <w:spacing w:line="600" w:lineRule="exac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附件5 核技术利用单位放射性废物解控实施技术方案格式和内容要求</w:t>
      </w:r>
    </w:p>
    <w:p w14:paraId="645B4626">
      <w:pPr>
        <w:rPr>
          <w:rFonts w:ascii="黑体" w:hAnsi="Times New Roman" w:eastAsia="黑体" w:cs="Times New Roman"/>
          <w:szCs w:val="21"/>
        </w:rPr>
      </w:pPr>
    </w:p>
    <w:p w14:paraId="73A4E6C0">
      <w:pPr>
        <w:rPr>
          <w:rFonts w:ascii="黑体" w:hAnsi="Times New Roman" w:eastAsia="黑体" w:cs="Times New Roman"/>
          <w:szCs w:val="21"/>
        </w:rPr>
      </w:pPr>
      <w:r>
        <w:rPr>
          <w:rFonts w:hint="eastAsia" w:ascii="黑体" w:hAnsi="Times New Roman" w:eastAsia="黑体" w:cs="Times New Roman"/>
          <w:szCs w:val="21"/>
        </w:rPr>
        <w:t>适用范围：非医疗机构解控</w:t>
      </w:r>
      <w:r>
        <w:rPr>
          <w:rFonts w:ascii="黑体" w:hAnsi="Times New Roman" w:eastAsia="黑体" w:cs="Times New Roman"/>
          <w:szCs w:val="21"/>
        </w:rPr>
        <w:t>含放射性核素半衰期介于1天至100天的</w:t>
      </w:r>
      <w:r>
        <w:rPr>
          <w:rFonts w:hint="eastAsia" w:ascii="黑体" w:hAnsi="Times New Roman" w:eastAsia="黑体" w:cs="Times New Roman"/>
          <w:szCs w:val="21"/>
        </w:rPr>
        <w:t>放射性</w:t>
      </w:r>
      <w:r>
        <w:rPr>
          <w:rFonts w:ascii="黑体" w:hAnsi="Times New Roman" w:eastAsia="黑体" w:cs="Times New Roman"/>
          <w:szCs w:val="21"/>
        </w:rPr>
        <w:t>废物</w:t>
      </w:r>
      <w:r>
        <w:rPr>
          <w:rFonts w:hint="eastAsia" w:ascii="黑体" w:hAnsi="Times New Roman" w:eastAsia="黑体" w:cs="Times New Roman"/>
          <w:szCs w:val="21"/>
        </w:rPr>
        <w:t>。</w:t>
      </w:r>
    </w:p>
    <w:p w14:paraId="4EFFE0E0">
      <w:pPr>
        <w:jc w:val="center"/>
        <w:rPr>
          <w:rFonts w:ascii="黑体" w:hAnsi="Times New Roman" w:eastAsia="黑体" w:cs="Times New Roman"/>
          <w:b/>
          <w:sz w:val="44"/>
          <w:szCs w:val="44"/>
        </w:rPr>
      </w:pPr>
    </w:p>
    <w:p w14:paraId="05E4D1B9">
      <w:pPr>
        <w:jc w:val="center"/>
        <w:rPr>
          <w:rFonts w:ascii="黑体" w:hAnsi="Times New Roman" w:eastAsia="黑体" w:cs="Times New Roman"/>
          <w:b/>
          <w:sz w:val="44"/>
          <w:szCs w:val="44"/>
        </w:rPr>
      </w:pPr>
    </w:p>
    <w:p w14:paraId="12372CB2">
      <w:pPr>
        <w:jc w:val="center"/>
        <w:rPr>
          <w:rFonts w:ascii="黑体" w:hAnsi="Times New Roman" w:eastAsia="黑体" w:cs="Times New Roman"/>
          <w:b/>
          <w:sz w:val="44"/>
          <w:szCs w:val="44"/>
        </w:rPr>
      </w:pPr>
    </w:p>
    <w:p w14:paraId="303349B7">
      <w:pPr>
        <w:jc w:val="center"/>
        <w:rPr>
          <w:rFonts w:ascii="黑体" w:hAnsi="Times New Roman" w:eastAsia="黑体" w:cs="Times New Roman"/>
          <w:b/>
          <w:sz w:val="44"/>
          <w:szCs w:val="44"/>
        </w:rPr>
      </w:pPr>
    </w:p>
    <w:p w14:paraId="71176D07">
      <w:pPr>
        <w:jc w:val="center"/>
        <w:rPr>
          <w:rFonts w:ascii="黑体" w:hAnsi="Times New Roman" w:eastAsia="黑体" w:cs="Times New Roman"/>
          <w:b/>
          <w:sz w:val="44"/>
          <w:szCs w:val="44"/>
        </w:rPr>
      </w:pPr>
      <w:r>
        <w:rPr>
          <w:rFonts w:hint="eastAsia" w:ascii="黑体" w:hAnsi="Times New Roman" w:eastAsia="黑体" w:cs="Times New Roman"/>
          <w:b/>
          <w:sz w:val="44"/>
          <w:szCs w:val="44"/>
        </w:rPr>
        <w:t>核技术利用单位</w:t>
      </w:r>
    </w:p>
    <w:p w14:paraId="355F5754">
      <w:pPr>
        <w:jc w:val="center"/>
        <w:rPr>
          <w:rFonts w:ascii="黑体" w:hAnsi="Times New Roman" w:eastAsia="黑体" w:cs="Times New Roman"/>
          <w:b/>
          <w:sz w:val="44"/>
          <w:szCs w:val="44"/>
        </w:rPr>
      </w:pPr>
      <w:r>
        <w:rPr>
          <w:rFonts w:hint="eastAsia" w:ascii="黑体" w:hAnsi="Times New Roman" w:eastAsia="黑体" w:cs="Times New Roman"/>
          <w:b/>
          <w:sz w:val="44"/>
          <w:szCs w:val="44"/>
        </w:rPr>
        <w:t>放射性废物解控实施技术方案</w:t>
      </w:r>
    </w:p>
    <w:p w14:paraId="1143D234">
      <w:pPr>
        <w:jc w:val="center"/>
        <w:rPr>
          <w:rFonts w:ascii="黑体" w:hAnsi="Times New Roman" w:eastAsia="黑体" w:cs="Times New Roman"/>
          <w:b/>
          <w:sz w:val="44"/>
          <w:szCs w:val="44"/>
        </w:rPr>
      </w:pPr>
    </w:p>
    <w:p w14:paraId="41C35464">
      <w:pPr>
        <w:rPr>
          <w:rFonts w:ascii="Times New Roman" w:hAnsi="Times New Roman" w:eastAsia="宋体" w:cs="Times New Roman"/>
        </w:rPr>
      </w:pPr>
    </w:p>
    <w:p w14:paraId="7057080F">
      <w:pPr>
        <w:rPr>
          <w:rFonts w:ascii="Times New Roman" w:hAnsi="Times New Roman" w:eastAsia="宋体" w:cs="Times New Roman"/>
        </w:rPr>
      </w:pPr>
    </w:p>
    <w:p w14:paraId="1E1A77F8">
      <w:pPr>
        <w:rPr>
          <w:rFonts w:ascii="Times New Roman" w:hAnsi="Times New Roman" w:eastAsia="宋体" w:cs="Times New Roman"/>
        </w:rPr>
      </w:pPr>
    </w:p>
    <w:p w14:paraId="1D8E3582">
      <w:pPr>
        <w:rPr>
          <w:rFonts w:ascii="Times New Roman" w:hAnsi="Times New Roman" w:eastAsia="宋体" w:cs="Times New Roman"/>
        </w:rPr>
      </w:pPr>
    </w:p>
    <w:p w14:paraId="4AB617C2">
      <w:pPr>
        <w:rPr>
          <w:rFonts w:ascii="Times New Roman" w:hAnsi="Times New Roman" w:eastAsia="宋体" w:cs="Times New Roman"/>
        </w:rPr>
      </w:pPr>
    </w:p>
    <w:p w14:paraId="47A4A725">
      <w:pPr>
        <w:rPr>
          <w:rFonts w:ascii="Times New Roman" w:hAnsi="Times New Roman" w:eastAsia="宋体" w:cs="Times New Roman"/>
        </w:rPr>
      </w:pPr>
    </w:p>
    <w:p w14:paraId="39B8E4F6">
      <w:pPr>
        <w:rPr>
          <w:rFonts w:ascii="黑体" w:hAnsi="Times New Roman" w:eastAsia="黑体" w:cs="Times New Roman"/>
          <w:b/>
          <w:sz w:val="32"/>
          <w:szCs w:val="32"/>
          <w:u w:val="single"/>
        </w:rPr>
      </w:pPr>
      <w:r>
        <w:rPr>
          <w:rFonts w:hint="eastAsia" w:ascii="黑体" w:hAnsi="Times New Roman" w:eastAsia="黑体" w:cs="Times New Roman"/>
          <w:b/>
          <w:sz w:val="32"/>
          <w:szCs w:val="32"/>
        </w:rPr>
        <w:t>单位名称：</w:t>
      </w:r>
      <w:r>
        <w:rPr>
          <w:rFonts w:hint="eastAsia" w:ascii="黑体" w:hAnsi="Times New Roman" w:eastAsia="黑体" w:cs="Times New Roman"/>
          <w:b/>
          <w:sz w:val="32"/>
          <w:szCs w:val="32"/>
          <w:u w:val="single"/>
        </w:rPr>
        <w:t xml:space="preserve">                                  </w:t>
      </w:r>
      <w:r>
        <w:rPr>
          <w:rFonts w:hint="eastAsia" w:ascii="黑体" w:hAnsi="Times New Roman" w:eastAsia="黑体" w:cs="Times New Roman"/>
          <w:sz w:val="32"/>
          <w:szCs w:val="32"/>
        </w:rPr>
        <w:t>（盖章）</w:t>
      </w:r>
    </w:p>
    <w:p w14:paraId="1BD08F85">
      <w:pPr>
        <w:spacing w:before="156" w:beforeLines="50"/>
        <w:ind w:firstLine="2072" w:firstLineChars="645"/>
        <w:rPr>
          <w:rFonts w:ascii="黑体" w:hAnsi="Times New Roman" w:eastAsia="黑体" w:cs="Times New Roman"/>
          <w:b/>
          <w:sz w:val="32"/>
          <w:szCs w:val="32"/>
        </w:rPr>
      </w:pPr>
    </w:p>
    <w:p w14:paraId="7C98D59C">
      <w:pPr>
        <w:ind w:firstLine="472" w:firstLineChars="147"/>
        <w:rPr>
          <w:rFonts w:ascii="黑体" w:hAnsi="Times New Roman" w:eastAsia="黑体" w:cs="Times New Roman"/>
          <w:b/>
          <w:sz w:val="32"/>
          <w:szCs w:val="32"/>
        </w:rPr>
      </w:pPr>
    </w:p>
    <w:p w14:paraId="415EC039">
      <w:pPr>
        <w:rPr>
          <w:rFonts w:ascii="黑体" w:hAnsi="Times New Roman" w:eastAsia="黑体" w:cs="Times New Roman"/>
          <w:b/>
          <w:sz w:val="32"/>
          <w:szCs w:val="32"/>
          <w:u w:val="single"/>
        </w:rPr>
      </w:pPr>
      <w:r>
        <w:rPr>
          <w:rFonts w:hint="eastAsia" w:ascii="黑体" w:hAnsi="Times New Roman" w:eastAsia="黑体" w:cs="Times New Roman"/>
          <w:b/>
          <w:sz w:val="32"/>
          <w:szCs w:val="32"/>
        </w:rPr>
        <w:t>编制日期：</w:t>
      </w:r>
      <w:r>
        <w:rPr>
          <w:rFonts w:hint="eastAsia" w:ascii="黑体" w:hAnsi="Times New Roman" w:eastAsia="黑体" w:cs="Times New Roman"/>
          <w:b/>
          <w:sz w:val="32"/>
          <w:szCs w:val="32"/>
          <w:u w:val="single"/>
        </w:rPr>
        <w:t xml:space="preserve">                                   </w:t>
      </w:r>
    </w:p>
    <w:p w14:paraId="7368ED86">
      <w:pPr>
        <w:rPr>
          <w:rFonts w:ascii="黑体" w:hAnsi="Times New Roman" w:eastAsia="黑体" w:cs="Times New Roman"/>
          <w:b/>
          <w:sz w:val="32"/>
          <w:szCs w:val="32"/>
        </w:rPr>
      </w:pPr>
    </w:p>
    <w:p w14:paraId="3DBC12AB">
      <w:pPr>
        <w:rPr>
          <w:rFonts w:hint="eastAsia" w:ascii="宋体" w:hAnsi="宋体" w:eastAsia="宋体" w:cs="Times New Roman"/>
          <w:b/>
          <w:sz w:val="28"/>
          <w:szCs w:val="28"/>
        </w:rPr>
      </w:pPr>
      <w:r>
        <w:rPr>
          <w:rFonts w:ascii="宋体" w:hAnsi="宋体" w:eastAsia="宋体" w:cs="Times New Roman"/>
          <w:sz w:val="28"/>
          <w:szCs w:val="28"/>
        </w:rPr>
        <w:br w:type="page"/>
      </w:r>
      <w:r>
        <w:rPr>
          <w:rFonts w:hint="eastAsia" w:ascii="宋体" w:hAnsi="宋体" w:eastAsia="宋体" w:cs="Times New Roman"/>
          <w:sz w:val="28"/>
          <w:szCs w:val="28"/>
        </w:rPr>
        <w:t>1</w:t>
      </w:r>
      <w:r>
        <w:rPr>
          <w:rFonts w:ascii="宋体" w:hAnsi="宋体" w:eastAsia="宋体" w:cs="Times New Roman"/>
          <w:sz w:val="28"/>
          <w:szCs w:val="28"/>
        </w:rPr>
        <w:t xml:space="preserve"> </w:t>
      </w:r>
      <w:r>
        <w:rPr>
          <w:rFonts w:hint="eastAsia" w:ascii="宋体" w:hAnsi="宋体" w:eastAsia="宋体" w:cs="Times New Roman"/>
          <w:b/>
          <w:sz w:val="28"/>
          <w:szCs w:val="28"/>
        </w:rPr>
        <w:t>基本信息</w:t>
      </w:r>
    </w:p>
    <w:p w14:paraId="2D4A2D3C">
      <w:pPr>
        <w:rPr>
          <w:rFonts w:hint="eastAsia" w:ascii="宋体" w:hAnsi="宋体" w:eastAsia="宋体" w:cs="Times New Roman"/>
          <w:b/>
          <w:sz w:val="28"/>
          <w:szCs w:val="28"/>
        </w:rPr>
      </w:pPr>
      <w:r>
        <w:rPr>
          <w:rFonts w:hint="eastAsia" w:ascii="宋体" w:hAnsi="宋体" w:eastAsia="宋体" w:cs="Times New Roman"/>
          <w:b/>
          <w:sz w:val="28"/>
          <w:szCs w:val="28"/>
        </w:rPr>
        <w:t>1</w:t>
      </w:r>
      <w:r>
        <w:rPr>
          <w:rFonts w:ascii="宋体" w:hAnsi="宋体" w:eastAsia="宋体" w:cs="Times New Roman"/>
          <w:b/>
          <w:sz w:val="28"/>
          <w:szCs w:val="28"/>
        </w:rPr>
        <w:t xml:space="preserve">.1 </w:t>
      </w:r>
      <w:r>
        <w:rPr>
          <w:rFonts w:hint="eastAsia" w:ascii="宋体" w:hAnsi="宋体" w:eastAsia="宋体" w:cs="Times New Roman"/>
          <w:b/>
          <w:sz w:val="28"/>
          <w:szCs w:val="28"/>
        </w:rPr>
        <w:t>单位基础信息</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097"/>
        <w:gridCol w:w="2127"/>
        <w:gridCol w:w="1842"/>
        <w:gridCol w:w="1995"/>
      </w:tblGrid>
      <w:tr w14:paraId="1A52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vAlign w:val="center"/>
          </w:tcPr>
          <w:p w14:paraId="72D5338A">
            <w:pPr>
              <w:spacing w:line="360" w:lineRule="auto"/>
              <w:jc w:val="center"/>
              <w:rPr>
                <w:rFonts w:hint="eastAsia" w:ascii="宋体" w:hAnsi="宋体" w:eastAsia="宋体" w:cs="Times New Roman"/>
                <w:sz w:val="24"/>
              </w:rPr>
            </w:pPr>
            <w:r>
              <w:rPr>
                <w:rFonts w:ascii="宋体" w:hAnsi="宋体" w:eastAsia="宋体" w:cs="Times New Roman"/>
                <w:sz w:val="24"/>
              </w:rPr>
              <w:br w:type="page"/>
            </w:r>
            <w:r>
              <w:rPr>
                <w:rFonts w:ascii="宋体" w:hAnsi="宋体" w:eastAsia="宋体" w:cs="Times New Roman"/>
                <w:sz w:val="24"/>
              </w:rPr>
              <w:br w:type="page"/>
            </w:r>
            <w:r>
              <w:rPr>
                <w:rFonts w:ascii="宋体" w:hAnsi="宋体" w:eastAsia="宋体" w:cs="Times New Roman"/>
                <w:sz w:val="24"/>
              </w:rPr>
              <w:br w:type="page"/>
            </w:r>
            <w:r>
              <w:rPr>
                <w:rFonts w:hint="eastAsia" w:ascii="宋体" w:hAnsi="宋体" w:eastAsia="宋体" w:cs="Times New Roman"/>
                <w:sz w:val="24"/>
              </w:rPr>
              <w:t>单位名称</w:t>
            </w:r>
          </w:p>
        </w:tc>
        <w:tc>
          <w:tcPr>
            <w:tcW w:w="7061" w:type="dxa"/>
            <w:gridSpan w:val="4"/>
            <w:vAlign w:val="center"/>
          </w:tcPr>
          <w:p w14:paraId="504DA993">
            <w:pPr>
              <w:spacing w:line="360" w:lineRule="auto"/>
              <w:jc w:val="center"/>
              <w:rPr>
                <w:rFonts w:hint="eastAsia" w:ascii="宋体" w:hAnsi="宋体" w:eastAsia="宋体" w:cs="Times New Roman"/>
                <w:sz w:val="24"/>
              </w:rPr>
            </w:pPr>
          </w:p>
        </w:tc>
      </w:tr>
      <w:tr w14:paraId="3CC2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vAlign w:val="center"/>
          </w:tcPr>
          <w:p w14:paraId="4319CCEB">
            <w:pPr>
              <w:spacing w:line="360" w:lineRule="auto"/>
              <w:jc w:val="center"/>
              <w:rPr>
                <w:rFonts w:hint="eastAsia" w:ascii="宋体" w:hAnsi="宋体" w:eastAsia="宋体" w:cs="Times New Roman"/>
                <w:spacing w:val="-6"/>
              </w:rPr>
            </w:pPr>
            <w:r>
              <w:rPr>
                <w:rFonts w:hint="eastAsia" w:ascii="宋体" w:hAnsi="宋体" w:eastAsia="宋体" w:cs="Times New Roman"/>
                <w:sz w:val="24"/>
              </w:rPr>
              <w:t>单位地址</w:t>
            </w:r>
          </w:p>
        </w:tc>
        <w:tc>
          <w:tcPr>
            <w:tcW w:w="7061" w:type="dxa"/>
            <w:gridSpan w:val="4"/>
            <w:vAlign w:val="center"/>
          </w:tcPr>
          <w:p w14:paraId="6404EE56">
            <w:pPr>
              <w:spacing w:line="360" w:lineRule="auto"/>
              <w:jc w:val="center"/>
              <w:rPr>
                <w:rFonts w:hint="eastAsia" w:ascii="宋体" w:hAnsi="宋体" w:eastAsia="宋体" w:cs="Times New Roman"/>
                <w:sz w:val="24"/>
              </w:rPr>
            </w:pPr>
          </w:p>
        </w:tc>
      </w:tr>
      <w:tr w14:paraId="0010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tcPr>
          <w:p w14:paraId="41E859E1">
            <w:pPr>
              <w:spacing w:line="360" w:lineRule="auto"/>
              <w:jc w:val="center"/>
              <w:rPr>
                <w:rFonts w:hint="eastAsia" w:ascii="宋体" w:hAnsi="宋体" w:eastAsia="宋体" w:cs="Times New Roman"/>
                <w:sz w:val="24"/>
              </w:rPr>
            </w:pPr>
            <w:r>
              <w:rPr>
                <w:rFonts w:hint="eastAsia" w:ascii="宋体" w:hAnsi="宋体" w:eastAsia="宋体" w:cs="Times New Roman"/>
                <w:sz w:val="24"/>
              </w:rPr>
              <w:t>许可证号</w:t>
            </w:r>
          </w:p>
        </w:tc>
        <w:tc>
          <w:tcPr>
            <w:tcW w:w="3224" w:type="dxa"/>
            <w:gridSpan w:val="2"/>
          </w:tcPr>
          <w:p w14:paraId="2D2FD999">
            <w:pPr>
              <w:spacing w:line="360" w:lineRule="auto"/>
              <w:jc w:val="center"/>
              <w:rPr>
                <w:rFonts w:hint="eastAsia" w:ascii="宋体" w:hAnsi="宋体" w:eastAsia="宋体" w:cs="Times New Roman"/>
                <w:sz w:val="24"/>
              </w:rPr>
            </w:pPr>
            <w:r>
              <w:rPr>
                <w:rFonts w:hint="eastAsia" w:ascii="宋体" w:hAnsi="宋体" w:eastAsia="宋体" w:cs="Times New Roman"/>
                <w:sz w:val="24"/>
              </w:rPr>
              <w:t>_</w:t>
            </w:r>
            <w:r>
              <w:rPr>
                <w:rFonts w:ascii="宋体" w:hAnsi="宋体" w:eastAsia="宋体" w:cs="Times New Roman"/>
                <w:sz w:val="24"/>
              </w:rPr>
              <w:t>____</w:t>
            </w:r>
            <w:r>
              <w:rPr>
                <w:rFonts w:hint="eastAsia" w:ascii="宋体" w:hAnsi="宋体" w:eastAsia="宋体" w:cs="Times New Roman"/>
                <w:sz w:val="24"/>
              </w:rPr>
              <w:t xml:space="preserve">环辐证[  </w:t>
            </w:r>
            <w:r>
              <w:rPr>
                <w:rFonts w:ascii="宋体" w:hAnsi="宋体" w:eastAsia="宋体" w:cs="Times New Roman"/>
                <w:sz w:val="24"/>
              </w:rPr>
              <w:t xml:space="preserve">  </w:t>
            </w:r>
            <w:r>
              <w:rPr>
                <w:rFonts w:hint="eastAsia" w:ascii="宋体" w:hAnsi="宋体" w:eastAsia="宋体" w:cs="Times New Roman"/>
                <w:sz w:val="24"/>
              </w:rPr>
              <w:t xml:space="preserve">   ]</w:t>
            </w:r>
          </w:p>
        </w:tc>
        <w:tc>
          <w:tcPr>
            <w:tcW w:w="1842" w:type="dxa"/>
          </w:tcPr>
          <w:p w14:paraId="7D8C42AD">
            <w:pPr>
              <w:spacing w:line="360" w:lineRule="auto"/>
              <w:jc w:val="center"/>
              <w:rPr>
                <w:rFonts w:hint="eastAsia" w:ascii="宋体" w:hAnsi="宋体" w:eastAsia="宋体" w:cs="Times New Roman"/>
                <w:sz w:val="24"/>
              </w:rPr>
            </w:pPr>
            <w:r>
              <w:rPr>
                <w:rFonts w:hint="eastAsia" w:ascii="宋体" w:hAnsi="宋体" w:eastAsia="宋体" w:cs="Times New Roman"/>
                <w:sz w:val="24"/>
              </w:rPr>
              <w:t>法定代表人</w:t>
            </w:r>
          </w:p>
        </w:tc>
        <w:tc>
          <w:tcPr>
            <w:tcW w:w="1995" w:type="dxa"/>
          </w:tcPr>
          <w:p w14:paraId="0BA17DD9">
            <w:pPr>
              <w:spacing w:line="360" w:lineRule="auto"/>
              <w:jc w:val="center"/>
              <w:rPr>
                <w:rFonts w:hint="eastAsia" w:ascii="宋体" w:hAnsi="宋体" w:eastAsia="宋体" w:cs="Times New Roman"/>
                <w:sz w:val="24"/>
              </w:rPr>
            </w:pPr>
          </w:p>
        </w:tc>
      </w:tr>
      <w:tr w14:paraId="3F2A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33" w:type="dxa"/>
          </w:tcPr>
          <w:p w14:paraId="09C02C4F">
            <w:pPr>
              <w:spacing w:line="360" w:lineRule="auto"/>
              <w:jc w:val="center"/>
              <w:rPr>
                <w:rFonts w:hint="eastAsia" w:ascii="宋体" w:hAnsi="宋体" w:eastAsia="宋体" w:cs="Times New Roman"/>
                <w:sz w:val="24"/>
              </w:rPr>
            </w:pPr>
            <w:r>
              <w:rPr>
                <w:rFonts w:hint="eastAsia" w:ascii="宋体" w:hAnsi="宋体" w:eastAsia="宋体" w:cs="Times New Roman"/>
                <w:sz w:val="24"/>
              </w:rPr>
              <w:t>辐射安全负责人</w:t>
            </w:r>
          </w:p>
        </w:tc>
        <w:tc>
          <w:tcPr>
            <w:tcW w:w="3224" w:type="dxa"/>
            <w:gridSpan w:val="2"/>
          </w:tcPr>
          <w:p w14:paraId="3599F6E8">
            <w:pPr>
              <w:spacing w:line="360" w:lineRule="auto"/>
              <w:jc w:val="center"/>
              <w:rPr>
                <w:rFonts w:hint="eastAsia" w:ascii="宋体" w:hAnsi="宋体" w:eastAsia="宋体" w:cs="Times New Roman"/>
                <w:sz w:val="24"/>
              </w:rPr>
            </w:pPr>
          </w:p>
        </w:tc>
        <w:tc>
          <w:tcPr>
            <w:tcW w:w="1842" w:type="dxa"/>
          </w:tcPr>
          <w:p w14:paraId="6BB4944B">
            <w:pPr>
              <w:spacing w:line="360" w:lineRule="auto"/>
              <w:jc w:val="center"/>
              <w:rPr>
                <w:rFonts w:hint="eastAsia" w:ascii="宋体" w:hAnsi="宋体" w:eastAsia="宋体" w:cs="Times New Roman"/>
                <w:sz w:val="24"/>
              </w:rPr>
            </w:pPr>
            <w:r>
              <w:rPr>
                <w:rFonts w:hint="eastAsia" w:ascii="宋体" w:hAnsi="宋体" w:eastAsia="宋体" w:cs="Times New Roman"/>
                <w:sz w:val="24"/>
              </w:rPr>
              <w:t>联系电话</w:t>
            </w:r>
          </w:p>
        </w:tc>
        <w:tc>
          <w:tcPr>
            <w:tcW w:w="1995" w:type="dxa"/>
          </w:tcPr>
          <w:p w14:paraId="52246D1B">
            <w:pPr>
              <w:spacing w:line="360" w:lineRule="auto"/>
              <w:jc w:val="center"/>
              <w:rPr>
                <w:rFonts w:hint="eastAsia" w:ascii="宋体" w:hAnsi="宋体" w:eastAsia="宋体" w:cs="Times New Roman"/>
                <w:sz w:val="24"/>
              </w:rPr>
            </w:pPr>
          </w:p>
        </w:tc>
      </w:tr>
      <w:tr w14:paraId="50E7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130" w:type="dxa"/>
            <w:gridSpan w:val="2"/>
            <w:vAlign w:val="center"/>
          </w:tcPr>
          <w:p w14:paraId="01247D76">
            <w:pPr>
              <w:spacing w:line="360" w:lineRule="auto"/>
              <w:jc w:val="center"/>
              <w:rPr>
                <w:rFonts w:hint="eastAsia" w:ascii="宋体" w:hAnsi="宋体" w:eastAsia="宋体" w:cs="Times New Roman"/>
                <w:sz w:val="24"/>
              </w:rPr>
            </w:pPr>
            <w:r>
              <w:rPr>
                <w:rFonts w:hint="eastAsia" w:ascii="宋体" w:hAnsi="宋体" w:eastAsia="宋体" w:cs="Times New Roman"/>
                <w:sz w:val="24"/>
              </w:rPr>
              <w:t>与解控相关的活动范围</w:t>
            </w:r>
          </w:p>
        </w:tc>
        <w:tc>
          <w:tcPr>
            <w:tcW w:w="5964" w:type="dxa"/>
            <w:gridSpan w:val="3"/>
            <w:vAlign w:val="center"/>
          </w:tcPr>
          <w:p w14:paraId="00029908">
            <w:pPr>
              <w:spacing w:line="360" w:lineRule="auto"/>
              <w:jc w:val="center"/>
              <w:rPr>
                <w:rFonts w:hint="eastAsia" w:ascii="宋体" w:hAnsi="宋体" w:eastAsia="宋体" w:cs="Times New Roman"/>
                <w:sz w:val="24"/>
              </w:rPr>
            </w:pPr>
            <w:r>
              <w:rPr>
                <w:rFonts w:hint="eastAsia" w:ascii="Times New Roman" w:hAnsi="Times New Roman" w:eastAsia="宋体" w:cs="Times New Roman"/>
                <w:sz w:val="24"/>
              </w:rPr>
              <w:t>非密封放射性物质：</w:t>
            </w:r>
            <w:r>
              <w:rPr>
                <w:rFonts w:hint="eastAsia" w:ascii="宋体" w:hAnsi="宋体" w:eastAsia="宋体" w:cs="Times New Roman"/>
                <w:sz w:val="24"/>
              </w:rPr>
              <w:t xml:space="preserve">□甲级 </w:t>
            </w:r>
            <w:r>
              <w:rPr>
                <w:rFonts w:ascii="宋体" w:hAnsi="宋体" w:eastAsia="宋体" w:cs="Times New Roman"/>
                <w:sz w:val="24"/>
              </w:rPr>
              <w:t xml:space="preserve">  </w:t>
            </w:r>
            <w:r>
              <w:rPr>
                <w:rFonts w:hint="eastAsia" w:ascii="宋体" w:hAnsi="宋体" w:eastAsia="宋体" w:cs="Times New Roman"/>
                <w:sz w:val="24"/>
              </w:rPr>
              <w:t xml:space="preserve">□乙级 </w:t>
            </w:r>
            <w:r>
              <w:rPr>
                <w:rFonts w:ascii="宋体" w:hAnsi="宋体" w:eastAsia="宋体" w:cs="Times New Roman"/>
                <w:sz w:val="24"/>
              </w:rPr>
              <w:t xml:space="preserve">  </w:t>
            </w:r>
            <w:r>
              <w:rPr>
                <w:rFonts w:hint="eastAsia" w:ascii="宋体" w:hAnsi="宋体" w:eastAsia="宋体" w:cs="Times New Roman"/>
                <w:sz w:val="24"/>
              </w:rPr>
              <w:t>□丙级</w:t>
            </w:r>
          </w:p>
        </w:tc>
      </w:tr>
    </w:tbl>
    <w:p w14:paraId="3871BB8B">
      <w:pPr>
        <w:spacing w:line="400" w:lineRule="exact"/>
        <w:rPr>
          <w:rFonts w:hint="eastAsia" w:ascii="宋体" w:hAnsi="宋体" w:eastAsia="宋体" w:cs="Times New Roman"/>
          <w:b/>
          <w:sz w:val="28"/>
          <w:szCs w:val="28"/>
        </w:rPr>
      </w:pPr>
      <w:r>
        <w:rPr>
          <w:rFonts w:ascii="宋体" w:hAnsi="宋体" w:eastAsia="宋体" w:cs="Times New Roman"/>
          <w:b/>
          <w:sz w:val="28"/>
          <w:szCs w:val="28"/>
        </w:rPr>
        <w:t>1.</w:t>
      </w: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待解控废物有关的工作场所</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559"/>
        <w:gridCol w:w="3119"/>
        <w:gridCol w:w="1134"/>
        <w:gridCol w:w="1569"/>
      </w:tblGrid>
      <w:tr w14:paraId="0717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restart"/>
            <w:vAlign w:val="center"/>
          </w:tcPr>
          <w:p w14:paraId="13B9E953">
            <w:pPr>
              <w:spacing w:line="360" w:lineRule="auto"/>
              <w:jc w:val="center"/>
              <w:rPr>
                <w:rFonts w:hint="eastAsia" w:ascii="宋体" w:hAnsi="宋体" w:eastAsia="宋体" w:cs="Times New Roman"/>
                <w:sz w:val="24"/>
              </w:rPr>
            </w:pPr>
            <w:r>
              <w:rPr>
                <w:rFonts w:hint="eastAsia" w:ascii="宋体" w:hAnsi="宋体" w:eastAsia="宋体" w:cs="Times New Roman"/>
                <w:sz w:val="24"/>
              </w:rPr>
              <w:t>工作场所</w:t>
            </w:r>
          </w:p>
        </w:tc>
        <w:tc>
          <w:tcPr>
            <w:tcW w:w="1559" w:type="dxa"/>
            <w:vAlign w:val="center"/>
          </w:tcPr>
          <w:p w14:paraId="745FB65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6E921762">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100708B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6712FC4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532D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365C8FC7">
            <w:pPr>
              <w:spacing w:line="360" w:lineRule="auto"/>
              <w:jc w:val="center"/>
              <w:rPr>
                <w:rFonts w:hint="eastAsia" w:ascii="宋体" w:hAnsi="宋体" w:eastAsia="宋体" w:cs="Times New Roman"/>
                <w:sz w:val="24"/>
              </w:rPr>
            </w:pPr>
          </w:p>
        </w:tc>
        <w:tc>
          <w:tcPr>
            <w:tcW w:w="1559" w:type="dxa"/>
            <w:vAlign w:val="center"/>
          </w:tcPr>
          <w:p w14:paraId="42A4C553">
            <w:pPr>
              <w:spacing w:line="360" w:lineRule="auto"/>
              <w:jc w:val="center"/>
              <w:rPr>
                <w:rFonts w:ascii="Times New Roman" w:hAnsi="Times New Roman" w:eastAsia="宋体" w:cs="Times New Roman"/>
                <w:sz w:val="24"/>
              </w:rPr>
            </w:pPr>
          </w:p>
        </w:tc>
        <w:tc>
          <w:tcPr>
            <w:tcW w:w="3119" w:type="dxa"/>
            <w:vAlign w:val="center"/>
          </w:tcPr>
          <w:p w14:paraId="7DD08838">
            <w:pPr>
              <w:spacing w:line="360" w:lineRule="auto"/>
              <w:jc w:val="center"/>
              <w:rPr>
                <w:rFonts w:ascii="Times New Roman" w:hAnsi="Times New Roman" w:eastAsia="宋体" w:cs="Times New Roman"/>
                <w:sz w:val="24"/>
              </w:rPr>
            </w:pPr>
          </w:p>
        </w:tc>
        <w:tc>
          <w:tcPr>
            <w:tcW w:w="1134" w:type="dxa"/>
            <w:vAlign w:val="center"/>
          </w:tcPr>
          <w:p w14:paraId="652ED701">
            <w:pPr>
              <w:spacing w:line="360" w:lineRule="auto"/>
              <w:jc w:val="center"/>
              <w:rPr>
                <w:rFonts w:ascii="Times New Roman" w:hAnsi="Times New Roman" w:eastAsia="宋体" w:cs="Times New Roman"/>
                <w:sz w:val="24"/>
              </w:rPr>
            </w:pPr>
          </w:p>
        </w:tc>
        <w:tc>
          <w:tcPr>
            <w:tcW w:w="1569" w:type="dxa"/>
            <w:vAlign w:val="center"/>
          </w:tcPr>
          <w:p w14:paraId="4D8C0567">
            <w:pPr>
              <w:spacing w:line="360" w:lineRule="auto"/>
              <w:jc w:val="center"/>
              <w:rPr>
                <w:rFonts w:ascii="Times New Roman" w:hAnsi="Times New Roman" w:eastAsia="宋体" w:cs="Times New Roman"/>
                <w:sz w:val="24"/>
              </w:rPr>
            </w:pPr>
          </w:p>
        </w:tc>
      </w:tr>
      <w:tr w14:paraId="7D35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65025375">
            <w:pPr>
              <w:spacing w:line="360" w:lineRule="auto"/>
              <w:jc w:val="center"/>
              <w:rPr>
                <w:rFonts w:hint="eastAsia" w:ascii="宋体" w:hAnsi="宋体" w:eastAsia="宋体" w:cs="Times New Roman"/>
                <w:sz w:val="24"/>
              </w:rPr>
            </w:pPr>
          </w:p>
        </w:tc>
        <w:tc>
          <w:tcPr>
            <w:tcW w:w="1559" w:type="dxa"/>
            <w:vAlign w:val="center"/>
          </w:tcPr>
          <w:p w14:paraId="490075F4">
            <w:pPr>
              <w:spacing w:line="360" w:lineRule="auto"/>
              <w:jc w:val="center"/>
              <w:rPr>
                <w:rFonts w:ascii="Times New Roman" w:hAnsi="Times New Roman" w:eastAsia="宋体" w:cs="Times New Roman"/>
                <w:sz w:val="24"/>
              </w:rPr>
            </w:pPr>
          </w:p>
        </w:tc>
        <w:tc>
          <w:tcPr>
            <w:tcW w:w="3119" w:type="dxa"/>
            <w:vAlign w:val="center"/>
          </w:tcPr>
          <w:p w14:paraId="78D4D43D">
            <w:pPr>
              <w:spacing w:line="360" w:lineRule="auto"/>
              <w:jc w:val="center"/>
              <w:rPr>
                <w:rFonts w:ascii="Times New Roman" w:hAnsi="Times New Roman" w:eastAsia="宋体" w:cs="Times New Roman"/>
                <w:sz w:val="24"/>
              </w:rPr>
            </w:pPr>
          </w:p>
        </w:tc>
        <w:tc>
          <w:tcPr>
            <w:tcW w:w="1134" w:type="dxa"/>
            <w:vAlign w:val="center"/>
          </w:tcPr>
          <w:p w14:paraId="093E83B6">
            <w:pPr>
              <w:spacing w:line="360" w:lineRule="auto"/>
              <w:jc w:val="center"/>
              <w:rPr>
                <w:rFonts w:ascii="Times New Roman" w:hAnsi="Times New Roman" w:eastAsia="宋体" w:cs="Times New Roman"/>
                <w:sz w:val="24"/>
              </w:rPr>
            </w:pPr>
          </w:p>
        </w:tc>
        <w:tc>
          <w:tcPr>
            <w:tcW w:w="1569" w:type="dxa"/>
            <w:vAlign w:val="center"/>
          </w:tcPr>
          <w:p w14:paraId="6D485E70">
            <w:pPr>
              <w:spacing w:line="360" w:lineRule="auto"/>
              <w:jc w:val="center"/>
              <w:rPr>
                <w:rFonts w:ascii="Times New Roman" w:hAnsi="Times New Roman" w:eastAsia="宋体" w:cs="Times New Roman"/>
                <w:sz w:val="24"/>
              </w:rPr>
            </w:pPr>
          </w:p>
        </w:tc>
      </w:tr>
      <w:tr w14:paraId="1F81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0D060005">
            <w:pPr>
              <w:spacing w:line="360" w:lineRule="auto"/>
              <w:jc w:val="center"/>
              <w:rPr>
                <w:rFonts w:hint="eastAsia" w:ascii="宋体" w:hAnsi="宋体" w:eastAsia="宋体" w:cs="Times New Roman"/>
                <w:sz w:val="24"/>
              </w:rPr>
            </w:pPr>
          </w:p>
        </w:tc>
        <w:tc>
          <w:tcPr>
            <w:tcW w:w="1559" w:type="dxa"/>
            <w:vAlign w:val="center"/>
          </w:tcPr>
          <w:p w14:paraId="6AFEA77F">
            <w:pPr>
              <w:spacing w:line="360" w:lineRule="auto"/>
              <w:jc w:val="center"/>
              <w:rPr>
                <w:rFonts w:ascii="Times New Roman" w:hAnsi="Times New Roman" w:eastAsia="宋体" w:cs="Times New Roman"/>
                <w:sz w:val="24"/>
              </w:rPr>
            </w:pPr>
          </w:p>
        </w:tc>
        <w:tc>
          <w:tcPr>
            <w:tcW w:w="3119" w:type="dxa"/>
            <w:vAlign w:val="center"/>
          </w:tcPr>
          <w:p w14:paraId="0F7F6E5D">
            <w:pPr>
              <w:spacing w:line="360" w:lineRule="auto"/>
              <w:jc w:val="center"/>
              <w:rPr>
                <w:rFonts w:ascii="Times New Roman" w:hAnsi="Times New Roman" w:eastAsia="宋体" w:cs="Times New Roman"/>
                <w:sz w:val="24"/>
              </w:rPr>
            </w:pPr>
          </w:p>
        </w:tc>
        <w:tc>
          <w:tcPr>
            <w:tcW w:w="1134" w:type="dxa"/>
            <w:vAlign w:val="center"/>
          </w:tcPr>
          <w:p w14:paraId="2695B86E">
            <w:pPr>
              <w:spacing w:line="360" w:lineRule="auto"/>
              <w:jc w:val="center"/>
              <w:rPr>
                <w:rFonts w:ascii="Times New Roman" w:hAnsi="Times New Roman" w:eastAsia="宋体" w:cs="Times New Roman"/>
                <w:sz w:val="24"/>
              </w:rPr>
            </w:pPr>
          </w:p>
        </w:tc>
        <w:tc>
          <w:tcPr>
            <w:tcW w:w="1569" w:type="dxa"/>
            <w:vAlign w:val="center"/>
          </w:tcPr>
          <w:p w14:paraId="0C0F17C0">
            <w:pPr>
              <w:spacing w:line="360" w:lineRule="auto"/>
              <w:jc w:val="center"/>
              <w:rPr>
                <w:rFonts w:ascii="Times New Roman" w:hAnsi="Times New Roman" w:eastAsia="宋体" w:cs="Times New Roman"/>
                <w:sz w:val="24"/>
              </w:rPr>
            </w:pPr>
          </w:p>
        </w:tc>
      </w:tr>
      <w:tr w14:paraId="08ED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restart"/>
            <w:vAlign w:val="center"/>
          </w:tcPr>
          <w:p w14:paraId="2C1E8608">
            <w:pPr>
              <w:spacing w:line="360" w:lineRule="auto"/>
              <w:jc w:val="center"/>
              <w:rPr>
                <w:rFonts w:hint="eastAsia" w:ascii="宋体" w:hAnsi="宋体" w:eastAsia="宋体" w:cs="Times New Roman"/>
                <w:sz w:val="24"/>
              </w:rPr>
            </w:pPr>
            <w:r>
              <w:rPr>
                <w:rFonts w:hint="eastAsia" w:ascii="宋体" w:hAnsi="宋体" w:eastAsia="宋体" w:cs="Times New Roman"/>
                <w:sz w:val="24"/>
              </w:rPr>
              <w:t>废物暂存场所</w:t>
            </w:r>
          </w:p>
        </w:tc>
        <w:tc>
          <w:tcPr>
            <w:tcW w:w="1559" w:type="dxa"/>
            <w:vAlign w:val="center"/>
          </w:tcPr>
          <w:p w14:paraId="4327E64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名称</w:t>
            </w:r>
          </w:p>
        </w:tc>
        <w:tc>
          <w:tcPr>
            <w:tcW w:w="3119" w:type="dxa"/>
            <w:vAlign w:val="center"/>
          </w:tcPr>
          <w:p w14:paraId="42C10877">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地址</w:t>
            </w:r>
          </w:p>
        </w:tc>
        <w:tc>
          <w:tcPr>
            <w:tcW w:w="1134" w:type="dxa"/>
            <w:vAlign w:val="center"/>
          </w:tcPr>
          <w:p w14:paraId="242B1D4B">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负责人</w:t>
            </w:r>
          </w:p>
        </w:tc>
        <w:tc>
          <w:tcPr>
            <w:tcW w:w="1569" w:type="dxa"/>
            <w:vAlign w:val="center"/>
          </w:tcPr>
          <w:p w14:paraId="6701DA8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电话</w:t>
            </w:r>
          </w:p>
        </w:tc>
      </w:tr>
      <w:tr w14:paraId="2D34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5F6CB71C">
            <w:pPr>
              <w:spacing w:line="360" w:lineRule="auto"/>
              <w:jc w:val="center"/>
              <w:rPr>
                <w:rFonts w:hint="eastAsia" w:ascii="宋体" w:hAnsi="宋体" w:eastAsia="宋体" w:cs="Times New Roman"/>
                <w:sz w:val="24"/>
              </w:rPr>
            </w:pPr>
          </w:p>
        </w:tc>
        <w:tc>
          <w:tcPr>
            <w:tcW w:w="1559" w:type="dxa"/>
            <w:vAlign w:val="center"/>
          </w:tcPr>
          <w:p w14:paraId="3E53C5F5">
            <w:pPr>
              <w:spacing w:line="360" w:lineRule="auto"/>
              <w:jc w:val="center"/>
              <w:rPr>
                <w:rFonts w:ascii="Times New Roman" w:hAnsi="Times New Roman" w:eastAsia="宋体" w:cs="Times New Roman"/>
                <w:sz w:val="24"/>
              </w:rPr>
            </w:pPr>
          </w:p>
        </w:tc>
        <w:tc>
          <w:tcPr>
            <w:tcW w:w="3119" w:type="dxa"/>
            <w:vAlign w:val="center"/>
          </w:tcPr>
          <w:p w14:paraId="43290A45">
            <w:pPr>
              <w:spacing w:line="360" w:lineRule="auto"/>
              <w:jc w:val="center"/>
              <w:rPr>
                <w:rFonts w:ascii="Times New Roman" w:hAnsi="Times New Roman" w:eastAsia="宋体" w:cs="Times New Roman"/>
                <w:sz w:val="24"/>
              </w:rPr>
            </w:pPr>
          </w:p>
        </w:tc>
        <w:tc>
          <w:tcPr>
            <w:tcW w:w="1134" w:type="dxa"/>
            <w:vAlign w:val="center"/>
          </w:tcPr>
          <w:p w14:paraId="18CF22C2">
            <w:pPr>
              <w:spacing w:line="360" w:lineRule="auto"/>
              <w:jc w:val="center"/>
              <w:rPr>
                <w:rFonts w:ascii="Times New Roman" w:hAnsi="Times New Roman" w:eastAsia="宋体" w:cs="Times New Roman"/>
                <w:sz w:val="24"/>
              </w:rPr>
            </w:pPr>
          </w:p>
        </w:tc>
        <w:tc>
          <w:tcPr>
            <w:tcW w:w="1569" w:type="dxa"/>
            <w:vAlign w:val="center"/>
          </w:tcPr>
          <w:p w14:paraId="2AFAE77F">
            <w:pPr>
              <w:spacing w:line="360" w:lineRule="auto"/>
              <w:jc w:val="center"/>
              <w:rPr>
                <w:rFonts w:ascii="Times New Roman" w:hAnsi="Times New Roman" w:eastAsia="宋体" w:cs="Times New Roman"/>
                <w:sz w:val="24"/>
              </w:rPr>
            </w:pPr>
          </w:p>
        </w:tc>
      </w:tr>
      <w:tr w14:paraId="5B5C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vMerge w:val="continue"/>
            <w:vAlign w:val="center"/>
          </w:tcPr>
          <w:p w14:paraId="1E693D7E">
            <w:pPr>
              <w:spacing w:line="360" w:lineRule="auto"/>
              <w:jc w:val="center"/>
              <w:rPr>
                <w:rFonts w:hint="eastAsia" w:ascii="宋体" w:hAnsi="宋体" w:eastAsia="宋体" w:cs="Times New Roman"/>
                <w:sz w:val="24"/>
              </w:rPr>
            </w:pPr>
          </w:p>
        </w:tc>
        <w:tc>
          <w:tcPr>
            <w:tcW w:w="1559" w:type="dxa"/>
            <w:vAlign w:val="center"/>
          </w:tcPr>
          <w:p w14:paraId="14AF74DB">
            <w:pPr>
              <w:spacing w:line="360" w:lineRule="auto"/>
              <w:jc w:val="center"/>
              <w:rPr>
                <w:rFonts w:ascii="Times New Roman" w:hAnsi="Times New Roman" w:eastAsia="宋体" w:cs="Times New Roman"/>
                <w:sz w:val="24"/>
              </w:rPr>
            </w:pPr>
          </w:p>
        </w:tc>
        <w:tc>
          <w:tcPr>
            <w:tcW w:w="3119" w:type="dxa"/>
            <w:vAlign w:val="center"/>
          </w:tcPr>
          <w:p w14:paraId="104DBA52">
            <w:pPr>
              <w:spacing w:line="360" w:lineRule="auto"/>
              <w:jc w:val="center"/>
              <w:rPr>
                <w:rFonts w:ascii="Times New Roman" w:hAnsi="Times New Roman" w:eastAsia="宋体" w:cs="Times New Roman"/>
                <w:sz w:val="24"/>
              </w:rPr>
            </w:pPr>
          </w:p>
        </w:tc>
        <w:tc>
          <w:tcPr>
            <w:tcW w:w="1134" w:type="dxa"/>
            <w:vAlign w:val="center"/>
          </w:tcPr>
          <w:p w14:paraId="09662C12">
            <w:pPr>
              <w:spacing w:line="360" w:lineRule="auto"/>
              <w:jc w:val="center"/>
              <w:rPr>
                <w:rFonts w:ascii="Times New Roman" w:hAnsi="Times New Roman" w:eastAsia="宋体" w:cs="Times New Roman"/>
                <w:sz w:val="24"/>
              </w:rPr>
            </w:pPr>
          </w:p>
        </w:tc>
        <w:tc>
          <w:tcPr>
            <w:tcW w:w="1569" w:type="dxa"/>
            <w:vAlign w:val="center"/>
          </w:tcPr>
          <w:p w14:paraId="54A4248B">
            <w:pPr>
              <w:spacing w:line="360" w:lineRule="auto"/>
              <w:jc w:val="center"/>
              <w:rPr>
                <w:rFonts w:ascii="Times New Roman" w:hAnsi="Times New Roman" w:eastAsia="宋体" w:cs="Times New Roman"/>
                <w:sz w:val="24"/>
              </w:rPr>
            </w:pPr>
          </w:p>
        </w:tc>
      </w:tr>
    </w:tbl>
    <w:p w14:paraId="3C431402">
      <w:pPr>
        <w:rPr>
          <w:rFonts w:hint="eastAsia" w:ascii="宋体" w:hAnsi="宋体" w:eastAsia="宋体" w:cs="Times New Roman"/>
          <w:b/>
          <w:sz w:val="28"/>
          <w:szCs w:val="28"/>
        </w:rPr>
      </w:pPr>
      <w:r>
        <w:rPr>
          <w:rFonts w:hint="eastAsia" w:ascii="宋体" w:hAnsi="宋体" w:eastAsia="宋体" w:cs="Times New Roman"/>
          <w:b/>
          <w:sz w:val="28"/>
          <w:szCs w:val="28"/>
        </w:rPr>
        <w:t>1</w:t>
      </w:r>
      <w:r>
        <w:rPr>
          <w:rFonts w:ascii="宋体" w:hAnsi="宋体" w:eastAsia="宋体" w:cs="Times New Roman"/>
          <w:b/>
          <w:sz w:val="28"/>
          <w:szCs w:val="28"/>
        </w:rPr>
        <w:t xml:space="preserve">.3 </w:t>
      </w:r>
      <w:r>
        <w:rPr>
          <w:rFonts w:hint="eastAsia" w:ascii="宋体" w:hAnsi="宋体" w:eastAsia="宋体" w:cs="Times New Roman"/>
          <w:b/>
          <w:sz w:val="28"/>
          <w:szCs w:val="28"/>
        </w:rPr>
        <w:t>解控计划</w:t>
      </w:r>
    </w:p>
    <w:tbl>
      <w:tblPr>
        <w:tblStyle w:val="10"/>
        <w:tblW w:w="90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901"/>
        <w:gridCol w:w="1209"/>
        <w:gridCol w:w="1679"/>
        <w:gridCol w:w="1603"/>
        <w:gridCol w:w="1213"/>
        <w:gridCol w:w="1213"/>
      </w:tblGrid>
      <w:tr w14:paraId="5FBF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7E81CC25">
            <w:pPr>
              <w:spacing w:line="360" w:lineRule="auto"/>
              <w:jc w:val="center"/>
              <w:rPr>
                <w:rFonts w:hint="eastAsia" w:ascii="宋体" w:hAnsi="宋体" w:eastAsia="宋体" w:cs="Times New Roman"/>
                <w:sz w:val="24"/>
              </w:rPr>
            </w:pPr>
            <w:r>
              <w:rPr>
                <w:rFonts w:hint="eastAsia" w:ascii="宋体" w:hAnsi="宋体" w:eastAsia="宋体" w:cs="Times New Roman"/>
                <w:sz w:val="24"/>
              </w:rPr>
              <w:t>核素名称</w:t>
            </w:r>
          </w:p>
        </w:tc>
        <w:tc>
          <w:tcPr>
            <w:tcW w:w="901" w:type="dxa"/>
          </w:tcPr>
          <w:p w14:paraId="08C52EA6">
            <w:pPr>
              <w:spacing w:line="360" w:lineRule="auto"/>
              <w:jc w:val="center"/>
              <w:rPr>
                <w:rFonts w:hint="eastAsia" w:ascii="宋体" w:hAnsi="宋体" w:eastAsia="宋体" w:cs="Times New Roman"/>
                <w:sz w:val="24"/>
              </w:rPr>
            </w:pPr>
            <w:r>
              <w:rPr>
                <w:rFonts w:hint="eastAsia" w:ascii="宋体" w:hAnsi="宋体" w:eastAsia="宋体" w:cs="Times New Roman"/>
                <w:sz w:val="24"/>
              </w:rPr>
              <w:t>来源</w:t>
            </w:r>
          </w:p>
        </w:tc>
        <w:tc>
          <w:tcPr>
            <w:tcW w:w="1209" w:type="dxa"/>
          </w:tcPr>
          <w:p w14:paraId="7B828DD8">
            <w:pPr>
              <w:spacing w:line="360" w:lineRule="auto"/>
              <w:jc w:val="center"/>
              <w:rPr>
                <w:rFonts w:hint="eastAsia" w:ascii="宋体" w:hAnsi="宋体" w:eastAsia="宋体" w:cs="Times New Roman"/>
                <w:sz w:val="24"/>
              </w:rPr>
            </w:pPr>
            <w:r>
              <w:rPr>
                <w:rFonts w:hint="eastAsia" w:ascii="宋体" w:hAnsi="宋体" w:eastAsia="宋体" w:cs="Times New Roman"/>
                <w:sz w:val="24"/>
              </w:rPr>
              <w:t>初始活度</w:t>
            </w:r>
          </w:p>
          <w:p w14:paraId="4B8F95D6">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w:t>
            </w:r>
          </w:p>
        </w:tc>
        <w:tc>
          <w:tcPr>
            <w:tcW w:w="1679" w:type="dxa"/>
          </w:tcPr>
          <w:p w14:paraId="4AF147CE">
            <w:pPr>
              <w:spacing w:line="360" w:lineRule="auto"/>
              <w:jc w:val="center"/>
              <w:rPr>
                <w:rFonts w:hint="eastAsia" w:ascii="宋体" w:hAnsi="宋体" w:eastAsia="宋体" w:cs="Times New Roman"/>
                <w:sz w:val="24"/>
              </w:rPr>
            </w:pPr>
            <w:r>
              <w:rPr>
                <w:rFonts w:hint="eastAsia" w:ascii="宋体" w:hAnsi="宋体" w:eastAsia="宋体" w:cs="Times New Roman"/>
                <w:sz w:val="24"/>
              </w:rPr>
              <w:t>初始活度浓度</w:t>
            </w:r>
          </w:p>
          <w:p w14:paraId="731E5015">
            <w:pPr>
              <w:spacing w:line="360" w:lineRule="auto"/>
              <w:jc w:val="center"/>
              <w:rPr>
                <w:rFonts w:hint="eastAsia" w:ascii="宋体" w:hAnsi="宋体" w:eastAsia="宋体" w:cs="Times New Roman"/>
                <w:sz w:val="24"/>
              </w:rPr>
            </w:pPr>
            <w:r>
              <w:rPr>
                <w:rFonts w:hint="eastAsia" w:ascii="宋体" w:hAnsi="宋体" w:eastAsia="宋体" w:cs="Times New Roman"/>
                <w:sz w:val="24"/>
              </w:rPr>
              <w:t>（Bq</w:t>
            </w:r>
            <w:r>
              <w:rPr>
                <w:rFonts w:ascii="宋体" w:hAnsi="宋体" w:eastAsia="宋体" w:cs="Times New Roman"/>
                <w:sz w:val="24"/>
              </w:rPr>
              <w:t>/g</w:t>
            </w:r>
            <w:r>
              <w:rPr>
                <w:rFonts w:hint="eastAsia" w:ascii="宋体" w:hAnsi="宋体" w:eastAsia="宋体" w:cs="Times New Roman"/>
                <w:sz w:val="24"/>
              </w:rPr>
              <w:t>）</w:t>
            </w:r>
          </w:p>
        </w:tc>
        <w:tc>
          <w:tcPr>
            <w:tcW w:w="1603" w:type="dxa"/>
          </w:tcPr>
          <w:p w14:paraId="378E2035">
            <w:pPr>
              <w:spacing w:line="360" w:lineRule="auto"/>
              <w:jc w:val="center"/>
              <w:rPr>
                <w:rFonts w:hint="eastAsia" w:ascii="宋体" w:hAnsi="宋体" w:eastAsia="宋体" w:cs="Times New Roman"/>
                <w:sz w:val="24"/>
              </w:rPr>
            </w:pPr>
            <w:r>
              <w:rPr>
                <w:rFonts w:hint="eastAsia" w:ascii="宋体" w:hAnsi="宋体" w:eastAsia="宋体" w:cs="Times New Roman"/>
                <w:sz w:val="24"/>
              </w:rPr>
              <w:t>重量(</w:t>
            </w:r>
            <w:r>
              <w:rPr>
                <w:rFonts w:ascii="宋体" w:hAnsi="宋体" w:eastAsia="宋体" w:cs="Times New Roman"/>
                <w:sz w:val="24"/>
              </w:rPr>
              <w:t>kg)</w:t>
            </w:r>
          </w:p>
        </w:tc>
        <w:tc>
          <w:tcPr>
            <w:tcW w:w="1213" w:type="dxa"/>
          </w:tcPr>
          <w:p w14:paraId="60F30731">
            <w:pPr>
              <w:spacing w:line="360" w:lineRule="auto"/>
              <w:jc w:val="center"/>
              <w:rPr>
                <w:rFonts w:hint="eastAsia" w:ascii="宋体" w:hAnsi="宋体" w:eastAsia="宋体" w:cs="Times New Roman"/>
                <w:sz w:val="24"/>
              </w:rPr>
            </w:pPr>
            <w:r>
              <w:rPr>
                <w:rFonts w:hint="eastAsia" w:ascii="宋体" w:hAnsi="宋体" w:eastAsia="宋体" w:cs="Times New Roman"/>
                <w:sz w:val="24"/>
              </w:rPr>
              <w:t>暂存场所</w:t>
            </w:r>
          </w:p>
        </w:tc>
        <w:tc>
          <w:tcPr>
            <w:tcW w:w="1213" w:type="dxa"/>
          </w:tcPr>
          <w:p w14:paraId="2F79A64B">
            <w:pPr>
              <w:spacing w:line="360" w:lineRule="auto"/>
              <w:jc w:val="center"/>
              <w:rPr>
                <w:rFonts w:hint="eastAsia" w:ascii="宋体" w:hAnsi="宋体" w:eastAsia="宋体" w:cs="Times New Roman"/>
                <w:sz w:val="24"/>
              </w:rPr>
            </w:pPr>
            <w:r>
              <w:rPr>
                <w:rFonts w:hint="eastAsia" w:ascii="宋体" w:hAnsi="宋体" w:eastAsia="宋体" w:cs="Times New Roman"/>
                <w:sz w:val="24"/>
              </w:rPr>
              <w:t>计划衰变时间</w:t>
            </w:r>
          </w:p>
        </w:tc>
      </w:tr>
      <w:tr w14:paraId="1D5F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4AC14CCF">
            <w:pPr>
              <w:spacing w:line="360" w:lineRule="auto"/>
              <w:jc w:val="center"/>
              <w:rPr>
                <w:rFonts w:hint="eastAsia" w:ascii="宋体" w:hAnsi="宋体" w:eastAsia="宋体" w:cs="Times New Roman"/>
                <w:sz w:val="24"/>
              </w:rPr>
            </w:pPr>
          </w:p>
        </w:tc>
        <w:tc>
          <w:tcPr>
            <w:tcW w:w="901" w:type="dxa"/>
          </w:tcPr>
          <w:p w14:paraId="436AA9C3">
            <w:pPr>
              <w:spacing w:line="360" w:lineRule="auto"/>
              <w:jc w:val="center"/>
              <w:rPr>
                <w:rFonts w:hint="eastAsia" w:ascii="宋体" w:hAnsi="宋体" w:eastAsia="宋体" w:cs="Times New Roman"/>
                <w:sz w:val="24"/>
              </w:rPr>
            </w:pPr>
          </w:p>
        </w:tc>
        <w:tc>
          <w:tcPr>
            <w:tcW w:w="1209" w:type="dxa"/>
          </w:tcPr>
          <w:p w14:paraId="172AF45A">
            <w:pPr>
              <w:spacing w:line="360" w:lineRule="auto"/>
              <w:jc w:val="center"/>
              <w:rPr>
                <w:rFonts w:hint="eastAsia" w:ascii="宋体" w:hAnsi="宋体" w:eastAsia="宋体" w:cs="Times New Roman"/>
                <w:sz w:val="24"/>
              </w:rPr>
            </w:pPr>
          </w:p>
        </w:tc>
        <w:tc>
          <w:tcPr>
            <w:tcW w:w="1679" w:type="dxa"/>
          </w:tcPr>
          <w:p w14:paraId="2E2A8BC4">
            <w:pPr>
              <w:spacing w:line="360" w:lineRule="auto"/>
              <w:jc w:val="center"/>
              <w:rPr>
                <w:rFonts w:hint="eastAsia" w:ascii="宋体" w:hAnsi="宋体" w:eastAsia="宋体" w:cs="Times New Roman"/>
                <w:sz w:val="24"/>
              </w:rPr>
            </w:pPr>
          </w:p>
        </w:tc>
        <w:tc>
          <w:tcPr>
            <w:tcW w:w="1603" w:type="dxa"/>
          </w:tcPr>
          <w:p w14:paraId="4F4DBB43">
            <w:pPr>
              <w:spacing w:line="360" w:lineRule="auto"/>
              <w:jc w:val="center"/>
              <w:rPr>
                <w:rFonts w:hint="eastAsia" w:ascii="宋体" w:hAnsi="宋体" w:eastAsia="宋体" w:cs="Times New Roman"/>
                <w:sz w:val="24"/>
              </w:rPr>
            </w:pPr>
          </w:p>
        </w:tc>
        <w:tc>
          <w:tcPr>
            <w:tcW w:w="1213" w:type="dxa"/>
          </w:tcPr>
          <w:p w14:paraId="57BF3489">
            <w:pPr>
              <w:spacing w:line="360" w:lineRule="auto"/>
              <w:jc w:val="center"/>
              <w:rPr>
                <w:rFonts w:hint="eastAsia" w:ascii="宋体" w:hAnsi="宋体" w:eastAsia="宋体" w:cs="Times New Roman"/>
                <w:sz w:val="24"/>
              </w:rPr>
            </w:pPr>
          </w:p>
        </w:tc>
        <w:tc>
          <w:tcPr>
            <w:tcW w:w="1213" w:type="dxa"/>
          </w:tcPr>
          <w:p w14:paraId="42889AC6">
            <w:pPr>
              <w:spacing w:line="360" w:lineRule="auto"/>
              <w:jc w:val="center"/>
              <w:rPr>
                <w:rFonts w:hint="eastAsia" w:ascii="宋体" w:hAnsi="宋体" w:eastAsia="宋体" w:cs="Times New Roman"/>
                <w:sz w:val="24"/>
              </w:rPr>
            </w:pPr>
          </w:p>
        </w:tc>
      </w:tr>
      <w:tr w14:paraId="4FE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78861C70">
            <w:pPr>
              <w:spacing w:line="360" w:lineRule="auto"/>
              <w:jc w:val="center"/>
              <w:rPr>
                <w:rFonts w:hint="eastAsia" w:ascii="宋体" w:hAnsi="宋体" w:eastAsia="宋体" w:cs="Times New Roman"/>
                <w:sz w:val="24"/>
              </w:rPr>
            </w:pPr>
          </w:p>
        </w:tc>
        <w:tc>
          <w:tcPr>
            <w:tcW w:w="901" w:type="dxa"/>
          </w:tcPr>
          <w:p w14:paraId="2B476730">
            <w:pPr>
              <w:spacing w:line="360" w:lineRule="auto"/>
              <w:jc w:val="center"/>
              <w:rPr>
                <w:rFonts w:hint="eastAsia" w:ascii="宋体" w:hAnsi="宋体" w:eastAsia="宋体" w:cs="Times New Roman"/>
                <w:sz w:val="24"/>
              </w:rPr>
            </w:pPr>
          </w:p>
        </w:tc>
        <w:tc>
          <w:tcPr>
            <w:tcW w:w="1209" w:type="dxa"/>
          </w:tcPr>
          <w:p w14:paraId="5D8621C7">
            <w:pPr>
              <w:spacing w:line="360" w:lineRule="auto"/>
              <w:jc w:val="center"/>
              <w:rPr>
                <w:rFonts w:hint="eastAsia" w:ascii="宋体" w:hAnsi="宋体" w:eastAsia="宋体" w:cs="Times New Roman"/>
                <w:sz w:val="24"/>
              </w:rPr>
            </w:pPr>
          </w:p>
        </w:tc>
        <w:tc>
          <w:tcPr>
            <w:tcW w:w="1679" w:type="dxa"/>
          </w:tcPr>
          <w:p w14:paraId="5C50975A">
            <w:pPr>
              <w:spacing w:line="360" w:lineRule="auto"/>
              <w:jc w:val="center"/>
              <w:rPr>
                <w:rFonts w:hint="eastAsia" w:ascii="宋体" w:hAnsi="宋体" w:eastAsia="宋体" w:cs="Times New Roman"/>
                <w:sz w:val="24"/>
              </w:rPr>
            </w:pPr>
          </w:p>
        </w:tc>
        <w:tc>
          <w:tcPr>
            <w:tcW w:w="1603" w:type="dxa"/>
          </w:tcPr>
          <w:p w14:paraId="40E7FE52">
            <w:pPr>
              <w:spacing w:line="360" w:lineRule="auto"/>
              <w:jc w:val="center"/>
              <w:rPr>
                <w:rFonts w:hint="eastAsia" w:ascii="宋体" w:hAnsi="宋体" w:eastAsia="宋体" w:cs="Times New Roman"/>
                <w:sz w:val="24"/>
              </w:rPr>
            </w:pPr>
          </w:p>
        </w:tc>
        <w:tc>
          <w:tcPr>
            <w:tcW w:w="1213" w:type="dxa"/>
          </w:tcPr>
          <w:p w14:paraId="0BB0B002">
            <w:pPr>
              <w:spacing w:line="360" w:lineRule="auto"/>
              <w:jc w:val="center"/>
              <w:rPr>
                <w:rFonts w:hint="eastAsia" w:ascii="宋体" w:hAnsi="宋体" w:eastAsia="宋体" w:cs="Times New Roman"/>
                <w:sz w:val="24"/>
              </w:rPr>
            </w:pPr>
          </w:p>
        </w:tc>
        <w:tc>
          <w:tcPr>
            <w:tcW w:w="1213" w:type="dxa"/>
          </w:tcPr>
          <w:p w14:paraId="38577FC8">
            <w:pPr>
              <w:spacing w:line="360" w:lineRule="auto"/>
              <w:jc w:val="center"/>
              <w:rPr>
                <w:rFonts w:hint="eastAsia" w:ascii="宋体" w:hAnsi="宋体" w:eastAsia="宋体" w:cs="Times New Roman"/>
                <w:sz w:val="24"/>
              </w:rPr>
            </w:pPr>
          </w:p>
        </w:tc>
      </w:tr>
      <w:tr w14:paraId="7F37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35D424B4">
            <w:pPr>
              <w:spacing w:line="360" w:lineRule="auto"/>
              <w:jc w:val="center"/>
              <w:rPr>
                <w:rFonts w:hint="eastAsia" w:ascii="宋体" w:hAnsi="宋体" w:eastAsia="宋体" w:cs="Times New Roman"/>
                <w:sz w:val="24"/>
              </w:rPr>
            </w:pPr>
          </w:p>
        </w:tc>
        <w:tc>
          <w:tcPr>
            <w:tcW w:w="901" w:type="dxa"/>
          </w:tcPr>
          <w:p w14:paraId="070AD5C6">
            <w:pPr>
              <w:spacing w:line="360" w:lineRule="auto"/>
              <w:jc w:val="center"/>
              <w:rPr>
                <w:rFonts w:hint="eastAsia" w:ascii="宋体" w:hAnsi="宋体" w:eastAsia="宋体" w:cs="Times New Roman"/>
                <w:sz w:val="24"/>
              </w:rPr>
            </w:pPr>
          </w:p>
        </w:tc>
        <w:tc>
          <w:tcPr>
            <w:tcW w:w="1209" w:type="dxa"/>
          </w:tcPr>
          <w:p w14:paraId="73935707">
            <w:pPr>
              <w:spacing w:line="360" w:lineRule="auto"/>
              <w:jc w:val="center"/>
              <w:rPr>
                <w:rFonts w:hint="eastAsia" w:ascii="宋体" w:hAnsi="宋体" w:eastAsia="宋体" w:cs="Times New Roman"/>
                <w:sz w:val="24"/>
              </w:rPr>
            </w:pPr>
          </w:p>
        </w:tc>
        <w:tc>
          <w:tcPr>
            <w:tcW w:w="1679" w:type="dxa"/>
          </w:tcPr>
          <w:p w14:paraId="7332DFA4">
            <w:pPr>
              <w:spacing w:line="360" w:lineRule="auto"/>
              <w:jc w:val="center"/>
              <w:rPr>
                <w:rFonts w:hint="eastAsia" w:ascii="宋体" w:hAnsi="宋体" w:eastAsia="宋体" w:cs="Times New Roman"/>
                <w:sz w:val="24"/>
              </w:rPr>
            </w:pPr>
          </w:p>
        </w:tc>
        <w:tc>
          <w:tcPr>
            <w:tcW w:w="1603" w:type="dxa"/>
          </w:tcPr>
          <w:p w14:paraId="51F0E9AC">
            <w:pPr>
              <w:spacing w:line="360" w:lineRule="auto"/>
              <w:jc w:val="center"/>
              <w:rPr>
                <w:rFonts w:hint="eastAsia" w:ascii="宋体" w:hAnsi="宋体" w:eastAsia="宋体" w:cs="Times New Roman"/>
                <w:sz w:val="24"/>
              </w:rPr>
            </w:pPr>
          </w:p>
        </w:tc>
        <w:tc>
          <w:tcPr>
            <w:tcW w:w="1213" w:type="dxa"/>
          </w:tcPr>
          <w:p w14:paraId="52DE768F">
            <w:pPr>
              <w:spacing w:line="360" w:lineRule="auto"/>
              <w:jc w:val="center"/>
              <w:rPr>
                <w:rFonts w:hint="eastAsia" w:ascii="宋体" w:hAnsi="宋体" w:eastAsia="宋体" w:cs="Times New Roman"/>
                <w:sz w:val="24"/>
              </w:rPr>
            </w:pPr>
          </w:p>
        </w:tc>
        <w:tc>
          <w:tcPr>
            <w:tcW w:w="1213" w:type="dxa"/>
          </w:tcPr>
          <w:p w14:paraId="00C18D83">
            <w:pPr>
              <w:spacing w:line="360" w:lineRule="auto"/>
              <w:jc w:val="center"/>
              <w:rPr>
                <w:rFonts w:hint="eastAsia" w:ascii="宋体" w:hAnsi="宋体" w:eastAsia="宋体" w:cs="Times New Roman"/>
                <w:sz w:val="24"/>
              </w:rPr>
            </w:pPr>
          </w:p>
        </w:tc>
      </w:tr>
      <w:tr w14:paraId="7B12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6D7A14F6">
            <w:pPr>
              <w:spacing w:line="360" w:lineRule="auto"/>
              <w:jc w:val="center"/>
              <w:rPr>
                <w:rFonts w:hint="eastAsia" w:ascii="宋体" w:hAnsi="宋体" w:eastAsia="宋体" w:cs="Times New Roman"/>
                <w:sz w:val="24"/>
              </w:rPr>
            </w:pPr>
          </w:p>
        </w:tc>
        <w:tc>
          <w:tcPr>
            <w:tcW w:w="901" w:type="dxa"/>
          </w:tcPr>
          <w:p w14:paraId="766917A5">
            <w:pPr>
              <w:spacing w:line="360" w:lineRule="auto"/>
              <w:jc w:val="center"/>
              <w:rPr>
                <w:rFonts w:hint="eastAsia" w:ascii="宋体" w:hAnsi="宋体" w:eastAsia="宋体" w:cs="Times New Roman"/>
                <w:sz w:val="24"/>
              </w:rPr>
            </w:pPr>
          </w:p>
        </w:tc>
        <w:tc>
          <w:tcPr>
            <w:tcW w:w="1209" w:type="dxa"/>
          </w:tcPr>
          <w:p w14:paraId="63FF143F">
            <w:pPr>
              <w:spacing w:line="360" w:lineRule="auto"/>
              <w:jc w:val="center"/>
              <w:rPr>
                <w:rFonts w:hint="eastAsia" w:ascii="宋体" w:hAnsi="宋体" w:eastAsia="宋体" w:cs="Times New Roman"/>
                <w:sz w:val="24"/>
              </w:rPr>
            </w:pPr>
          </w:p>
        </w:tc>
        <w:tc>
          <w:tcPr>
            <w:tcW w:w="1679" w:type="dxa"/>
          </w:tcPr>
          <w:p w14:paraId="3239E833">
            <w:pPr>
              <w:spacing w:line="360" w:lineRule="auto"/>
              <w:jc w:val="center"/>
              <w:rPr>
                <w:rFonts w:hint="eastAsia" w:ascii="宋体" w:hAnsi="宋体" w:eastAsia="宋体" w:cs="Times New Roman"/>
                <w:sz w:val="24"/>
              </w:rPr>
            </w:pPr>
          </w:p>
        </w:tc>
        <w:tc>
          <w:tcPr>
            <w:tcW w:w="1603" w:type="dxa"/>
          </w:tcPr>
          <w:p w14:paraId="00984EB5">
            <w:pPr>
              <w:spacing w:line="360" w:lineRule="auto"/>
              <w:jc w:val="center"/>
              <w:rPr>
                <w:rFonts w:hint="eastAsia" w:ascii="宋体" w:hAnsi="宋体" w:eastAsia="宋体" w:cs="Times New Roman"/>
                <w:sz w:val="24"/>
              </w:rPr>
            </w:pPr>
          </w:p>
        </w:tc>
        <w:tc>
          <w:tcPr>
            <w:tcW w:w="1213" w:type="dxa"/>
          </w:tcPr>
          <w:p w14:paraId="3E6CBB35">
            <w:pPr>
              <w:spacing w:line="360" w:lineRule="auto"/>
              <w:jc w:val="center"/>
              <w:rPr>
                <w:rFonts w:hint="eastAsia" w:ascii="宋体" w:hAnsi="宋体" w:eastAsia="宋体" w:cs="Times New Roman"/>
                <w:sz w:val="24"/>
              </w:rPr>
            </w:pPr>
          </w:p>
        </w:tc>
        <w:tc>
          <w:tcPr>
            <w:tcW w:w="1213" w:type="dxa"/>
          </w:tcPr>
          <w:p w14:paraId="601A4C25">
            <w:pPr>
              <w:spacing w:line="360" w:lineRule="auto"/>
              <w:jc w:val="center"/>
              <w:rPr>
                <w:rFonts w:hint="eastAsia" w:ascii="宋体" w:hAnsi="宋体" w:eastAsia="宋体" w:cs="Times New Roman"/>
                <w:sz w:val="24"/>
              </w:rPr>
            </w:pPr>
          </w:p>
        </w:tc>
      </w:tr>
      <w:tr w14:paraId="551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tcPr>
          <w:p w14:paraId="652DCD45">
            <w:pPr>
              <w:spacing w:line="360" w:lineRule="auto"/>
              <w:jc w:val="center"/>
              <w:rPr>
                <w:rFonts w:hint="eastAsia" w:ascii="宋体" w:hAnsi="宋体" w:eastAsia="宋体" w:cs="Times New Roman"/>
                <w:sz w:val="24"/>
              </w:rPr>
            </w:pPr>
          </w:p>
        </w:tc>
        <w:tc>
          <w:tcPr>
            <w:tcW w:w="901" w:type="dxa"/>
          </w:tcPr>
          <w:p w14:paraId="59F301E7">
            <w:pPr>
              <w:spacing w:line="360" w:lineRule="auto"/>
              <w:jc w:val="center"/>
              <w:rPr>
                <w:rFonts w:hint="eastAsia" w:ascii="宋体" w:hAnsi="宋体" w:eastAsia="宋体" w:cs="Times New Roman"/>
                <w:sz w:val="24"/>
              </w:rPr>
            </w:pPr>
          </w:p>
        </w:tc>
        <w:tc>
          <w:tcPr>
            <w:tcW w:w="1209" w:type="dxa"/>
          </w:tcPr>
          <w:p w14:paraId="571D41F7">
            <w:pPr>
              <w:spacing w:line="360" w:lineRule="auto"/>
              <w:jc w:val="center"/>
              <w:rPr>
                <w:rFonts w:hint="eastAsia" w:ascii="宋体" w:hAnsi="宋体" w:eastAsia="宋体" w:cs="Times New Roman"/>
                <w:sz w:val="24"/>
              </w:rPr>
            </w:pPr>
          </w:p>
        </w:tc>
        <w:tc>
          <w:tcPr>
            <w:tcW w:w="1679" w:type="dxa"/>
          </w:tcPr>
          <w:p w14:paraId="4887DFD5">
            <w:pPr>
              <w:spacing w:line="360" w:lineRule="auto"/>
              <w:jc w:val="center"/>
              <w:rPr>
                <w:rFonts w:hint="eastAsia" w:ascii="宋体" w:hAnsi="宋体" w:eastAsia="宋体" w:cs="Times New Roman"/>
                <w:sz w:val="24"/>
              </w:rPr>
            </w:pPr>
          </w:p>
        </w:tc>
        <w:tc>
          <w:tcPr>
            <w:tcW w:w="1603" w:type="dxa"/>
          </w:tcPr>
          <w:p w14:paraId="0FBCB032">
            <w:pPr>
              <w:spacing w:line="360" w:lineRule="auto"/>
              <w:jc w:val="center"/>
              <w:rPr>
                <w:rFonts w:hint="eastAsia" w:ascii="宋体" w:hAnsi="宋体" w:eastAsia="宋体" w:cs="Times New Roman"/>
                <w:sz w:val="24"/>
              </w:rPr>
            </w:pPr>
          </w:p>
        </w:tc>
        <w:tc>
          <w:tcPr>
            <w:tcW w:w="1213" w:type="dxa"/>
          </w:tcPr>
          <w:p w14:paraId="7AC99645">
            <w:pPr>
              <w:keepNext/>
              <w:spacing w:line="360" w:lineRule="auto"/>
              <w:jc w:val="center"/>
              <w:rPr>
                <w:rFonts w:hint="eastAsia" w:ascii="宋体" w:hAnsi="宋体" w:eastAsia="宋体" w:cs="Times New Roman"/>
                <w:sz w:val="24"/>
              </w:rPr>
            </w:pPr>
          </w:p>
        </w:tc>
        <w:tc>
          <w:tcPr>
            <w:tcW w:w="1213" w:type="dxa"/>
          </w:tcPr>
          <w:p w14:paraId="2686AC64">
            <w:pPr>
              <w:keepNext/>
              <w:spacing w:line="360" w:lineRule="auto"/>
              <w:jc w:val="center"/>
              <w:rPr>
                <w:rFonts w:hint="eastAsia" w:ascii="宋体" w:hAnsi="宋体" w:eastAsia="宋体" w:cs="Times New Roman"/>
                <w:sz w:val="24"/>
              </w:rPr>
            </w:pPr>
          </w:p>
        </w:tc>
      </w:tr>
    </w:tbl>
    <w:p w14:paraId="4BCED3DB">
      <w:pPr>
        <w:rPr>
          <w:rFonts w:hint="eastAsia" w:ascii="宋体" w:hAnsi="宋体" w:eastAsia="宋体" w:cs="Times New Roman"/>
          <w:bCs/>
          <w:szCs w:val="21"/>
        </w:rPr>
      </w:pPr>
      <w:r>
        <w:rPr>
          <w:rFonts w:hint="eastAsia" w:ascii="宋体" w:hAnsi="宋体" w:eastAsia="宋体" w:cs="Times New Roman"/>
          <w:bCs/>
          <w:szCs w:val="21"/>
        </w:rPr>
        <w:t>注：1.按日最大操作量对应的日产废量填写，初始活度/活度浓度不考虑暂存场所前的衰变。</w:t>
      </w:r>
    </w:p>
    <w:p w14:paraId="4696FE28">
      <w:pPr>
        <w:rPr>
          <w:rFonts w:hint="eastAsia" w:ascii="宋体" w:hAnsi="宋体" w:eastAsia="宋体" w:cs="Times New Roman"/>
          <w:b/>
          <w:sz w:val="28"/>
          <w:szCs w:val="28"/>
        </w:rPr>
      </w:pPr>
      <w:r>
        <w:rPr>
          <w:rFonts w:hint="eastAsia" w:ascii="宋体" w:hAnsi="宋体" w:eastAsia="宋体" w:cs="Times New Roman"/>
          <w:bCs/>
          <w:szCs w:val="21"/>
        </w:rPr>
        <w:t xml:space="preserve">    2.原积存有废物，与上表解控计划不一致的，单列说明，作为附件报送。</w:t>
      </w:r>
    </w:p>
    <w:p w14:paraId="0ABBF43A">
      <w:pPr>
        <w:rPr>
          <w:rFonts w:hint="eastAsia" w:ascii="宋体" w:hAnsi="宋体" w:eastAsia="宋体" w:cs="Times New Roman"/>
          <w:sz w:val="28"/>
          <w:szCs w:val="28"/>
        </w:rPr>
        <w:sectPr>
          <w:footerReference r:id="rId18" w:type="first"/>
          <w:headerReference r:id="rId15" w:type="default"/>
          <w:footerReference r:id="rId16" w:type="default"/>
          <w:footerReference r:id="rId17" w:type="even"/>
          <w:pgSz w:w="11906" w:h="16838"/>
          <w:pgMar w:top="1440" w:right="1701" w:bottom="1440" w:left="1701" w:header="851" w:footer="992" w:gutter="0"/>
          <w:cols w:space="720" w:num="1"/>
          <w:titlePg/>
          <w:docGrid w:type="lines" w:linePitch="312" w:charSpace="0"/>
        </w:sectPr>
      </w:pPr>
    </w:p>
    <w:p w14:paraId="4FCF006E">
      <w:pPr>
        <w:spacing w:line="400" w:lineRule="exact"/>
        <w:rPr>
          <w:rFonts w:hint="eastAsia" w:ascii="宋体" w:hAnsi="宋体" w:eastAsia="宋体" w:cs="Times New Roman"/>
          <w:b/>
          <w:sz w:val="28"/>
          <w:szCs w:val="28"/>
        </w:rPr>
      </w:pPr>
      <w:r>
        <w:rPr>
          <w:rFonts w:hint="eastAsia" w:ascii="宋体" w:hAnsi="宋体" w:eastAsia="宋体" w:cs="Times New Roman"/>
          <w:b/>
          <w:sz w:val="28"/>
          <w:szCs w:val="28"/>
        </w:rPr>
        <w:t>2</w:t>
      </w:r>
      <w:r>
        <w:rPr>
          <w:rFonts w:ascii="宋体" w:hAnsi="宋体" w:eastAsia="宋体" w:cs="Times New Roman"/>
          <w:b/>
          <w:sz w:val="28"/>
          <w:szCs w:val="28"/>
        </w:rPr>
        <w:t xml:space="preserve"> </w:t>
      </w:r>
      <w:r>
        <w:rPr>
          <w:rFonts w:hint="eastAsia" w:ascii="宋体" w:hAnsi="宋体" w:eastAsia="宋体" w:cs="Times New Roman"/>
          <w:b/>
          <w:sz w:val="28"/>
          <w:szCs w:val="28"/>
        </w:rPr>
        <w:t>通用要求符合性</w:t>
      </w:r>
      <w:r>
        <w:rPr>
          <w:rFonts w:hint="eastAsia" w:ascii="宋体" w:hAnsi="宋体" w:eastAsia="宋体" w:cs="Times New Roman"/>
          <w:sz w:val="28"/>
          <w:szCs w:val="28"/>
        </w:rPr>
        <w:t>(对照《上海市放射性废物豁免及解控管理规定（试行）》第三条要求进行具体说明）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50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0" w:hRule="atLeast"/>
        </w:trPr>
        <w:tc>
          <w:tcPr>
            <w:tcW w:w="8720" w:type="dxa"/>
          </w:tcPr>
          <w:p w14:paraId="5EEE5716">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.1 </w:t>
            </w:r>
            <w:r>
              <w:rPr>
                <w:rFonts w:hint="eastAsia" w:ascii="宋体" w:hAnsi="宋体" w:eastAsia="宋体" w:cs="Times New Roman"/>
                <w:sz w:val="28"/>
                <w:szCs w:val="28"/>
              </w:rPr>
              <w:t>制度</w:t>
            </w:r>
          </w:p>
          <w:p w14:paraId="0AD247DB">
            <w:pPr>
              <w:rPr>
                <w:rFonts w:hint="eastAsia" w:ascii="宋体" w:hAnsi="宋体" w:eastAsia="宋体" w:cs="Times New Roman"/>
                <w:sz w:val="28"/>
                <w:szCs w:val="28"/>
              </w:rPr>
            </w:pPr>
          </w:p>
          <w:p w14:paraId="37D0775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.2 </w:t>
            </w:r>
            <w:r>
              <w:rPr>
                <w:rFonts w:hint="eastAsia" w:ascii="宋体" w:hAnsi="宋体" w:eastAsia="宋体" w:cs="Times New Roman"/>
                <w:sz w:val="28"/>
                <w:szCs w:val="28"/>
              </w:rPr>
              <w:t>人员</w:t>
            </w:r>
          </w:p>
          <w:p w14:paraId="5D7420B3">
            <w:pPr>
              <w:rPr>
                <w:rFonts w:hint="eastAsia" w:ascii="宋体" w:hAnsi="宋体" w:eastAsia="宋体" w:cs="Times New Roman"/>
                <w:sz w:val="28"/>
                <w:szCs w:val="28"/>
              </w:rPr>
            </w:pPr>
          </w:p>
          <w:p w14:paraId="17A1B2FB">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.3 </w:t>
            </w:r>
            <w:r>
              <w:rPr>
                <w:rFonts w:hint="eastAsia" w:ascii="宋体" w:hAnsi="宋体" w:eastAsia="宋体" w:cs="Times New Roman"/>
                <w:sz w:val="28"/>
                <w:szCs w:val="28"/>
              </w:rPr>
              <w:t>记录</w:t>
            </w:r>
          </w:p>
          <w:p w14:paraId="54E2B7FE">
            <w:pPr>
              <w:rPr>
                <w:rFonts w:hint="eastAsia" w:ascii="宋体" w:hAnsi="宋体" w:eastAsia="宋体" w:cs="Times New Roman"/>
                <w:sz w:val="28"/>
                <w:szCs w:val="28"/>
              </w:rPr>
            </w:pPr>
          </w:p>
          <w:p w14:paraId="401AA928">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.4 </w:t>
            </w:r>
            <w:r>
              <w:rPr>
                <w:rFonts w:hint="eastAsia" w:ascii="宋体" w:hAnsi="宋体" w:eastAsia="宋体" w:cs="Times New Roman"/>
                <w:sz w:val="28"/>
                <w:szCs w:val="28"/>
              </w:rPr>
              <w:t>场所</w:t>
            </w:r>
          </w:p>
          <w:p w14:paraId="2DF45073">
            <w:pPr>
              <w:rPr>
                <w:rFonts w:hint="eastAsia" w:ascii="宋体" w:hAnsi="宋体" w:eastAsia="宋体" w:cs="Times New Roman"/>
                <w:sz w:val="28"/>
                <w:szCs w:val="28"/>
              </w:rPr>
            </w:pPr>
          </w:p>
          <w:p w14:paraId="01628387">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.5 </w:t>
            </w:r>
            <w:r>
              <w:rPr>
                <w:rFonts w:hint="eastAsia" w:ascii="宋体" w:hAnsi="宋体" w:eastAsia="宋体" w:cs="Times New Roman"/>
                <w:sz w:val="28"/>
                <w:szCs w:val="28"/>
              </w:rPr>
              <w:t>分区</w:t>
            </w:r>
          </w:p>
          <w:p w14:paraId="44D8449E">
            <w:pPr>
              <w:rPr>
                <w:rFonts w:hint="eastAsia" w:ascii="宋体" w:hAnsi="宋体" w:eastAsia="宋体" w:cs="Times New Roman"/>
                <w:sz w:val="28"/>
                <w:szCs w:val="28"/>
              </w:rPr>
            </w:pPr>
          </w:p>
          <w:p w14:paraId="7F615569">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.6 </w:t>
            </w:r>
            <w:r>
              <w:rPr>
                <w:rFonts w:hint="eastAsia" w:ascii="宋体" w:hAnsi="宋体" w:eastAsia="宋体" w:cs="Times New Roman"/>
                <w:sz w:val="28"/>
                <w:szCs w:val="28"/>
              </w:rPr>
              <w:t>容器</w:t>
            </w:r>
          </w:p>
          <w:p w14:paraId="1FD79DFF">
            <w:pPr>
              <w:rPr>
                <w:rFonts w:hint="eastAsia" w:ascii="宋体" w:hAnsi="宋体" w:eastAsia="宋体" w:cs="Times New Roman"/>
                <w:sz w:val="28"/>
                <w:szCs w:val="28"/>
              </w:rPr>
            </w:pPr>
          </w:p>
          <w:p w14:paraId="34956C20">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.7 </w:t>
            </w:r>
            <w:r>
              <w:rPr>
                <w:rFonts w:hint="eastAsia" w:ascii="宋体" w:hAnsi="宋体" w:eastAsia="宋体" w:cs="Times New Roman"/>
                <w:sz w:val="28"/>
                <w:szCs w:val="28"/>
              </w:rPr>
              <w:t>包装</w:t>
            </w:r>
          </w:p>
          <w:p w14:paraId="20BA8AE5">
            <w:pPr>
              <w:rPr>
                <w:rFonts w:hint="eastAsia" w:ascii="宋体" w:hAnsi="宋体" w:eastAsia="宋体" w:cs="Times New Roman"/>
                <w:sz w:val="28"/>
                <w:szCs w:val="28"/>
              </w:rPr>
            </w:pPr>
          </w:p>
          <w:p w14:paraId="02AEDC18">
            <w:pPr>
              <w:rPr>
                <w:rFonts w:hint="eastAsia" w:ascii="宋体" w:hAnsi="宋体" w:eastAsia="宋体" w:cs="Times New Roman"/>
                <w:sz w:val="28"/>
                <w:szCs w:val="28"/>
              </w:rPr>
            </w:pPr>
            <w:r>
              <w:rPr>
                <w:rFonts w:hint="eastAsia" w:ascii="宋体" w:hAnsi="宋体" w:eastAsia="宋体" w:cs="Times New Roman"/>
                <w:sz w:val="28"/>
                <w:szCs w:val="28"/>
              </w:rPr>
              <w:t>2</w:t>
            </w:r>
            <w:r>
              <w:rPr>
                <w:rFonts w:ascii="宋体" w:hAnsi="宋体" w:eastAsia="宋体" w:cs="Times New Roman"/>
                <w:sz w:val="28"/>
                <w:szCs w:val="28"/>
              </w:rPr>
              <w:t xml:space="preserve">.8 </w:t>
            </w:r>
            <w:r>
              <w:rPr>
                <w:rFonts w:hint="eastAsia" w:ascii="宋体" w:hAnsi="宋体" w:eastAsia="宋体" w:cs="Times New Roman"/>
                <w:sz w:val="28"/>
                <w:szCs w:val="28"/>
              </w:rPr>
              <w:t>报告</w:t>
            </w:r>
          </w:p>
        </w:tc>
      </w:tr>
    </w:tbl>
    <w:p w14:paraId="712B53CC">
      <w:pPr>
        <w:snapToGrid w:val="0"/>
        <w:spacing w:before="120" w:line="520" w:lineRule="atLeast"/>
        <w:ind w:firstLine="600" w:firstLineChars="200"/>
        <w:rPr>
          <w:rFonts w:ascii="仿宋_GB2312" w:hAnsi="Times New Roman" w:eastAsia="仿宋_GB2312" w:cs="Times New Roman"/>
          <w:sz w:val="30"/>
          <w:szCs w:val="20"/>
        </w:rPr>
      </w:pPr>
    </w:p>
    <w:p w14:paraId="5E19AE88">
      <w:pPr>
        <w:snapToGrid w:val="0"/>
        <w:spacing w:before="120" w:line="520" w:lineRule="atLeast"/>
        <w:ind w:firstLine="600" w:firstLineChars="200"/>
        <w:rPr>
          <w:rFonts w:ascii="仿宋_GB2312" w:hAnsi="Times New Roman" w:eastAsia="仿宋_GB2312" w:cs="Times New Roman"/>
          <w:sz w:val="30"/>
          <w:szCs w:val="20"/>
        </w:rPr>
      </w:pPr>
    </w:p>
    <w:p w14:paraId="4F3D53D8">
      <w:pPr>
        <w:snapToGrid w:val="0"/>
        <w:spacing w:before="120" w:line="520" w:lineRule="atLeast"/>
        <w:ind w:firstLine="600" w:firstLineChars="200"/>
        <w:rPr>
          <w:rFonts w:ascii="仿宋_GB2312" w:hAnsi="Times New Roman" w:eastAsia="仿宋_GB2312" w:cs="Times New Roman"/>
          <w:sz w:val="30"/>
          <w:szCs w:val="20"/>
        </w:rPr>
      </w:pPr>
    </w:p>
    <w:p w14:paraId="3CC0B7AA">
      <w:pPr>
        <w:spacing w:line="400" w:lineRule="exact"/>
        <w:rPr>
          <w:rFonts w:hint="eastAsia" w:ascii="宋体" w:hAnsi="宋体" w:eastAsia="宋体" w:cs="Times New Roman"/>
          <w:b/>
          <w:sz w:val="28"/>
          <w:szCs w:val="28"/>
        </w:rPr>
      </w:pPr>
      <w:r>
        <w:rPr>
          <w:rFonts w:hint="eastAsia" w:ascii="宋体" w:hAnsi="宋体" w:eastAsia="宋体" w:cs="Times New Roman"/>
          <w:b/>
          <w:sz w:val="28"/>
          <w:szCs w:val="28"/>
        </w:rPr>
        <w:t>3</w:t>
      </w:r>
      <w:r>
        <w:rPr>
          <w:rFonts w:ascii="宋体" w:hAnsi="宋体" w:eastAsia="宋体" w:cs="Times New Roman"/>
          <w:b/>
          <w:sz w:val="28"/>
          <w:szCs w:val="28"/>
        </w:rPr>
        <w:t xml:space="preserve"> </w:t>
      </w:r>
      <w:r>
        <w:rPr>
          <w:rFonts w:hint="eastAsia" w:ascii="宋体" w:hAnsi="宋体" w:eastAsia="宋体" w:cs="Times New Roman"/>
          <w:b/>
          <w:sz w:val="28"/>
          <w:szCs w:val="28"/>
        </w:rPr>
        <w:t>衰变计划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09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5" w:hRule="atLeast"/>
        </w:trPr>
        <w:tc>
          <w:tcPr>
            <w:tcW w:w="8720" w:type="dxa"/>
          </w:tcPr>
          <w:p w14:paraId="447C7740">
            <w:pPr>
              <w:rPr>
                <w:rFonts w:hint="eastAsia" w:ascii="宋体" w:hAnsi="宋体" w:eastAsia="宋体" w:cs="Times New Roman"/>
                <w:bCs/>
                <w:sz w:val="24"/>
              </w:rPr>
            </w:pPr>
            <w:r>
              <w:rPr>
                <w:rFonts w:ascii="宋体" w:hAnsi="宋体" w:eastAsia="宋体" w:cs="Times New Roman"/>
                <w:bCs/>
                <w:sz w:val="24"/>
              </w:rPr>
              <w:t xml:space="preserve">3.1 </w:t>
            </w:r>
            <w:r>
              <w:rPr>
                <w:rFonts w:hint="eastAsia" w:ascii="宋体" w:hAnsi="宋体" w:eastAsia="宋体" w:cs="Times New Roman"/>
                <w:bCs/>
                <w:sz w:val="24"/>
              </w:rPr>
              <w:t>放射性核素使用工艺流程（详细表述产废环节）</w:t>
            </w:r>
          </w:p>
          <w:p w14:paraId="3953184E">
            <w:pPr>
              <w:rPr>
                <w:rFonts w:hint="eastAsia" w:ascii="宋体" w:hAnsi="宋体" w:eastAsia="宋体" w:cs="Times New Roman"/>
                <w:bCs/>
                <w:sz w:val="24"/>
              </w:rPr>
            </w:pPr>
          </w:p>
          <w:p w14:paraId="25C4AE60">
            <w:pPr>
              <w:rPr>
                <w:rFonts w:hint="eastAsia" w:ascii="宋体" w:hAnsi="宋体" w:eastAsia="宋体" w:cs="Times New Roman"/>
                <w:bCs/>
                <w:sz w:val="24"/>
              </w:rPr>
            </w:pPr>
            <w:r>
              <w:rPr>
                <w:rFonts w:ascii="宋体" w:hAnsi="宋体" w:eastAsia="宋体" w:cs="Times New Roman"/>
                <w:bCs/>
                <w:sz w:val="24"/>
              </w:rPr>
              <w:t xml:space="preserve">3.2 </w:t>
            </w:r>
            <w:r>
              <w:rPr>
                <w:rFonts w:hint="eastAsia" w:ascii="宋体" w:hAnsi="宋体" w:eastAsia="宋体" w:cs="Times New Roman"/>
                <w:bCs/>
                <w:sz w:val="24"/>
              </w:rPr>
              <w:t>产废阶段废物所含放射性核素活度/活度浓度衡算和评估</w:t>
            </w:r>
          </w:p>
          <w:p w14:paraId="47FD884A">
            <w:pPr>
              <w:rPr>
                <w:rFonts w:hint="eastAsia" w:ascii="宋体" w:hAnsi="宋体" w:eastAsia="宋体" w:cs="Times New Roman"/>
                <w:bCs/>
                <w:sz w:val="24"/>
              </w:rPr>
            </w:pPr>
          </w:p>
          <w:p w14:paraId="65BD00CF">
            <w:pPr>
              <w:rPr>
                <w:rFonts w:hint="eastAsia" w:ascii="宋体" w:hAnsi="宋体" w:eastAsia="宋体" w:cs="Times New Roman"/>
                <w:bCs/>
                <w:sz w:val="24"/>
              </w:rPr>
            </w:pPr>
            <w:r>
              <w:rPr>
                <w:rFonts w:ascii="宋体" w:hAnsi="宋体" w:eastAsia="宋体" w:cs="Times New Roman"/>
                <w:bCs/>
                <w:sz w:val="24"/>
              </w:rPr>
              <w:t xml:space="preserve">3.3 </w:t>
            </w:r>
            <w:r>
              <w:rPr>
                <w:rFonts w:hint="eastAsia" w:ascii="宋体" w:hAnsi="宋体" w:eastAsia="宋体" w:cs="Times New Roman"/>
                <w:bCs/>
                <w:sz w:val="24"/>
              </w:rPr>
              <w:t>废物收集方式（按日单包装/日累加）</w:t>
            </w:r>
          </w:p>
          <w:p w14:paraId="4F5B8101">
            <w:pPr>
              <w:rPr>
                <w:rFonts w:hint="eastAsia" w:ascii="宋体" w:hAnsi="宋体" w:eastAsia="宋体" w:cs="Times New Roman"/>
                <w:b/>
                <w:sz w:val="28"/>
                <w:szCs w:val="28"/>
              </w:rPr>
            </w:pPr>
          </w:p>
          <w:p w14:paraId="16DC9E83">
            <w:pPr>
              <w:rPr>
                <w:rFonts w:hint="eastAsia" w:ascii="宋体" w:hAnsi="宋体" w:eastAsia="宋体" w:cs="Times New Roman"/>
                <w:bCs/>
                <w:sz w:val="24"/>
              </w:rPr>
            </w:pPr>
            <w:r>
              <w:rPr>
                <w:rFonts w:hint="eastAsia" w:ascii="宋体" w:hAnsi="宋体" w:eastAsia="宋体" w:cs="Times New Roman"/>
                <w:bCs/>
                <w:sz w:val="24"/>
              </w:rPr>
              <w:t>3</w:t>
            </w:r>
            <w:r>
              <w:rPr>
                <w:rFonts w:ascii="宋体" w:hAnsi="宋体" w:eastAsia="宋体" w:cs="Times New Roman"/>
                <w:bCs/>
                <w:sz w:val="24"/>
              </w:rPr>
              <w:t xml:space="preserve">.4 </w:t>
            </w:r>
            <w:r>
              <w:rPr>
                <w:rFonts w:hint="eastAsia" w:ascii="宋体" w:hAnsi="宋体" w:eastAsia="宋体" w:cs="Times New Roman"/>
                <w:bCs/>
                <w:sz w:val="24"/>
              </w:rPr>
              <w:t>核素半衰期和计划衰变时间</w:t>
            </w:r>
          </w:p>
          <w:p w14:paraId="119034CF">
            <w:pPr>
              <w:rPr>
                <w:rFonts w:hint="eastAsia" w:ascii="宋体" w:hAnsi="宋体" w:eastAsia="宋体" w:cs="Times New Roman"/>
                <w:bCs/>
                <w:sz w:val="24"/>
              </w:rPr>
            </w:pPr>
          </w:p>
          <w:p w14:paraId="4BA82657">
            <w:pPr>
              <w:rPr>
                <w:rFonts w:hint="eastAsia" w:ascii="宋体" w:hAnsi="宋体" w:eastAsia="宋体" w:cs="Times New Roman"/>
                <w:bCs/>
                <w:sz w:val="24"/>
              </w:rPr>
            </w:pPr>
          </w:p>
          <w:p w14:paraId="293BE4F2">
            <w:pPr>
              <w:rPr>
                <w:rFonts w:hint="eastAsia" w:ascii="宋体" w:hAnsi="宋体" w:eastAsia="宋体" w:cs="Times New Roman"/>
                <w:bCs/>
                <w:sz w:val="24"/>
              </w:rPr>
            </w:pPr>
            <w:r>
              <w:rPr>
                <w:rFonts w:hint="eastAsia" w:ascii="宋体" w:hAnsi="宋体" w:eastAsia="宋体" w:cs="Times New Roman"/>
                <w:bCs/>
                <w:sz w:val="24"/>
              </w:rPr>
              <w:t>3</w:t>
            </w:r>
            <w:r>
              <w:rPr>
                <w:rFonts w:ascii="宋体" w:hAnsi="宋体" w:eastAsia="宋体" w:cs="Times New Roman"/>
                <w:bCs/>
                <w:sz w:val="24"/>
              </w:rPr>
              <w:t xml:space="preserve">.5 </w:t>
            </w:r>
            <w:r>
              <w:rPr>
                <w:rFonts w:hint="eastAsia" w:ascii="宋体" w:hAnsi="宋体" w:eastAsia="宋体" w:cs="Times New Roman"/>
                <w:bCs/>
                <w:sz w:val="24"/>
              </w:rPr>
              <w:t>衰变后活度/活度浓度衡算和评估</w:t>
            </w:r>
          </w:p>
          <w:p w14:paraId="5AD09207">
            <w:pPr>
              <w:rPr>
                <w:rFonts w:hint="eastAsia" w:ascii="宋体" w:hAnsi="宋体" w:eastAsia="宋体" w:cs="Times New Roman"/>
                <w:bCs/>
                <w:sz w:val="24"/>
              </w:rPr>
            </w:pPr>
          </w:p>
          <w:p w14:paraId="3CAC7C86">
            <w:pPr>
              <w:rPr>
                <w:rFonts w:hint="eastAsia" w:ascii="宋体" w:hAnsi="宋体" w:eastAsia="宋体" w:cs="Times New Roman"/>
                <w:bCs/>
                <w:sz w:val="24"/>
              </w:rPr>
            </w:pPr>
          </w:p>
          <w:p w14:paraId="379BCC66">
            <w:pPr>
              <w:rPr>
                <w:rFonts w:hint="eastAsia" w:ascii="宋体" w:hAnsi="宋体" w:eastAsia="宋体" w:cs="Times New Roman"/>
                <w:b/>
                <w:sz w:val="28"/>
                <w:szCs w:val="28"/>
              </w:rPr>
            </w:pPr>
          </w:p>
        </w:tc>
      </w:tr>
    </w:tbl>
    <w:p w14:paraId="33A0C72B">
      <w:pPr>
        <w:snapToGrid w:val="0"/>
        <w:spacing w:before="120" w:line="520" w:lineRule="atLeast"/>
        <w:ind w:firstLine="600" w:firstLineChars="200"/>
        <w:rPr>
          <w:rFonts w:ascii="仿宋_GB2312" w:hAnsi="Times New Roman" w:eastAsia="仿宋_GB2312" w:cs="Times New Roman"/>
          <w:sz w:val="30"/>
          <w:szCs w:val="20"/>
        </w:rPr>
      </w:pPr>
    </w:p>
    <w:p w14:paraId="5949AE7E">
      <w:pPr>
        <w:snapToGrid w:val="0"/>
        <w:spacing w:before="120" w:line="520" w:lineRule="atLeast"/>
        <w:ind w:firstLine="600" w:firstLineChars="200"/>
        <w:rPr>
          <w:rFonts w:ascii="仿宋_GB2312" w:hAnsi="Times New Roman" w:eastAsia="仿宋_GB2312" w:cs="Times New Roman"/>
          <w:sz w:val="30"/>
          <w:szCs w:val="20"/>
        </w:rPr>
      </w:pPr>
    </w:p>
    <w:p w14:paraId="231615D5">
      <w:pPr>
        <w:snapToGrid w:val="0"/>
        <w:spacing w:before="120" w:line="520" w:lineRule="atLeast"/>
        <w:ind w:firstLine="600" w:firstLineChars="200"/>
        <w:rPr>
          <w:rFonts w:ascii="仿宋_GB2312" w:hAnsi="Times New Roman" w:eastAsia="仿宋_GB2312" w:cs="Times New Roman"/>
          <w:sz w:val="30"/>
          <w:szCs w:val="20"/>
        </w:rPr>
      </w:pPr>
    </w:p>
    <w:p w14:paraId="5EAC26B6">
      <w:pPr>
        <w:spacing w:line="400" w:lineRule="exact"/>
        <w:rPr>
          <w:rFonts w:hint="eastAsia" w:ascii="宋体" w:hAnsi="宋体" w:eastAsia="宋体" w:cs="Times New Roman"/>
          <w:b/>
          <w:sz w:val="28"/>
          <w:szCs w:val="28"/>
        </w:rPr>
      </w:pPr>
      <w:r>
        <w:rPr>
          <w:rFonts w:hint="eastAsia" w:ascii="宋体" w:hAnsi="宋体" w:eastAsia="宋体" w:cs="Times New Roman"/>
          <w:b/>
          <w:sz w:val="28"/>
          <w:szCs w:val="28"/>
        </w:rPr>
        <w:t>4</w:t>
      </w:r>
      <w:r>
        <w:rPr>
          <w:rFonts w:ascii="宋体" w:hAnsi="宋体" w:eastAsia="宋体" w:cs="Times New Roman"/>
          <w:b/>
          <w:sz w:val="28"/>
          <w:szCs w:val="28"/>
        </w:rPr>
        <w:t xml:space="preserve"> </w:t>
      </w:r>
      <w:r>
        <w:rPr>
          <w:rFonts w:hint="eastAsia" w:ascii="宋体" w:hAnsi="宋体" w:eastAsia="宋体" w:cs="Times New Roman"/>
          <w:b/>
          <w:sz w:val="28"/>
          <w:szCs w:val="28"/>
        </w:rPr>
        <w:t>解控实施中的管理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46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1" w:hRule="atLeast"/>
        </w:trPr>
        <w:tc>
          <w:tcPr>
            <w:tcW w:w="8720" w:type="dxa"/>
          </w:tcPr>
          <w:p w14:paraId="6ED56C49">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.1 </w:t>
            </w:r>
            <w:r>
              <w:rPr>
                <w:rFonts w:hint="eastAsia" w:ascii="宋体" w:hAnsi="宋体" w:eastAsia="宋体" w:cs="Times New Roman"/>
                <w:sz w:val="28"/>
                <w:szCs w:val="28"/>
              </w:rPr>
              <w:t>台账管理</w:t>
            </w:r>
          </w:p>
          <w:p w14:paraId="44CC3B40">
            <w:pPr>
              <w:rPr>
                <w:rFonts w:hint="eastAsia" w:ascii="宋体" w:hAnsi="宋体" w:eastAsia="宋体" w:cs="Times New Roman"/>
                <w:sz w:val="28"/>
                <w:szCs w:val="28"/>
              </w:rPr>
            </w:pPr>
          </w:p>
          <w:p w14:paraId="38C38195">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.2 </w:t>
            </w:r>
            <w:r>
              <w:rPr>
                <w:rFonts w:hint="eastAsia" w:ascii="宋体" w:hAnsi="宋体" w:eastAsia="宋体" w:cs="Times New Roman"/>
                <w:sz w:val="28"/>
                <w:szCs w:val="28"/>
              </w:rPr>
              <w:t>监测确认计划</w:t>
            </w:r>
          </w:p>
          <w:p w14:paraId="3350661C">
            <w:pPr>
              <w:rPr>
                <w:rFonts w:hint="eastAsia" w:ascii="仿宋" w:hAnsi="仿宋" w:eastAsia="仿宋" w:cs="Times New Roman"/>
                <w:sz w:val="28"/>
                <w:szCs w:val="28"/>
              </w:rPr>
            </w:pPr>
          </w:p>
          <w:p w14:paraId="443127DD">
            <w:pPr>
              <w:rPr>
                <w:rFonts w:hint="eastAsia"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 xml:space="preserve">.3 </w:t>
            </w:r>
            <w:r>
              <w:rPr>
                <w:rFonts w:hint="eastAsia" w:ascii="宋体" w:hAnsi="宋体" w:eastAsia="宋体" w:cs="Times New Roman"/>
                <w:sz w:val="28"/>
                <w:szCs w:val="28"/>
              </w:rPr>
              <w:t>解控后废物去向</w:t>
            </w:r>
          </w:p>
          <w:p w14:paraId="0A3C3B7A">
            <w:pPr>
              <w:rPr>
                <w:rFonts w:hint="eastAsia" w:ascii="仿宋" w:hAnsi="仿宋" w:eastAsia="仿宋" w:cs="Times New Roman"/>
                <w:sz w:val="28"/>
                <w:szCs w:val="28"/>
              </w:rPr>
            </w:pPr>
          </w:p>
        </w:tc>
      </w:tr>
    </w:tbl>
    <w:p w14:paraId="1EDCB8B6">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本单位承诺按论证后的解控技术方案实施对应废物解控，并按要求实施废物监测和台账记录。</w:t>
      </w:r>
    </w:p>
    <w:p w14:paraId="2BFFDFDD">
      <w:pPr>
        <w:spacing w:line="480" w:lineRule="exact"/>
        <w:ind w:firstLine="522" w:firstLineChars="200"/>
        <w:rPr>
          <w:rFonts w:hint="eastAsia" w:ascii="宋体" w:hAnsi="宋体" w:eastAsia="宋体" w:cs="Times New Roman"/>
          <w:b/>
          <w:sz w:val="26"/>
          <w:szCs w:val="26"/>
        </w:rPr>
      </w:pPr>
      <w:r>
        <w:rPr>
          <w:rFonts w:hint="eastAsia" w:ascii="宋体" w:hAnsi="宋体" w:eastAsia="宋体" w:cs="Times New Roman"/>
          <w:b/>
          <w:sz w:val="26"/>
          <w:szCs w:val="26"/>
        </w:rPr>
        <w:t>本单位知晓辐射安全管理法律法规，并承诺严格遵守，认真履行相关要求，如有违反或造成不良后果的，将依法承担有关法律及经济责任。</w:t>
      </w:r>
    </w:p>
    <w:p w14:paraId="2A1D1B60">
      <w:pPr>
        <w:spacing w:line="360" w:lineRule="exact"/>
        <w:rPr>
          <w:rFonts w:hint="eastAsia" w:ascii="宋体" w:hAnsi="宋体" w:eastAsia="宋体" w:cs="Times New Roman"/>
          <w:szCs w:val="21"/>
        </w:rPr>
      </w:pPr>
    </w:p>
    <w:p w14:paraId="329EB179">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承诺单位名称（公章）：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p>
    <w:p w14:paraId="60EBC775">
      <w:pPr>
        <w:spacing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法定代表人签名(签章)：</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签订日期：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14:paraId="69355B55">
      <w:pPr>
        <w:spacing w:line="480" w:lineRule="exact"/>
        <w:ind w:firstLine="480" w:firstLineChars="200"/>
        <w:rPr>
          <w:rFonts w:ascii="Times New Roman" w:hAnsi="Times New Roman" w:eastAsia="宋体" w:cs="Times New Roman"/>
          <w:szCs w:val="21"/>
        </w:rPr>
      </w:pPr>
      <w:r>
        <w:rPr>
          <w:rFonts w:hint="eastAsia" w:ascii="宋体" w:hAnsi="宋体" w:eastAsia="宋体" w:cs="Times New Roman"/>
          <w:sz w:val="24"/>
        </w:rPr>
        <w:t>辐射安全负责人：</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 话（手机）：</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p>
    <w:p w14:paraId="0A34152A"/>
    <w:p w14:paraId="59805F1A">
      <w:pPr>
        <w:pStyle w:val="9"/>
        <w:ind w:firstLine="600"/>
        <w:rPr>
          <w:rFonts w:ascii="Times New Roman" w:hAnsi="Times New Roman" w:cs="Times New Roman"/>
        </w:rPr>
      </w:pPr>
    </w:p>
    <w:bookmarkEnd w:id="0"/>
    <w:p w14:paraId="511BC5C3">
      <w:pPr>
        <w:pStyle w:val="8"/>
        <w:shd w:val="clear" w:color="auto" w:fill="FFFFFF"/>
        <w:adjustRightInd w:val="0"/>
        <w:snapToGrid w:val="0"/>
        <w:spacing w:before="0" w:beforeAutospacing="0" w:after="0" w:afterAutospacing="0" w:line="600" w:lineRule="exact"/>
        <w:rPr>
          <w:rFonts w:ascii="Times New Roman" w:hAnsi="Times New Roman" w:eastAsia="仿宋_GB2312" w:cs="Times New Roman"/>
          <w:b/>
          <w:bCs/>
          <w:sz w:val="32"/>
          <w:szCs w:val="32"/>
        </w:rPr>
      </w:pPr>
      <w:bookmarkStart w:id="5" w:name="_GoBack"/>
      <w:bookmarkEnd w:id="5"/>
    </w:p>
    <w:sectPr>
      <w:footerReference r:id="rId1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0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黑体-简">
    <w:panose1 w:val="02010609060101010101"/>
    <w:charset w:val="86"/>
    <w:family w:val="auto"/>
    <w:pitch w:val="default"/>
    <w:sig w:usb0="A00002BF" w:usb1="3ACF7CFA" w:usb2="00000016" w:usb3="00000000" w:csb0="00040001" w:csb1="00000000"/>
  </w:font>
  <w:font w:name="楷体">
    <w:altName w:val="楷体-简"/>
    <w:panose1 w:val="02010609060001010101"/>
    <w:charset w:val="86"/>
    <w:family w:val="modern"/>
    <w:pitch w:val="default"/>
    <w:sig w:usb0="00000000" w:usb1="00000000" w:usb2="00000016" w:usb3="00000000" w:csb0="00040001" w:csb1="00000000"/>
  </w:font>
  <w:font w:name="楷体-简">
    <w:panose1 w:val="02010609060101010101"/>
    <w:charset w:val="86"/>
    <w:family w:val="auto"/>
    <w:pitch w:val="default"/>
    <w:sig w:usb0="A00002BF" w:usb1="3ACF7CFA" w:usb2="00000016" w:usb3="00000000" w:csb0="00040001" w:csb1="00000000"/>
  </w:font>
  <w:font w:name="楷体_GB2312">
    <w:altName w:val="楷体-简"/>
    <w:panose1 w:val="02010609030001010101"/>
    <w:charset w:val="86"/>
    <w:family w:val="modern"/>
    <w:pitch w:val="default"/>
    <w:sig w:usb0="00000000" w:usb1="00000000" w:usb2="00000000" w:usb3="00000000" w:csb0="00040000" w:csb1="00000000"/>
  </w:font>
  <w:font w:name="Cambria Math">
    <w:altName w:val="DejaVu Math TeX Gyre"/>
    <w:panose1 w:val="02040503050004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A00F9EE" w:usb2="02000008" w:usb3="00000000" w:csb0="60000193" w:csb1="0DD40000"/>
  </w:font>
  <w:font w:name="仿宋">
    <w:altName w:val="仿宋-简"/>
    <w:panose1 w:val="02010609060001010101"/>
    <w:charset w:val="86"/>
    <w:family w:val="modern"/>
    <w:pitch w:val="default"/>
    <w:sig w:usb0="00000000" w:usb1="00000000" w:usb2="00000016" w:usb3="00000000" w:csb0="00040001"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61CF7">
    <w:pPr>
      <w:pStyle w:val="6"/>
      <w:ind w:right="140" w:firstLine="140" w:firstLineChars="5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6D72C">
    <w:pPr>
      <w:pStyle w:val="6"/>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4948">
    <w:pPr>
      <w:pStyle w:val="6"/>
      <w:ind w:right="14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17</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0B55">
    <w:pPr>
      <w:pStyle w:val="6"/>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53CC">
    <w:pPr>
      <w:pStyle w:val="6"/>
      <w:ind w:right="140" w:firstLine="140" w:firstLineChars="5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955B5">
    <w:pPr>
      <w:pStyle w:val="6"/>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26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C357">
    <w:pPr>
      <w:pStyle w:val="6"/>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167F">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9C007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659C007C">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1459">
    <w:pPr>
      <w:pStyle w:val="6"/>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DE2C">
    <w:pPr>
      <w:pStyle w:val="6"/>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9FDD">
    <w:pPr>
      <w:pStyle w:val="6"/>
      <w:ind w:right="140" w:firstLine="140" w:firstLineChars="50"/>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0486">
    <w:pPr>
      <w:pStyle w:val="6"/>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907D">
    <w:pPr>
      <w:pStyle w:val="6"/>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492B">
    <w:pPr>
      <w:pStyle w:val="6"/>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400E">
    <w:pPr>
      <w:pStyle w:val="6"/>
      <w:ind w:right="140" w:firstLine="140" w:firstLineChars="5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80F3">
    <w:pPr>
      <w:pStyle w:val="6"/>
      <w:ind w:right="140"/>
      <w:jc w:val="center"/>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E5D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FF523"/>
    <w:rsid w:val="7FBD2F83"/>
    <w:rsid w:val="7FE78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spacing w:before="100" w:beforeAutospacing="1" w:after="100" w:afterAutospacing="1"/>
      <w:outlineLvl w:val="0"/>
    </w:pPr>
    <w:rPr>
      <w:b/>
      <w:bCs/>
      <w:kern w:val="36"/>
      <w:sz w:val="48"/>
      <w:szCs w:val="48"/>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5">
    <w:name w:val="Balloon Text"/>
    <w:basedOn w:val="1"/>
    <w:link w:val="14"/>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pPr>
  </w:style>
  <w:style w:type="paragraph" w:styleId="9">
    <w:name w:val="Body Text First Indent 2"/>
    <w:basedOn w:val="4"/>
    <w:qFormat/>
    <w:uiPriority w:val="99"/>
    <w:pPr>
      <w:ind w:firstLine="420" w:firstLineChars="200"/>
    </w:pPr>
  </w:style>
  <w:style w:type="character" w:styleId="12">
    <w:name w:val="Strong"/>
    <w:basedOn w:val="11"/>
    <w:qFormat/>
    <w:uiPriority w:val="0"/>
    <w:rPr>
      <w:b/>
    </w:rPr>
  </w:style>
  <w:style w:type="table" w:customStyle="1" w:styleId="13">
    <w:name w:val="TableGrid"/>
    <w:qFormat/>
    <w:uiPriority w:val="0"/>
    <w:rPr>
      <w:szCs w:val="24"/>
    </w:rPr>
    <w:tblPr>
      <w:tblCellMar>
        <w:top w:w="0" w:type="dxa"/>
        <w:left w:w="0" w:type="dxa"/>
        <w:bottom w:w="0" w:type="dxa"/>
        <w:right w:w="0" w:type="dxa"/>
      </w:tblCellMar>
    </w:tblPr>
  </w:style>
  <w:style w:type="character" w:customStyle="1" w:styleId="14">
    <w:name w:val="批注框文本 字符"/>
    <w:basedOn w:val="11"/>
    <w:link w:val="5"/>
    <w:qFormat/>
    <w:uiPriority w:val="0"/>
    <w:rPr>
      <w:rFonts w:ascii="Calibri" w:hAnsi="Calibri" w:eastAsia="宋体" w:cs="宋体"/>
      <w:kern w:val="2"/>
      <w:sz w:val="18"/>
      <w:szCs w:val="18"/>
    </w:rPr>
  </w:style>
  <w:style w:type="character" w:customStyle="1" w:styleId="15">
    <w:name w:val="页眉 字符"/>
    <w:basedOn w:val="11"/>
    <w:link w:val="7"/>
    <w:qFormat/>
    <w:uiPriority w:val="99"/>
    <w:rPr>
      <w:rFonts w:ascii="Calibri" w:hAnsi="Calibri" w:eastAsia="宋体" w:cs="宋体"/>
      <w:kern w:val="2"/>
      <w:sz w:val="18"/>
      <w:szCs w:val="24"/>
    </w:rPr>
  </w:style>
  <w:style w:type="character" w:customStyle="1" w:styleId="16">
    <w:name w:val="页脚 字符"/>
    <w:basedOn w:val="11"/>
    <w:link w:val="6"/>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A574C-D524-47D6-8860-6260A5CFC934}">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7009</Words>
  <Characters>7567</Characters>
  <Paragraphs>881</Paragraphs>
  <TotalTime>0</TotalTime>
  <ScaleCrop>false</ScaleCrop>
  <LinksUpToDate>false</LinksUpToDate>
  <CharactersWithSpaces>8100</CharactersWithSpaces>
  <Application>WPS Office_12.1.3.23541_F1E327BC-269C-435d-A152-05C5408002CA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2025-10-22T05:03:00Z</dcterms:created>
  <dc:creator>贺佳婕</dc:creator>
  <cp:lastModifiedBy>贺佳婕</cp:lastModifiedBy>
  <cp:lastPrinted>2025-11-03T19:31:00Z</cp:lastPrinted>
  <dcterms:modified xsi:type="dcterms:W3CDTF">2025-11-03T14:34:07Z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2052-12.1.3.23541</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