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5580"/>
        </w:tabs>
        <w:spacing w:after="156" w:afterLines="50" w:line="1000" w:lineRule="exact"/>
        <w:jc w:val="center"/>
        <w:rPr>
          <w:rFonts w:hint="eastAsia" w:ascii="宋体" w:hAnsi="宋体"/>
          <w:b/>
          <w:bCs/>
          <w:w w:val="80"/>
          <w:sz w:val="44"/>
          <w:szCs w:val="44"/>
        </w:rPr>
      </w:pPr>
      <w:r>
        <w:rPr>
          <w:rFonts w:hint="eastAsia"/>
          <w:b/>
          <w:bCs/>
          <w:sz w:val="30"/>
          <w:szCs w:val="30"/>
          <w:lang w:val="en-US" w:eastAsia="zh-CN"/>
        </w:rPr>
        <w:t>集团药剂招标文件（2022-2023年度第一批）</w:t>
      </w:r>
    </w:p>
    <w:p>
      <w:pPr>
        <w:tabs>
          <w:tab w:val="left" w:pos="5580"/>
        </w:tabs>
        <w:spacing w:after="156" w:afterLines="50" w:line="1000" w:lineRule="exact"/>
        <w:jc w:val="center"/>
        <w:rPr>
          <w:rFonts w:hint="eastAsia" w:ascii="宋体" w:hAnsi="宋体"/>
          <w:b/>
          <w:bCs/>
          <w:w w:val="80"/>
          <w:sz w:val="44"/>
          <w:szCs w:val="44"/>
        </w:rPr>
      </w:pPr>
    </w:p>
    <w:p>
      <w:pPr>
        <w:tabs>
          <w:tab w:val="left" w:pos="5580"/>
        </w:tabs>
        <w:spacing w:after="156" w:afterLines="50" w:line="1000" w:lineRule="exact"/>
        <w:jc w:val="center"/>
        <w:rPr>
          <w:rFonts w:ascii="宋体"/>
          <w:b/>
          <w:bCs/>
          <w:w w:val="80"/>
          <w:sz w:val="52"/>
          <w:szCs w:val="52"/>
        </w:rPr>
      </w:pPr>
      <w:r>
        <w:rPr>
          <w:rFonts w:hint="eastAsia" w:ascii="宋体" w:hAnsi="宋体"/>
          <w:b/>
          <w:bCs/>
          <w:w w:val="80"/>
          <w:sz w:val="52"/>
          <w:szCs w:val="52"/>
        </w:rPr>
        <w:t>深水海纳水务集团股份有限公司</w:t>
      </w:r>
    </w:p>
    <w:p>
      <w:pPr>
        <w:spacing w:line="1000" w:lineRule="exact"/>
        <w:jc w:val="center"/>
        <w:rPr>
          <w:rFonts w:hint="eastAsia" w:ascii="宋体" w:hAnsi="宋体" w:eastAsia="宋体" w:cs="宋体"/>
          <w:b/>
          <w:bCs/>
          <w:w w:val="80"/>
          <w:sz w:val="36"/>
          <w:szCs w:val="36"/>
          <w:lang w:val="en-US" w:eastAsia="zh-CN"/>
        </w:rPr>
      </w:pPr>
      <w:r>
        <w:rPr>
          <w:rFonts w:hint="eastAsia" w:ascii="宋体" w:hAnsi="宋体" w:eastAsia="宋体" w:cs="宋体"/>
          <w:b/>
          <w:bCs/>
          <w:w w:val="80"/>
          <w:sz w:val="36"/>
          <w:szCs w:val="36"/>
          <w:lang w:val="en-US" w:eastAsia="zh-CN"/>
        </w:rPr>
        <w:t>聚氯化铝、聚丙酰胺、盐酸、液碱、葡萄糖、液氧等</w:t>
      </w:r>
      <w:r>
        <w:rPr>
          <w:rFonts w:hint="eastAsia" w:ascii="宋体" w:hAnsi="宋体" w:eastAsia="宋体" w:cs="宋体"/>
          <w:b/>
          <w:bCs/>
          <w:w w:val="80"/>
          <w:sz w:val="36"/>
          <w:szCs w:val="36"/>
        </w:rPr>
        <w:t>水</w:t>
      </w:r>
      <w:r>
        <w:rPr>
          <w:rFonts w:hint="eastAsia" w:ascii="宋体" w:hAnsi="宋体" w:eastAsia="宋体" w:cs="宋体"/>
          <w:b/>
          <w:bCs/>
          <w:w w:val="80"/>
          <w:sz w:val="36"/>
          <w:szCs w:val="36"/>
          <w:lang w:val="en-US" w:eastAsia="zh-CN"/>
        </w:rPr>
        <w:t>处理药剂</w:t>
      </w:r>
    </w:p>
    <w:p>
      <w:pPr>
        <w:spacing w:line="1000" w:lineRule="exact"/>
        <w:jc w:val="center"/>
        <w:rPr>
          <w:rFonts w:hint="eastAsia" w:ascii="宋体" w:hAnsi="宋体" w:eastAsia="宋体" w:cs="宋体"/>
          <w:b/>
          <w:bCs/>
          <w:w w:val="80"/>
          <w:sz w:val="36"/>
          <w:szCs w:val="36"/>
          <w:lang w:val="en-US" w:eastAsia="zh-CN"/>
        </w:rPr>
      </w:pPr>
      <w:r>
        <w:rPr>
          <w:rFonts w:hint="eastAsia" w:ascii="宋体" w:hAnsi="宋体" w:eastAsia="宋体" w:cs="宋体"/>
          <w:b/>
          <w:bCs/>
          <w:w w:val="80"/>
          <w:sz w:val="36"/>
          <w:szCs w:val="36"/>
          <w:lang w:val="en-US" w:eastAsia="zh-CN"/>
        </w:rPr>
        <w:t>供应商集中采购</w:t>
      </w:r>
    </w:p>
    <w:p>
      <w:pPr>
        <w:spacing w:line="1000" w:lineRule="exact"/>
        <w:jc w:val="center"/>
        <w:rPr>
          <w:rFonts w:hint="eastAsia" w:ascii="宋体" w:hAnsi="宋体" w:eastAsia="宋体" w:cs="宋体"/>
          <w:b/>
          <w:bCs/>
          <w:w w:val="80"/>
          <w:sz w:val="36"/>
          <w:szCs w:val="36"/>
          <w:lang w:val="en-US" w:eastAsia="zh-CN"/>
        </w:rPr>
      </w:pPr>
      <w:r>
        <w:rPr>
          <w:rFonts w:hint="eastAsia" w:ascii="宋体" w:hAnsi="宋体" w:eastAsia="宋体" w:cs="宋体"/>
          <w:b/>
          <w:bCs/>
          <w:w w:val="80"/>
          <w:sz w:val="36"/>
          <w:szCs w:val="36"/>
          <w:lang w:val="en-US" w:eastAsia="zh-CN"/>
        </w:rPr>
        <w:t>招标编号：SSHN-YJ-JC01</w:t>
      </w:r>
    </w:p>
    <w:p>
      <w:pPr>
        <w:spacing w:line="1000" w:lineRule="exact"/>
        <w:jc w:val="center"/>
        <w:rPr>
          <w:rFonts w:hint="eastAsia" w:ascii="宋体" w:hAnsi="宋体"/>
          <w:b/>
          <w:bCs/>
          <w:w w:val="80"/>
          <w:sz w:val="52"/>
          <w:szCs w:val="52"/>
          <w:lang w:val="en-US" w:eastAsia="zh-CN"/>
        </w:rPr>
      </w:pPr>
    </w:p>
    <w:p>
      <w:pPr>
        <w:spacing w:line="1000" w:lineRule="exact"/>
        <w:jc w:val="center"/>
        <w:rPr>
          <w:rFonts w:ascii="宋体"/>
          <w:b/>
          <w:bCs/>
          <w:w w:val="80"/>
          <w:sz w:val="84"/>
          <w:szCs w:val="84"/>
        </w:rPr>
      </w:pPr>
      <w:r>
        <w:rPr>
          <w:rFonts w:hint="eastAsia" w:ascii="宋体" w:hAnsi="宋体"/>
          <w:b/>
          <w:bCs/>
          <w:w w:val="80"/>
          <w:sz w:val="84"/>
          <w:szCs w:val="84"/>
        </w:rPr>
        <w:t>招</w:t>
      </w:r>
      <w:r>
        <w:rPr>
          <w:rFonts w:ascii="宋体" w:hAnsi="宋体"/>
          <w:b/>
          <w:bCs/>
          <w:w w:val="80"/>
          <w:sz w:val="84"/>
          <w:szCs w:val="84"/>
        </w:rPr>
        <w:t xml:space="preserve">  </w:t>
      </w:r>
      <w:r>
        <w:rPr>
          <w:rFonts w:hint="eastAsia" w:ascii="宋体" w:hAnsi="宋体"/>
          <w:b/>
          <w:bCs/>
          <w:w w:val="80"/>
          <w:sz w:val="84"/>
          <w:szCs w:val="84"/>
        </w:rPr>
        <w:t>标</w:t>
      </w:r>
      <w:r>
        <w:rPr>
          <w:rFonts w:ascii="宋体" w:hAnsi="宋体"/>
          <w:b/>
          <w:bCs/>
          <w:w w:val="80"/>
          <w:sz w:val="84"/>
          <w:szCs w:val="84"/>
        </w:rPr>
        <w:t xml:space="preserve">  </w:t>
      </w:r>
      <w:r>
        <w:rPr>
          <w:rFonts w:hint="eastAsia" w:ascii="宋体" w:hAnsi="宋体"/>
          <w:b/>
          <w:bCs/>
          <w:w w:val="80"/>
          <w:sz w:val="84"/>
          <w:szCs w:val="84"/>
        </w:rPr>
        <w:t>文</w:t>
      </w:r>
      <w:r>
        <w:rPr>
          <w:rFonts w:ascii="宋体" w:hAnsi="宋体"/>
          <w:b/>
          <w:bCs/>
          <w:w w:val="80"/>
          <w:sz w:val="84"/>
          <w:szCs w:val="84"/>
        </w:rPr>
        <w:t xml:space="preserve">  </w:t>
      </w:r>
      <w:r>
        <w:rPr>
          <w:rFonts w:hint="eastAsia" w:ascii="宋体" w:hAnsi="宋体"/>
          <w:b/>
          <w:bCs/>
          <w:w w:val="80"/>
          <w:sz w:val="84"/>
          <w:szCs w:val="84"/>
        </w:rPr>
        <w:t>件</w:t>
      </w:r>
    </w:p>
    <w:p>
      <w:pPr>
        <w:jc w:val="center"/>
        <w:rPr>
          <w:rFonts w:ascii="宋体"/>
          <w:szCs w:val="21"/>
        </w:rPr>
      </w:pPr>
    </w:p>
    <w:p>
      <w:pPr>
        <w:spacing w:line="400" w:lineRule="exact"/>
        <w:jc w:val="center"/>
        <w:rPr>
          <w:rFonts w:ascii="宋体"/>
          <w:szCs w:val="21"/>
        </w:rPr>
      </w:pPr>
    </w:p>
    <w:p>
      <w:pPr>
        <w:rPr>
          <w:rFonts w:ascii="宋体"/>
          <w:b/>
          <w:szCs w:val="21"/>
        </w:rPr>
      </w:pPr>
    </w:p>
    <w:p>
      <w:pPr>
        <w:rPr>
          <w:rFonts w:ascii="宋体"/>
          <w:b/>
          <w:szCs w:val="21"/>
        </w:rPr>
      </w:pPr>
    </w:p>
    <w:p>
      <w:pPr>
        <w:rPr>
          <w:rFonts w:ascii="宋体"/>
          <w:b/>
          <w:szCs w:val="21"/>
        </w:rPr>
      </w:pPr>
    </w:p>
    <w:p>
      <w:pPr>
        <w:spacing w:line="1000" w:lineRule="exact"/>
        <w:ind w:left="420" w:firstLine="420"/>
        <w:rPr>
          <w:rFonts w:ascii="宋体"/>
          <w:sz w:val="28"/>
          <w:szCs w:val="28"/>
          <w:u w:val="single"/>
        </w:rPr>
      </w:pPr>
      <w:r>
        <w:rPr>
          <w:rFonts w:hint="eastAsia" w:ascii="宋体" w:hAnsi="宋体"/>
          <w:sz w:val="28"/>
          <w:szCs w:val="28"/>
        </w:rPr>
        <w:t>招标单位：</w:t>
      </w:r>
      <w:r>
        <w:rPr>
          <w:rFonts w:ascii="宋体" w:hAnsi="宋体"/>
          <w:sz w:val="28"/>
          <w:szCs w:val="28"/>
          <w:u w:val="single"/>
        </w:rPr>
        <w:t xml:space="preserve">   </w:t>
      </w:r>
      <w:r>
        <w:rPr>
          <w:rFonts w:hint="eastAsia" w:ascii="宋体" w:hAnsi="宋体"/>
          <w:sz w:val="28"/>
          <w:szCs w:val="28"/>
          <w:u w:val="single"/>
        </w:rPr>
        <w:t xml:space="preserve">   深水海纳水务集团股份有限公司</w:t>
      </w:r>
      <w:r>
        <w:rPr>
          <w:rFonts w:ascii="宋体" w:hAnsi="宋体"/>
          <w:sz w:val="28"/>
          <w:szCs w:val="28"/>
          <w:u w:val="single"/>
        </w:rPr>
        <w:t xml:space="preserve">        </w:t>
      </w:r>
    </w:p>
    <w:p>
      <w:pPr>
        <w:jc w:val="center"/>
        <w:rPr>
          <w:rFonts w:ascii="宋体"/>
          <w:sz w:val="28"/>
          <w:szCs w:val="28"/>
        </w:rPr>
      </w:pPr>
    </w:p>
    <w:p>
      <w:pPr>
        <w:jc w:val="center"/>
        <w:rPr>
          <w:rFonts w:ascii="宋体"/>
          <w:sz w:val="28"/>
          <w:szCs w:val="28"/>
        </w:rPr>
      </w:pPr>
      <w:r>
        <w:rPr>
          <w:rFonts w:ascii="宋体" w:hAnsi="宋体"/>
          <w:sz w:val="28"/>
          <w:szCs w:val="28"/>
        </w:rPr>
        <w:t xml:space="preserve">   </w:t>
      </w:r>
      <w:r>
        <w:rPr>
          <w:rFonts w:hint="eastAsia" w:ascii="宋体" w:hAnsi="宋体"/>
          <w:sz w:val="28"/>
          <w:szCs w:val="28"/>
        </w:rPr>
        <w:t>二〇二</w:t>
      </w:r>
      <w:r>
        <w:rPr>
          <w:rFonts w:hint="eastAsia" w:ascii="宋体" w:hAnsi="宋体"/>
          <w:sz w:val="28"/>
          <w:szCs w:val="28"/>
          <w:lang w:val="en-US" w:eastAsia="zh-CN"/>
        </w:rPr>
        <w:t>二</w:t>
      </w:r>
      <w:r>
        <w:rPr>
          <w:rFonts w:hint="eastAsia" w:ascii="宋体" w:hAnsi="宋体"/>
          <w:sz w:val="28"/>
          <w:szCs w:val="28"/>
        </w:rPr>
        <w:t>年</w:t>
      </w:r>
      <w:r>
        <w:rPr>
          <w:rFonts w:hint="eastAsia" w:ascii="宋体" w:hAnsi="宋体"/>
          <w:sz w:val="28"/>
          <w:szCs w:val="28"/>
          <w:lang w:val="en-US" w:eastAsia="zh-CN"/>
        </w:rPr>
        <w:t>二</w:t>
      </w:r>
      <w:r>
        <w:rPr>
          <w:rFonts w:hint="eastAsia" w:ascii="宋体" w:hAnsi="宋体"/>
          <w:sz w:val="28"/>
          <w:szCs w:val="28"/>
        </w:rPr>
        <w:t>月二十</w:t>
      </w:r>
      <w:r>
        <w:rPr>
          <w:rFonts w:hint="eastAsia" w:ascii="宋体" w:hAnsi="宋体"/>
          <w:sz w:val="28"/>
          <w:szCs w:val="28"/>
          <w:lang w:val="en-US" w:eastAsia="zh-CN"/>
        </w:rPr>
        <w:t>五</w:t>
      </w:r>
      <w:r>
        <w:rPr>
          <w:rFonts w:hint="eastAsia" w:ascii="宋体" w:hAnsi="宋体"/>
          <w:sz w:val="28"/>
          <w:szCs w:val="28"/>
        </w:rPr>
        <w:t>日</w:t>
      </w:r>
    </w:p>
    <w:p/>
    <w:p/>
    <w:p/>
    <w:p/>
    <w:p/>
    <w:p/>
    <w:p>
      <w:pPr>
        <w:jc w:val="center"/>
        <w:rPr>
          <w:rFonts w:hint="eastAsia"/>
          <w:sz w:val="44"/>
          <w:szCs w:val="44"/>
        </w:rPr>
      </w:pPr>
      <w:r>
        <w:rPr>
          <w:rFonts w:hint="eastAsia"/>
          <w:sz w:val="44"/>
          <w:szCs w:val="44"/>
        </w:rPr>
        <w:t>委托集中采购说明</w:t>
      </w:r>
    </w:p>
    <w:p>
      <w:pPr>
        <w:jc w:val="center"/>
        <w:rPr>
          <w:rFonts w:hint="eastAsia"/>
          <w:color w:val="FF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rFonts w:hint="eastAsia" w:asciiTheme="minorEastAsia" w:hAnsiTheme="minorEastAsia" w:eastAsiaTheme="minorEastAsia" w:cstheme="minorEastAsia"/>
          <w:sz w:val="28"/>
          <w:szCs w:val="28"/>
        </w:rPr>
        <w:t>受招标单位下属各分子公司（山东深水水务有限公司、山东深水海纳水务环保有限公司、山东深海环保水务有限公司、河南深水海纳水务有限公司、巨野深水海纳水务有限公司、江苏深水水务有限公司、长治市深水水务有限公司、深水海纳水务集团股份有限公司岳阳分公司、深水海纳水务集团股份有限公司克山分公司）的委托，招标单位对各分子公司所涉及水处理药剂实施统一的集中采购，选定</w:t>
      </w:r>
      <w:r>
        <w:rPr>
          <w:rFonts w:hint="eastAsia" w:asciiTheme="minorEastAsia" w:hAnsiTheme="minorEastAsia" w:cstheme="minorEastAsia"/>
          <w:sz w:val="28"/>
          <w:szCs w:val="28"/>
          <w:lang w:val="en-US" w:eastAsia="zh-CN"/>
        </w:rPr>
        <w:t>合作</w:t>
      </w:r>
      <w:r>
        <w:rPr>
          <w:rFonts w:hint="eastAsia" w:asciiTheme="minorEastAsia" w:hAnsiTheme="minorEastAsia" w:eastAsiaTheme="minorEastAsia" w:cstheme="minorEastAsia"/>
          <w:sz w:val="28"/>
          <w:szCs w:val="28"/>
        </w:rPr>
        <w:t>供应商。待</w:t>
      </w:r>
      <w:r>
        <w:rPr>
          <w:rFonts w:hint="eastAsia" w:asciiTheme="minorEastAsia" w:hAnsiTheme="minorEastAsia" w:cstheme="minorEastAsia"/>
          <w:sz w:val="28"/>
          <w:szCs w:val="28"/>
          <w:lang w:val="en-US" w:eastAsia="zh-CN"/>
        </w:rPr>
        <w:t>合作</w:t>
      </w:r>
      <w:r>
        <w:rPr>
          <w:rFonts w:hint="eastAsia" w:asciiTheme="minorEastAsia" w:hAnsiTheme="minorEastAsia" w:eastAsiaTheme="minorEastAsia" w:cstheme="minorEastAsia"/>
          <w:sz w:val="28"/>
          <w:szCs w:val="28"/>
        </w:rPr>
        <w:t>供应商及采购价格确定后，由中标的供应商按照附表1《运营单位生产药剂统计表》中的规格型号及标准与各分子公司签订水处理药剂《采购合同》。《采购合同》内容详见招标文件中（投标文件格式十二）。</w:t>
      </w:r>
    </w:p>
    <w:p/>
    <w:p/>
    <w:p/>
    <w:p/>
    <w:p/>
    <w:p/>
    <w:p/>
    <w:p/>
    <w:p/>
    <w:p/>
    <w:p/>
    <w:p/>
    <w:p/>
    <w:p/>
    <w:p/>
    <w:p/>
    <w:p/>
    <w:p/>
    <w:p/>
    <w:p/>
    <w:p/>
    <w:p/>
    <w:p/>
    <w:p/>
    <w:p/>
    <w:p/>
    <w:sdt>
      <w:sdtPr>
        <w:rPr>
          <w:rFonts w:ascii="宋体" w:hAnsi="宋体" w:eastAsia="宋体" w:cstheme="minorBidi"/>
          <w:kern w:val="2"/>
          <w:sz w:val="28"/>
          <w:szCs w:val="28"/>
          <w:lang w:val="en-US" w:eastAsia="zh-CN" w:bidi="ar-SA"/>
        </w:rPr>
        <w:id w:val="147477190"/>
        <w15:color w:val="DBDBDB"/>
        <w:docPartObj>
          <w:docPartGallery w:val="Table of Contents"/>
          <w:docPartUnique/>
        </w:docPartObj>
      </w:sdtPr>
      <w:sdtEndPr>
        <w:rPr>
          <w:rFonts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8"/>
              <w:szCs w:val="28"/>
            </w:rPr>
          </w:pPr>
          <w:r>
            <w:rPr>
              <w:rFonts w:ascii="宋体" w:hAnsi="宋体" w:eastAsia="宋体"/>
              <w:sz w:val="28"/>
              <w:szCs w:val="28"/>
            </w:rPr>
            <w:t>目录</w:t>
          </w:r>
        </w:p>
        <w:p>
          <w:pPr>
            <w:spacing w:before="0" w:beforeLines="0" w:after="0" w:afterLines="0" w:line="240" w:lineRule="auto"/>
            <w:ind w:left="0" w:leftChars="0" w:right="0" w:rightChars="0" w:firstLine="0" w:firstLineChars="0"/>
            <w:jc w:val="center"/>
            <w:rPr>
              <w:rFonts w:ascii="宋体" w:hAnsi="宋体" w:eastAsia="宋体"/>
              <w:sz w:val="28"/>
              <w:szCs w:val="28"/>
            </w:rPr>
          </w:pPr>
        </w:p>
        <w:p>
          <w:pPr>
            <w:pStyle w:val="14"/>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TOC \o "1-3" \h \u </w:instrText>
          </w:r>
          <w:r>
            <w:rPr>
              <w:sz w:val="24"/>
              <w:szCs w:val="24"/>
            </w:rPr>
            <w:fldChar w:fldCharType="separate"/>
          </w:r>
          <w:r>
            <w:rPr>
              <w:sz w:val="24"/>
              <w:szCs w:val="24"/>
            </w:rPr>
            <w:fldChar w:fldCharType="begin"/>
          </w:r>
          <w:r>
            <w:rPr>
              <w:sz w:val="24"/>
              <w:szCs w:val="24"/>
            </w:rPr>
            <w:instrText xml:space="preserve"> HYPERLINK \l _Toc25922 </w:instrText>
          </w:r>
          <w:r>
            <w:rPr>
              <w:sz w:val="24"/>
              <w:szCs w:val="24"/>
            </w:rPr>
            <w:fldChar w:fldCharType="separate"/>
          </w:r>
          <w:r>
            <w:rPr>
              <w:rFonts w:hint="eastAsia"/>
              <w:sz w:val="24"/>
              <w:szCs w:val="24"/>
            </w:rPr>
            <w:t>第一章 招标公告</w:t>
          </w:r>
          <w:r>
            <w:rPr>
              <w:sz w:val="24"/>
              <w:szCs w:val="24"/>
            </w:rPr>
            <w:tab/>
          </w:r>
          <w:r>
            <w:rPr>
              <w:sz w:val="24"/>
              <w:szCs w:val="24"/>
            </w:rPr>
            <w:fldChar w:fldCharType="begin"/>
          </w:r>
          <w:r>
            <w:rPr>
              <w:sz w:val="24"/>
              <w:szCs w:val="24"/>
            </w:rPr>
            <w:instrText xml:space="preserve"> PAGEREF _Toc25922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_Toc12111 </w:instrText>
          </w:r>
          <w:r>
            <w:rPr>
              <w:sz w:val="24"/>
              <w:szCs w:val="24"/>
            </w:rPr>
            <w:fldChar w:fldCharType="separate"/>
          </w:r>
          <w:r>
            <w:rPr>
              <w:rFonts w:hint="eastAsia"/>
              <w:sz w:val="24"/>
              <w:szCs w:val="24"/>
            </w:rPr>
            <w:t>1.招标条件</w:t>
          </w:r>
          <w:r>
            <w:rPr>
              <w:sz w:val="24"/>
              <w:szCs w:val="24"/>
            </w:rPr>
            <w:tab/>
          </w:r>
          <w:r>
            <w:rPr>
              <w:sz w:val="24"/>
              <w:szCs w:val="24"/>
            </w:rPr>
            <w:fldChar w:fldCharType="begin"/>
          </w:r>
          <w:r>
            <w:rPr>
              <w:sz w:val="24"/>
              <w:szCs w:val="24"/>
            </w:rPr>
            <w:instrText xml:space="preserve"> PAGEREF _Toc12111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_Toc13263 </w:instrText>
          </w:r>
          <w:r>
            <w:rPr>
              <w:sz w:val="24"/>
              <w:szCs w:val="24"/>
            </w:rPr>
            <w:fldChar w:fldCharType="separate"/>
          </w:r>
          <w:r>
            <w:rPr>
              <w:rFonts w:hint="eastAsia"/>
              <w:sz w:val="24"/>
              <w:szCs w:val="24"/>
            </w:rPr>
            <w:t>2.项目名称及招标编号</w:t>
          </w:r>
          <w:r>
            <w:rPr>
              <w:sz w:val="24"/>
              <w:szCs w:val="24"/>
            </w:rPr>
            <w:tab/>
          </w:r>
          <w:r>
            <w:rPr>
              <w:sz w:val="24"/>
              <w:szCs w:val="24"/>
            </w:rPr>
            <w:fldChar w:fldCharType="begin"/>
          </w:r>
          <w:r>
            <w:rPr>
              <w:sz w:val="24"/>
              <w:szCs w:val="24"/>
            </w:rPr>
            <w:instrText xml:space="preserve"> PAGEREF _Toc13263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_Toc10440 </w:instrText>
          </w:r>
          <w:r>
            <w:rPr>
              <w:sz w:val="24"/>
              <w:szCs w:val="24"/>
            </w:rPr>
            <w:fldChar w:fldCharType="separate"/>
          </w:r>
          <w:r>
            <w:rPr>
              <w:rFonts w:hint="eastAsia"/>
              <w:sz w:val="24"/>
              <w:szCs w:val="24"/>
            </w:rPr>
            <w:t>3.招标范围、框架协议期限、交货时间及地点</w:t>
          </w:r>
          <w:r>
            <w:rPr>
              <w:sz w:val="24"/>
              <w:szCs w:val="24"/>
            </w:rPr>
            <w:tab/>
          </w:r>
          <w:r>
            <w:rPr>
              <w:sz w:val="24"/>
              <w:szCs w:val="24"/>
            </w:rPr>
            <w:fldChar w:fldCharType="begin"/>
          </w:r>
          <w:r>
            <w:rPr>
              <w:sz w:val="24"/>
              <w:szCs w:val="24"/>
            </w:rPr>
            <w:instrText xml:space="preserve"> PAGEREF _Toc10440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_Toc802 </w:instrText>
          </w:r>
          <w:r>
            <w:rPr>
              <w:sz w:val="24"/>
              <w:szCs w:val="24"/>
            </w:rPr>
            <w:fldChar w:fldCharType="separate"/>
          </w:r>
          <w:r>
            <w:rPr>
              <w:rFonts w:hint="eastAsia"/>
              <w:sz w:val="24"/>
              <w:szCs w:val="24"/>
            </w:rPr>
            <w:t>4.投标人资格要求及资格审查方式</w:t>
          </w:r>
          <w:r>
            <w:rPr>
              <w:sz w:val="24"/>
              <w:szCs w:val="24"/>
            </w:rPr>
            <w:tab/>
          </w:r>
          <w:r>
            <w:rPr>
              <w:sz w:val="24"/>
              <w:szCs w:val="24"/>
            </w:rPr>
            <w:fldChar w:fldCharType="begin"/>
          </w:r>
          <w:r>
            <w:rPr>
              <w:sz w:val="24"/>
              <w:szCs w:val="24"/>
            </w:rPr>
            <w:instrText xml:space="preserve"> PAGEREF _Toc802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_Toc17969 </w:instrText>
          </w:r>
          <w:r>
            <w:rPr>
              <w:sz w:val="24"/>
              <w:szCs w:val="24"/>
            </w:rPr>
            <w:fldChar w:fldCharType="separate"/>
          </w:r>
          <w:r>
            <w:rPr>
              <w:rFonts w:hint="eastAsia"/>
              <w:sz w:val="24"/>
              <w:szCs w:val="24"/>
            </w:rPr>
            <w:t>5.投标人须承诺</w:t>
          </w:r>
          <w:r>
            <w:rPr>
              <w:sz w:val="24"/>
              <w:szCs w:val="24"/>
            </w:rPr>
            <w:tab/>
          </w:r>
          <w:r>
            <w:rPr>
              <w:sz w:val="24"/>
              <w:szCs w:val="24"/>
            </w:rPr>
            <w:fldChar w:fldCharType="begin"/>
          </w:r>
          <w:r>
            <w:rPr>
              <w:sz w:val="24"/>
              <w:szCs w:val="24"/>
            </w:rPr>
            <w:instrText xml:space="preserve"> PAGEREF _Toc17969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_Toc19679 </w:instrText>
          </w:r>
          <w:r>
            <w:rPr>
              <w:sz w:val="24"/>
              <w:szCs w:val="24"/>
            </w:rPr>
            <w:fldChar w:fldCharType="separate"/>
          </w:r>
          <w:r>
            <w:rPr>
              <w:rFonts w:hint="eastAsia"/>
              <w:sz w:val="24"/>
              <w:szCs w:val="24"/>
              <w:lang w:eastAsia="zh-CN"/>
            </w:rPr>
            <w:t>6.招标文件获取</w:t>
          </w:r>
          <w:r>
            <w:rPr>
              <w:sz w:val="24"/>
              <w:szCs w:val="24"/>
            </w:rPr>
            <w:tab/>
          </w:r>
          <w:r>
            <w:rPr>
              <w:sz w:val="24"/>
              <w:szCs w:val="24"/>
            </w:rPr>
            <w:fldChar w:fldCharType="begin"/>
          </w:r>
          <w:r>
            <w:rPr>
              <w:sz w:val="24"/>
              <w:szCs w:val="24"/>
            </w:rPr>
            <w:instrText xml:space="preserve"> PAGEREF _Toc19679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_Toc14001 </w:instrText>
          </w:r>
          <w:r>
            <w:rPr>
              <w:sz w:val="24"/>
              <w:szCs w:val="24"/>
            </w:rPr>
            <w:fldChar w:fldCharType="separate"/>
          </w:r>
          <w:r>
            <w:rPr>
              <w:rFonts w:hint="eastAsia"/>
              <w:sz w:val="24"/>
              <w:szCs w:val="24"/>
              <w:lang w:eastAsia="zh-CN"/>
            </w:rPr>
            <w:t>7.投标保证金</w:t>
          </w:r>
          <w:r>
            <w:rPr>
              <w:sz w:val="24"/>
              <w:szCs w:val="24"/>
            </w:rPr>
            <w:tab/>
          </w:r>
          <w:r>
            <w:rPr>
              <w:sz w:val="24"/>
              <w:szCs w:val="24"/>
            </w:rPr>
            <w:fldChar w:fldCharType="begin"/>
          </w:r>
          <w:r>
            <w:rPr>
              <w:sz w:val="24"/>
              <w:szCs w:val="24"/>
            </w:rPr>
            <w:instrText xml:space="preserve"> PAGEREF _Toc14001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_Toc30557 </w:instrText>
          </w:r>
          <w:r>
            <w:rPr>
              <w:sz w:val="24"/>
              <w:szCs w:val="24"/>
            </w:rPr>
            <w:fldChar w:fldCharType="separate"/>
          </w:r>
          <w:r>
            <w:rPr>
              <w:rFonts w:hint="eastAsia"/>
              <w:sz w:val="24"/>
              <w:szCs w:val="24"/>
              <w:lang w:eastAsia="zh-CN"/>
            </w:rPr>
            <w:t>8.投标文件的递交</w:t>
          </w:r>
          <w:r>
            <w:rPr>
              <w:sz w:val="24"/>
              <w:szCs w:val="24"/>
            </w:rPr>
            <w:tab/>
          </w:r>
          <w:r>
            <w:rPr>
              <w:sz w:val="24"/>
              <w:szCs w:val="24"/>
            </w:rPr>
            <w:fldChar w:fldCharType="begin"/>
          </w:r>
          <w:r>
            <w:rPr>
              <w:sz w:val="24"/>
              <w:szCs w:val="24"/>
            </w:rPr>
            <w:instrText xml:space="preserve"> PAGEREF _Toc30557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_Toc5092 </w:instrText>
          </w:r>
          <w:r>
            <w:rPr>
              <w:sz w:val="24"/>
              <w:szCs w:val="24"/>
            </w:rPr>
            <w:fldChar w:fldCharType="separate"/>
          </w:r>
          <w:r>
            <w:rPr>
              <w:rFonts w:hint="eastAsia"/>
              <w:sz w:val="24"/>
              <w:szCs w:val="24"/>
              <w:lang w:eastAsia="zh-CN"/>
            </w:rPr>
            <w:t>9.发布公告的媒介</w:t>
          </w:r>
          <w:r>
            <w:rPr>
              <w:sz w:val="24"/>
              <w:szCs w:val="24"/>
            </w:rPr>
            <w:tab/>
          </w:r>
          <w:r>
            <w:rPr>
              <w:sz w:val="24"/>
              <w:szCs w:val="24"/>
            </w:rPr>
            <w:fldChar w:fldCharType="begin"/>
          </w:r>
          <w:r>
            <w:rPr>
              <w:sz w:val="24"/>
              <w:szCs w:val="24"/>
            </w:rPr>
            <w:instrText xml:space="preserve"> PAGEREF _Toc5092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_Toc22492 </w:instrText>
          </w:r>
          <w:r>
            <w:rPr>
              <w:sz w:val="24"/>
              <w:szCs w:val="24"/>
            </w:rPr>
            <w:fldChar w:fldCharType="separate"/>
          </w:r>
          <w:r>
            <w:rPr>
              <w:rFonts w:hint="eastAsia"/>
              <w:sz w:val="24"/>
              <w:szCs w:val="24"/>
              <w:lang w:eastAsia="zh-CN"/>
            </w:rPr>
            <w:t>10.开标</w:t>
          </w:r>
          <w:r>
            <w:rPr>
              <w:sz w:val="24"/>
              <w:szCs w:val="24"/>
            </w:rPr>
            <w:tab/>
          </w:r>
          <w:r>
            <w:rPr>
              <w:sz w:val="24"/>
              <w:szCs w:val="24"/>
            </w:rPr>
            <w:fldChar w:fldCharType="begin"/>
          </w:r>
          <w:r>
            <w:rPr>
              <w:sz w:val="24"/>
              <w:szCs w:val="24"/>
            </w:rPr>
            <w:instrText xml:space="preserve"> PAGEREF _Toc22492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_Toc24507 </w:instrText>
          </w:r>
          <w:r>
            <w:rPr>
              <w:sz w:val="24"/>
              <w:szCs w:val="24"/>
            </w:rPr>
            <w:fldChar w:fldCharType="separate"/>
          </w:r>
          <w:r>
            <w:rPr>
              <w:rFonts w:hint="eastAsia"/>
              <w:sz w:val="24"/>
              <w:szCs w:val="24"/>
              <w:lang w:eastAsia="zh-CN"/>
            </w:rPr>
            <w:t>11.联系方式</w:t>
          </w:r>
          <w:r>
            <w:rPr>
              <w:sz w:val="24"/>
              <w:szCs w:val="24"/>
            </w:rPr>
            <w:tab/>
          </w:r>
          <w:r>
            <w:rPr>
              <w:sz w:val="24"/>
              <w:szCs w:val="24"/>
            </w:rPr>
            <w:fldChar w:fldCharType="begin"/>
          </w:r>
          <w:r>
            <w:rPr>
              <w:sz w:val="24"/>
              <w:szCs w:val="24"/>
            </w:rPr>
            <w:instrText xml:space="preserve"> PAGEREF _Toc24507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4"/>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_Toc11128 </w:instrText>
          </w:r>
          <w:r>
            <w:rPr>
              <w:sz w:val="24"/>
              <w:szCs w:val="24"/>
            </w:rPr>
            <w:fldChar w:fldCharType="separate"/>
          </w:r>
          <w:r>
            <w:rPr>
              <w:rFonts w:hint="eastAsia"/>
              <w:sz w:val="24"/>
              <w:szCs w:val="24"/>
            </w:rPr>
            <w:t>第二章 投标人须知前附表</w:t>
          </w:r>
          <w:r>
            <w:rPr>
              <w:sz w:val="24"/>
              <w:szCs w:val="24"/>
            </w:rPr>
            <w:tab/>
          </w:r>
          <w:r>
            <w:rPr>
              <w:sz w:val="24"/>
              <w:szCs w:val="24"/>
            </w:rPr>
            <w:fldChar w:fldCharType="begin"/>
          </w:r>
          <w:r>
            <w:rPr>
              <w:sz w:val="24"/>
              <w:szCs w:val="24"/>
            </w:rPr>
            <w:instrText xml:space="preserve"> PAGEREF _Toc11128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_Toc16934 </w:instrText>
          </w:r>
          <w:r>
            <w:rPr>
              <w:sz w:val="24"/>
              <w:szCs w:val="24"/>
            </w:rPr>
            <w:fldChar w:fldCharType="separate"/>
          </w:r>
          <w:r>
            <w:rPr>
              <w:rFonts w:hint="eastAsia"/>
              <w:sz w:val="24"/>
              <w:szCs w:val="24"/>
            </w:rPr>
            <w:t>1、总则</w:t>
          </w:r>
          <w:r>
            <w:rPr>
              <w:sz w:val="24"/>
              <w:szCs w:val="24"/>
            </w:rPr>
            <w:tab/>
          </w:r>
          <w:r>
            <w:rPr>
              <w:sz w:val="24"/>
              <w:szCs w:val="24"/>
            </w:rPr>
            <w:fldChar w:fldCharType="begin"/>
          </w:r>
          <w:r>
            <w:rPr>
              <w:sz w:val="24"/>
              <w:szCs w:val="24"/>
            </w:rPr>
            <w:instrText xml:space="preserve"> PAGEREF _Toc16934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_Toc25751 </w:instrText>
          </w:r>
          <w:r>
            <w:rPr>
              <w:sz w:val="24"/>
              <w:szCs w:val="24"/>
            </w:rPr>
            <w:fldChar w:fldCharType="separate"/>
          </w:r>
          <w:r>
            <w:rPr>
              <w:rFonts w:hint="eastAsia"/>
              <w:sz w:val="24"/>
              <w:szCs w:val="24"/>
            </w:rPr>
            <w:t>1.1招标项目概况</w:t>
          </w:r>
          <w:r>
            <w:rPr>
              <w:sz w:val="24"/>
              <w:szCs w:val="24"/>
            </w:rPr>
            <w:tab/>
          </w:r>
          <w:r>
            <w:rPr>
              <w:sz w:val="24"/>
              <w:szCs w:val="24"/>
            </w:rPr>
            <w:fldChar w:fldCharType="begin"/>
          </w:r>
          <w:r>
            <w:rPr>
              <w:sz w:val="24"/>
              <w:szCs w:val="24"/>
            </w:rPr>
            <w:instrText xml:space="preserve"> PAGEREF _Toc25751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_Toc3398 </w:instrText>
          </w:r>
          <w:r>
            <w:rPr>
              <w:sz w:val="24"/>
              <w:szCs w:val="24"/>
            </w:rPr>
            <w:fldChar w:fldCharType="separate"/>
          </w:r>
          <w:r>
            <w:rPr>
              <w:rFonts w:hint="eastAsia"/>
              <w:sz w:val="24"/>
              <w:szCs w:val="24"/>
            </w:rPr>
            <w:t>1.2招标范围、交货期、交货地点和技术性能指标</w:t>
          </w:r>
          <w:r>
            <w:rPr>
              <w:sz w:val="24"/>
              <w:szCs w:val="24"/>
            </w:rPr>
            <w:tab/>
          </w:r>
          <w:r>
            <w:rPr>
              <w:sz w:val="24"/>
              <w:szCs w:val="24"/>
            </w:rPr>
            <w:fldChar w:fldCharType="begin"/>
          </w:r>
          <w:r>
            <w:rPr>
              <w:sz w:val="24"/>
              <w:szCs w:val="24"/>
            </w:rPr>
            <w:instrText xml:space="preserve"> PAGEREF _Toc3398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_Toc22756 </w:instrText>
          </w:r>
          <w:r>
            <w:rPr>
              <w:sz w:val="24"/>
              <w:szCs w:val="24"/>
            </w:rPr>
            <w:fldChar w:fldCharType="separate"/>
          </w:r>
          <w:r>
            <w:rPr>
              <w:rFonts w:hint="eastAsia"/>
              <w:sz w:val="24"/>
              <w:szCs w:val="24"/>
            </w:rPr>
            <w:t>1.3投标人资格要求</w:t>
          </w:r>
          <w:r>
            <w:rPr>
              <w:sz w:val="24"/>
              <w:szCs w:val="24"/>
            </w:rPr>
            <w:tab/>
          </w:r>
          <w:r>
            <w:rPr>
              <w:sz w:val="24"/>
              <w:szCs w:val="24"/>
            </w:rPr>
            <w:fldChar w:fldCharType="begin"/>
          </w:r>
          <w:r>
            <w:rPr>
              <w:sz w:val="24"/>
              <w:szCs w:val="24"/>
            </w:rPr>
            <w:instrText xml:space="preserve"> PAGEREF _Toc22756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_Toc1018 </w:instrText>
          </w:r>
          <w:r>
            <w:rPr>
              <w:sz w:val="24"/>
              <w:szCs w:val="24"/>
            </w:rPr>
            <w:fldChar w:fldCharType="separate"/>
          </w:r>
          <w:r>
            <w:rPr>
              <w:rFonts w:hint="eastAsia"/>
              <w:sz w:val="24"/>
              <w:szCs w:val="24"/>
            </w:rPr>
            <w:t>1.4费用承担</w:t>
          </w:r>
          <w:r>
            <w:rPr>
              <w:sz w:val="24"/>
              <w:szCs w:val="24"/>
            </w:rPr>
            <w:tab/>
          </w:r>
          <w:r>
            <w:rPr>
              <w:sz w:val="24"/>
              <w:szCs w:val="24"/>
            </w:rPr>
            <w:fldChar w:fldCharType="begin"/>
          </w:r>
          <w:r>
            <w:rPr>
              <w:sz w:val="24"/>
              <w:szCs w:val="24"/>
            </w:rPr>
            <w:instrText xml:space="preserve"> PAGEREF _Toc1018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_Toc31771 </w:instrText>
          </w:r>
          <w:r>
            <w:rPr>
              <w:sz w:val="24"/>
              <w:szCs w:val="24"/>
            </w:rPr>
            <w:fldChar w:fldCharType="separate"/>
          </w:r>
          <w:r>
            <w:rPr>
              <w:rFonts w:hint="eastAsia"/>
              <w:sz w:val="24"/>
              <w:szCs w:val="24"/>
            </w:rPr>
            <w:t>1.5保密</w:t>
          </w:r>
          <w:r>
            <w:rPr>
              <w:sz w:val="24"/>
              <w:szCs w:val="24"/>
            </w:rPr>
            <w:tab/>
          </w:r>
          <w:r>
            <w:rPr>
              <w:sz w:val="24"/>
              <w:szCs w:val="24"/>
            </w:rPr>
            <w:fldChar w:fldCharType="begin"/>
          </w:r>
          <w:r>
            <w:rPr>
              <w:sz w:val="24"/>
              <w:szCs w:val="24"/>
            </w:rPr>
            <w:instrText xml:space="preserve"> PAGEREF _Toc31771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_Toc32255 </w:instrText>
          </w:r>
          <w:r>
            <w:rPr>
              <w:sz w:val="24"/>
              <w:szCs w:val="24"/>
            </w:rPr>
            <w:fldChar w:fldCharType="separate"/>
          </w:r>
          <w:r>
            <w:rPr>
              <w:rFonts w:hint="eastAsia"/>
              <w:sz w:val="24"/>
              <w:szCs w:val="24"/>
            </w:rPr>
            <w:t>1.6语言文字</w:t>
          </w:r>
          <w:r>
            <w:rPr>
              <w:sz w:val="24"/>
              <w:szCs w:val="24"/>
            </w:rPr>
            <w:tab/>
          </w:r>
          <w:r>
            <w:rPr>
              <w:sz w:val="24"/>
              <w:szCs w:val="24"/>
            </w:rPr>
            <w:fldChar w:fldCharType="begin"/>
          </w:r>
          <w:r>
            <w:rPr>
              <w:sz w:val="24"/>
              <w:szCs w:val="24"/>
            </w:rPr>
            <w:instrText xml:space="preserve"> PAGEREF _Toc32255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_Toc30253 </w:instrText>
          </w:r>
          <w:r>
            <w:rPr>
              <w:sz w:val="24"/>
              <w:szCs w:val="24"/>
            </w:rPr>
            <w:fldChar w:fldCharType="separate"/>
          </w:r>
          <w:r>
            <w:rPr>
              <w:rFonts w:hint="eastAsia"/>
              <w:sz w:val="24"/>
              <w:szCs w:val="24"/>
            </w:rPr>
            <w:t>1.7计量单位</w:t>
          </w:r>
          <w:r>
            <w:rPr>
              <w:sz w:val="24"/>
              <w:szCs w:val="24"/>
            </w:rPr>
            <w:tab/>
          </w:r>
          <w:r>
            <w:rPr>
              <w:sz w:val="24"/>
              <w:szCs w:val="24"/>
            </w:rPr>
            <w:fldChar w:fldCharType="begin"/>
          </w:r>
          <w:r>
            <w:rPr>
              <w:sz w:val="24"/>
              <w:szCs w:val="24"/>
            </w:rPr>
            <w:instrText xml:space="preserve"> PAGEREF _Toc30253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_Toc7685 </w:instrText>
          </w:r>
          <w:r>
            <w:rPr>
              <w:sz w:val="24"/>
              <w:szCs w:val="24"/>
            </w:rPr>
            <w:fldChar w:fldCharType="separate"/>
          </w:r>
          <w:r>
            <w:rPr>
              <w:rFonts w:hint="eastAsia"/>
              <w:sz w:val="24"/>
              <w:szCs w:val="24"/>
            </w:rPr>
            <w:t>1.8响应和偏差</w:t>
          </w:r>
          <w:r>
            <w:rPr>
              <w:sz w:val="24"/>
              <w:szCs w:val="24"/>
            </w:rPr>
            <w:tab/>
          </w:r>
          <w:r>
            <w:rPr>
              <w:sz w:val="24"/>
              <w:szCs w:val="24"/>
            </w:rPr>
            <w:fldChar w:fldCharType="begin"/>
          </w:r>
          <w:r>
            <w:rPr>
              <w:sz w:val="24"/>
              <w:szCs w:val="24"/>
            </w:rPr>
            <w:instrText xml:space="preserve"> PAGEREF _Toc7685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_Toc6021 </w:instrText>
          </w:r>
          <w:r>
            <w:rPr>
              <w:sz w:val="24"/>
              <w:szCs w:val="24"/>
            </w:rPr>
            <w:fldChar w:fldCharType="separate"/>
          </w:r>
          <w:r>
            <w:rPr>
              <w:rFonts w:hint="eastAsia"/>
              <w:sz w:val="24"/>
              <w:szCs w:val="24"/>
            </w:rPr>
            <w:t>2、招标文件</w:t>
          </w:r>
          <w:r>
            <w:rPr>
              <w:sz w:val="24"/>
              <w:szCs w:val="24"/>
            </w:rPr>
            <w:tab/>
          </w:r>
          <w:r>
            <w:rPr>
              <w:sz w:val="24"/>
              <w:szCs w:val="24"/>
            </w:rPr>
            <w:fldChar w:fldCharType="begin"/>
          </w:r>
          <w:r>
            <w:rPr>
              <w:sz w:val="24"/>
              <w:szCs w:val="24"/>
            </w:rPr>
            <w:instrText xml:space="preserve"> PAGEREF _Toc6021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_Toc12639 </w:instrText>
          </w:r>
          <w:r>
            <w:rPr>
              <w:sz w:val="24"/>
              <w:szCs w:val="24"/>
            </w:rPr>
            <w:fldChar w:fldCharType="separate"/>
          </w:r>
          <w:r>
            <w:rPr>
              <w:rFonts w:hint="eastAsia"/>
              <w:sz w:val="24"/>
              <w:szCs w:val="24"/>
            </w:rPr>
            <w:t>2.1 招标文件的组成</w:t>
          </w:r>
          <w:r>
            <w:rPr>
              <w:sz w:val="24"/>
              <w:szCs w:val="24"/>
            </w:rPr>
            <w:tab/>
          </w:r>
          <w:r>
            <w:rPr>
              <w:sz w:val="24"/>
              <w:szCs w:val="24"/>
            </w:rPr>
            <w:fldChar w:fldCharType="begin"/>
          </w:r>
          <w:r>
            <w:rPr>
              <w:sz w:val="24"/>
              <w:szCs w:val="24"/>
            </w:rPr>
            <w:instrText xml:space="preserve"> PAGEREF _Toc12639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_Toc1140 </w:instrText>
          </w:r>
          <w:r>
            <w:rPr>
              <w:sz w:val="24"/>
              <w:szCs w:val="24"/>
            </w:rPr>
            <w:fldChar w:fldCharType="separate"/>
          </w:r>
          <w:r>
            <w:rPr>
              <w:rFonts w:hint="eastAsia"/>
              <w:sz w:val="24"/>
              <w:szCs w:val="24"/>
            </w:rPr>
            <w:t>2.2 招标文件的澄清</w:t>
          </w:r>
          <w:r>
            <w:rPr>
              <w:sz w:val="24"/>
              <w:szCs w:val="24"/>
            </w:rPr>
            <w:tab/>
          </w:r>
          <w:r>
            <w:rPr>
              <w:sz w:val="24"/>
              <w:szCs w:val="24"/>
            </w:rPr>
            <w:fldChar w:fldCharType="begin"/>
          </w:r>
          <w:r>
            <w:rPr>
              <w:sz w:val="24"/>
              <w:szCs w:val="24"/>
            </w:rPr>
            <w:instrText xml:space="preserve"> PAGEREF _Toc1140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_Toc20024 </w:instrText>
          </w:r>
          <w:r>
            <w:rPr>
              <w:sz w:val="24"/>
              <w:szCs w:val="24"/>
            </w:rPr>
            <w:fldChar w:fldCharType="separate"/>
          </w:r>
          <w:r>
            <w:rPr>
              <w:rFonts w:hint="eastAsia"/>
              <w:sz w:val="24"/>
              <w:szCs w:val="24"/>
            </w:rPr>
            <w:t>2.3 招标文件的修改</w:t>
          </w:r>
          <w:r>
            <w:rPr>
              <w:sz w:val="24"/>
              <w:szCs w:val="24"/>
            </w:rPr>
            <w:tab/>
          </w:r>
          <w:r>
            <w:rPr>
              <w:sz w:val="24"/>
              <w:szCs w:val="24"/>
            </w:rPr>
            <w:fldChar w:fldCharType="begin"/>
          </w:r>
          <w:r>
            <w:rPr>
              <w:sz w:val="24"/>
              <w:szCs w:val="24"/>
            </w:rPr>
            <w:instrText xml:space="preserve"> PAGEREF _Toc20024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_Toc30997 </w:instrText>
          </w:r>
          <w:r>
            <w:rPr>
              <w:sz w:val="24"/>
              <w:szCs w:val="24"/>
            </w:rPr>
            <w:fldChar w:fldCharType="separate"/>
          </w:r>
          <w:r>
            <w:rPr>
              <w:rFonts w:hint="eastAsia"/>
              <w:sz w:val="24"/>
              <w:szCs w:val="24"/>
            </w:rPr>
            <w:t>3、投标文件</w:t>
          </w:r>
          <w:r>
            <w:rPr>
              <w:sz w:val="24"/>
              <w:szCs w:val="24"/>
            </w:rPr>
            <w:tab/>
          </w:r>
          <w:r>
            <w:rPr>
              <w:sz w:val="24"/>
              <w:szCs w:val="24"/>
            </w:rPr>
            <w:fldChar w:fldCharType="begin"/>
          </w:r>
          <w:r>
            <w:rPr>
              <w:sz w:val="24"/>
              <w:szCs w:val="24"/>
            </w:rPr>
            <w:instrText xml:space="preserve"> PAGEREF _Toc30997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_Toc11381 </w:instrText>
          </w:r>
          <w:r>
            <w:rPr>
              <w:sz w:val="24"/>
              <w:szCs w:val="24"/>
            </w:rPr>
            <w:fldChar w:fldCharType="separate"/>
          </w:r>
          <w:r>
            <w:rPr>
              <w:rFonts w:hint="eastAsia"/>
              <w:sz w:val="24"/>
              <w:szCs w:val="24"/>
            </w:rPr>
            <w:t>3.1 投标文件的组成</w:t>
          </w:r>
          <w:r>
            <w:rPr>
              <w:sz w:val="24"/>
              <w:szCs w:val="24"/>
            </w:rPr>
            <w:tab/>
          </w:r>
          <w:r>
            <w:rPr>
              <w:sz w:val="24"/>
              <w:szCs w:val="24"/>
            </w:rPr>
            <w:fldChar w:fldCharType="begin"/>
          </w:r>
          <w:r>
            <w:rPr>
              <w:sz w:val="24"/>
              <w:szCs w:val="24"/>
            </w:rPr>
            <w:instrText xml:space="preserve"> PAGEREF _Toc11381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_Toc20767 </w:instrText>
          </w:r>
          <w:r>
            <w:rPr>
              <w:sz w:val="24"/>
              <w:szCs w:val="24"/>
            </w:rPr>
            <w:fldChar w:fldCharType="separate"/>
          </w:r>
          <w:r>
            <w:rPr>
              <w:rFonts w:hint="eastAsia"/>
              <w:sz w:val="24"/>
              <w:szCs w:val="24"/>
            </w:rPr>
            <w:t>3.2 投标报价</w:t>
          </w:r>
          <w:r>
            <w:rPr>
              <w:sz w:val="24"/>
              <w:szCs w:val="24"/>
            </w:rPr>
            <w:tab/>
          </w:r>
          <w:r>
            <w:rPr>
              <w:sz w:val="24"/>
              <w:szCs w:val="24"/>
            </w:rPr>
            <w:fldChar w:fldCharType="begin"/>
          </w:r>
          <w:r>
            <w:rPr>
              <w:sz w:val="24"/>
              <w:szCs w:val="24"/>
            </w:rPr>
            <w:instrText xml:space="preserve"> PAGEREF _Toc20767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_Toc22191 </w:instrText>
          </w:r>
          <w:r>
            <w:rPr>
              <w:sz w:val="24"/>
              <w:szCs w:val="24"/>
            </w:rPr>
            <w:fldChar w:fldCharType="separate"/>
          </w:r>
          <w:r>
            <w:rPr>
              <w:rFonts w:hint="eastAsia"/>
              <w:sz w:val="24"/>
              <w:szCs w:val="24"/>
            </w:rPr>
            <w:t>3.3 投标有效期</w:t>
          </w:r>
          <w:r>
            <w:rPr>
              <w:sz w:val="24"/>
              <w:szCs w:val="24"/>
            </w:rPr>
            <w:tab/>
          </w:r>
          <w:r>
            <w:rPr>
              <w:sz w:val="24"/>
              <w:szCs w:val="24"/>
            </w:rPr>
            <w:fldChar w:fldCharType="begin"/>
          </w:r>
          <w:r>
            <w:rPr>
              <w:sz w:val="24"/>
              <w:szCs w:val="24"/>
            </w:rPr>
            <w:instrText xml:space="preserve"> PAGEREF _Toc22191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_Toc7044 </w:instrText>
          </w:r>
          <w:r>
            <w:rPr>
              <w:sz w:val="24"/>
              <w:szCs w:val="24"/>
            </w:rPr>
            <w:fldChar w:fldCharType="separate"/>
          </w:r>
          <w:r>
            <w:rPr>
              <w:rFonts w:hint="eastAsia"/>
              <w:sz w:val="24"/>
              <w:szCs w:val="24"/>
            </w:rPr>
            <w:t>3.4 投标保证金</w:t>
          </w:r>
          <w:r>
            <w:rPr>
              <w:sz w:val="24"/>
              <w:szCs w:val="24"/>
            </w:rPr>
            <w:tab/>
          </w:r>
          <w:r>
            <w:rPr>
              <w:sz w:val="24"/>
              <w:szCs w:val="24"/>
            </w:rPr>
            <w:fldChar w:fldCharType="begin"/>
          </w:r>
          <w:r>
            <w:rPr>
              <w:sz w:val="24"/>
              <w:szCs w:val="24"/>
            </w:rPr>
            <w:instrText xml:space="preserve"> PAGEREF _Toc7044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_Toc31718 </w:instrText>
          </w:r>
          <w:r>
            <w:rPr>
              <w:sz w:val="24"/>
              <w:szCs w:val="24"/>
            </w:rPr>
            <w:fldChar w:fldCharType="separate"/>
          </w:r>
          <w:r>
            <w:rPr>
              <w:rFonts w:hint="eastAsia"/>
              <w:sz w:val="24"/>
              <w:szCs w:val="24"/>
            </w:rPr>
            <w:t>3.5资格审查资料</w:t>
          </w:r>
          <w:r>
            <w:rPr>
              <w:sz w:val="24"/>
              <w:szCs w:val="24"/>
            </w:rPr>
            <w:tab/>
          </w:r>
          <w:r>
            <w:rPr>
              <w:sz w:val="24"/>
              <w:szCs w:val="24"/>
            </w:rPr>
            <w:fldChar w:fldCharType="begin"/>
          </w:r>
          <w:r>
            <w:rPr>
              <w:sz w:val="24"/>
              <w:szCs w:val="24"/>
            </w:rPr>
            <w:instrText xml:space="preserve"> PAGEREF _Toc31718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_Toc32719 </w:instrText>
          </w:r>
          <w:r>
            <w:rPr>
              <w:sz w:val="24"/>
              <w:szCs w:val="24"/>
            </w:rPr>
            <w:fldChar w:fldCharType="separate"/>
          </w:r>
          <w:r>
            <w:rPr>
              <w:rFonts w:hint="eastAsia"/>
              <w:sz w:val="24"/>
              <w:szCs w:val="24"/>
            </w:rPr>
            <w:t>3.6 投标文件的编制</w:t>
          </w:r>
          <w:r>
            <w:rPr>
              <w:sz w:val="24"/>
              <w:szCs w:val="24"/>
            </w:rPr>
            <w:tab/>
          </w:r>
          <w:r>
            <w:rPr>
              <w:sz w:val="24"/>
              <w:szCs w:val="24"/>
            </w:rPr>
            <w:fldChar w:fldCharType="begin"/>
          </w:r>
          <w:r>
            <w:rPr>
              <w:sz w:val="24"/>
              <w:szCs w:val="24"/>
            </w:rPr>
            <w:instrText xml:space="preserve"> PAGEREF _Toc32719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_Toc12249 </w:instrText>
          </w:r>
          <w:r>
            <w:rPr>
              <w:sz w:val="24"/>
              <w:szCs w:val="24"/>
            </w:rPr>
            <w:fldChar w:fldCharType="separate"/>
          </w:r>
          <w:r>
            <w:rPr>
              <w:rFonts w:hint="eastAsia"/>
              <w:sz w:val="24"/>
              <w:szCs w:val="24"/>
            </w:rPr>
            <w:t>4、开标</w:t>
          </w:r>
          <w:r>
            <w:rPr>
              <w:sz w:val="24"/>
              <w:szCs w:val="24"/>
            </w:rPr>
            <w:tab/>
          </w:r>
          <w:r>
            <w:rPr>
              <w:sz w:val="24"/>
              <w:szCs w:val="24"/>
            </w:rPr>
            <w:fldChar w:fldCharType="begin"/>
          </w:r>
          <w:r>
            <w:rPr>
              <w:sz w:val="24"/>
              <w:szCs w:val="24"/>
            </w:rPr>
            <w:instrText xml:space="preserve"> PAGEREF _Toc12249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_Toc11160 </w:instrText>
          </w:r>
          <w:r>
            <w:rPr>
              <w:sz w:val="24"/>
              <w:szCs w:val="24"/>
            </w:rPr>
            <w:fldChar w:fldCharType="separate"/>
          </w:r>
          <w:r>
            <w:rPr>
              <w:rFonts w:hint="eastAsia"/>
              <w:sz w:val="24"/>
              <w:szCs w:val="24"/>
            </w:rPr>
            <w:t>4.1开标时间和地点</w:t>
          </w:r>
          <w:r>
            <w:rPr>
              <w:sz w:val="24"/>
              <w:szCs w:val="24"/>
            </w:rPr>
            <w:tab/>
          </w:r>
          <w:r>
            <w:rPr>
              <w:sz w:val="24"/>
              <w:szCs w:val="24"/>
            </w:rPr>
            <w:fldChar w:fldCharType="begin"/>
          </w:r>
          <w:r>
            <w:rPr>
              <w:sz w:val="24"/>
              <w:szCs w:val="24"/>
            </w:rPr>
            <w:instrText xml:space="preserve"> PAGEREF _Toc11160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_Toc5938 </w:instrText>
          </w:r>
          <w:r>
            <w:rPr>
              <w:sz w:val="24"/>
              <w:szCs w:val="24"/>
            </w:rPr>
            <w:fldChar w:fldCharType="separate"/>
          </w:r>
          <w:r>
            <w:rPr>
              <w:rFonts w:hint="eastAsia"/>
              <w:sz w:val="24"/>
              <w:szCs w:val="24"/>
            </w:rPr>
            <w:t>4.2开标程序</w:t>
          </w:r>
          <w:r>
            <w:rPr>
              <w:sz w:val="24"/>
              <w:szCs w:val="24"/>
            </w:rPr>
            <w:tab/>
          </w:r>
          <w:r>
            <w:rPr>
              <w:sz w:val="24"/>
              <w:szCs w:val="24"/>
            </w:rPr>
            <w:fldChar w:fldCharType="begin"/>
          </w:r>
          <w:r>
            <w:rPr>
              <w:sz w:val="24"/>
              <w:szCs w:val="24"/>
            </w:rPr>
            <w:instrText xml:space="preserve"> PAGEREF _Toc5938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_Toc28818 </w:instrText>
          </w:r>
          <w:r>
            <w:rPr>
              <w:sz w:val="24"/>
              <w:szCs w:val="24"/>
            </w:rPr>
            <w:fldChar w:fldCharType="separate"/>
          </w:r>
          <w:r>
            <w:rPr>
              <w:rFonts w:hint="eastAsia"/>
              <w:sz w:val="24"/>
              <w:szCs w:val="24"/>
            </w:rPr>
            <w:t>4.3 开标异议</w:t>
          </w:r>
          <w:r>
            <w:rPr>
              <w:sz w:val="24"/>
              <w:szCs w:val="24"/>
            </w:rPr>
            <w:tab/>
          </w:r>
          <w:r>
            <w:rPr>
              <w:sz w:val="24"/>
              <w:szCs w:val="24"/>
            </w:rPr>
            <w:fldChar w:fldCharType="begin"/>
          </w:r>
          <w:r>
            <w:rPr>
              <w:sz w:val="24"/>
              <w:szCs w:val="24"/>
            </w:rPr>
            <w:instrText xml:space="preserve"> PAGEREF _Toc28818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_Toc9690 </w:instrText>
          </w:r>
          <w:r>
            <w:rPr>
              <w:sz w:val="24"/>
              <w:szCs w:val="24"/>
            </w:rPr>
            <w:fldChar w:fldCharType="separate"/>
          </w:r>
          <w:r>
            <w:rPr>
              <w:rFonts w:hint="eastAsia"/>
              <w:sz w:val="24"/>
              <w:szCs w:val="24"/>
            </w:rPr>
            <w:t>5、评标</w:t>
          </w:r>
          <w:r>
            <w:rPr>
              <w:sz w:val="24"/>
              <w:szCs w:val="24"/>
            </w:rPr>
            <w:tab/>
          </w:r>
          <w:r>
            <w:rPr>
              <w:sz w:val="24"/>
              <w:szCs w:val="24"/>
            </w:rPr>
            <w:fldChar w:fldCharType="begin"/>
          </w:r>
          <w:r>
            <w:rPr>
              <w:sz w:val="24"/>
              <w:szCs w:val="24"/>
            </w:rPr>
            <w:instrText xml:space="preserve"> PAGEREF _Toc9690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_Toc16375 </w:instrText>
          </w:r>
          <w:r>
            <w:rPr>
              <w:sz w:val="24"/>
              <w:szCs w:val="24"/>
            </w:rPr>
            <w:fldChar w:fldCharType="separate"/>
          </w:r>
          <w:r>
            <w:rPr>
              <w:rFonts w:hint="eastAsia"/>
              <w:sz w:val="24"/>
              <w:szCs w:val="24"/>
            </w:rPr>
            <w:t>5.1评标委员会</w:t>
          </w:r>
          <w:r>
            <w:rPr>
              <w:sz w:val="24"/>
              <w:szCs w:val="24"/>
            </w:rPr>
            <w:tab/>
          </w:r>
          <w:r>
            <w:rPr>
              <w:sz w:val="24"/>
              <w:szCs w:val="24"/>
            </w:rPr>
            <w:fldChar w:fldCharType="begin"/>
          </w:r>
          <w:r>
            <w:rPr>
              <w:sz w:val="24"/>
              <w:szCs w:val="24"/>
            </w:rPr>
            <w:instrText xml:space="preserve"> PAGEREF _Toc16375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_Toc2360 </w:instrText>
          </w:r>
          <w:r>
            <w:rPr>
              <w:sz w:val="24"/>
              <w:szCs w:val="24"/>
            </w:rPr>
            <w:fldChar w:fldCharType="separate"/>
          </w:r>
          <w:r>
            <w:rPr>
              <w:rFonts w:hint="eastAsia"/>
              <w:sz w:val="24"/>
              <w:szCs w:val="24"/>
            </w:rPr>
            <w:t>5.2评标原则</w:t>
          </w:r>
          <w:r>
            <w:rPr>
              <w:sz w:val="24"/>
              <w:szCs w:val="24"/>
            </w:rPr>
            <w:tab/>
          </w:r>
          <w:r>
            <w:rPr>
              <w:sz w:val="24"/>
              <w:szCs w:val="24"/>
            </w:rPr>
            <w:fldChar w:fldCharType="begin"/>
          </w:r>
          <w:r>
            <w:rPr>
              <w:sz w:val="24"/>
              <w:szCs w:val="24"/>
            </w:rPr>
            <w:instrText xml:space="preserve"> PAGEREF _Toc2360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_Toc22107 </w:instrText>
          </w:r>
          <w:r>
            <w:rPr>
              <w:sz w:val="24"/>
              <w:szCs w:val="24"/>
            </w:rPr>
            <w:fldChar w:fldCharType="separate"/>
          </w:r>
          <w:r>
            <w:rPr>
              <w:rFonts w:hint="eastAsia"/>
              <w:sz w:val="24"/>
              <w:szCs w:val="24"/>
            </w:rPr>
            <w:t>5.3评标</w:t>
          </w:r>
          <w:r>
            <w:rPr>
              <w:sz w:val="24"/>
              <w:szCs w:val="24"/>
            </w:rPr>
            <w:tab/>
          </w:r>
          <w:r>
            <w:rPr>
              <w:sz w:val="24"/>
              <w:szCs w:val="24"/>
            </w:rPr>
            <w:fldChar w:fldCharType="begin"/>
          </w:r>
          <w:r>
            <w:rPr>
              <w:sz w:val="24"/>
              <w:szCs w:val="24"/>
            </w:rPr>
            <w:instrText xml:space="preserve"> PAGEREF _Toc22107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_Toc25901 </w:instrText>
          </w:r>
          <w:r>
            <w:rPr>
              <w:sz w:val="24"/>
              <w:szCs w:val="24"/>
            </w:rPr>
            <w:fldChar w:fldCharType="separate"/>
          </w:r>
          <w:r>
            <w:rPr>
              <w:rFonts w:hint="eastAsia"/>
              <w:sz w:val="24"/>
              <w:szCs w:val="24"/>
            </w:rPr>
            <w:t>6、合同授予</w:t>
          </w:r>
          <w:r>
            <w:rPr>
              <w:sz w:val="24"/>
              <w:szCs w:val="24"/>
            </w:rPr>
            <w:tab/>
          </w:r>
          <w:r>
            <w:rPr>
              <w:sz w:val="24"/>
              <w:szCs w:val="24"/>
            </w:rPr>
            <w:fldChar w:fldCharType="begin"/>
          </w:r>
          <w:r>
            <w:rPr>
              <w:sz w:val="24"/>
              <w:szCs w:val="24"/>
            </w:rPr>
            <w:instrText xml:space="preserve"> PAGEREF _Toc25901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_Toc17209 </w:instrText>
          </w:r>
          <w:r>
            <w:rPr>
              <w:sz w:val="24"/>
              <w:szCs w:val="24"/>
            </w:rPr>
            <w:fldChar w:fldCharType="separate"/>
          </w:r>
          <w:r>
            <w:rPr>
              <w:rFonts w:hint="eastAsia"/>
              <w:sz w:val="24"/>
              <w:szCs w:val="24"/>
            </w:rPr>
            <w:t>6.1中标候选人公示</w:t>
          </w:r>
          <w:r>
            <w:rPr>
              <w:sz w:val="24"/>
              <w:szCs w:val="24"/>
            </w:rPr>
            <w:tab/>
          </w:r>
          <w:r>
            <w:rPr>
              <w:sz w:val="24"/>
              <w:szCs w:val="24"/>
            </w:rPr>
            <w:fldChar w:fldCharType="begin"/>
          </w:r>
          <w:r>
            <w:rPr>
              <w:sz w:val="24"/>
              <w:szCs w:val="24"/>
            </w:rPr>
            <w:instrText xml:space="preserve"> PAGEREF _Toc17209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_Toc509 </w:instrText>
          </w:r>
          <w:r>
            <w:rPr>
              <w:sz w:val="24"/>
              <w:szCs w:val="24"/>
            </w:rPr>
            <w:fldChar w:fldCharType="separate"/>
          </w:r>
          <w:r>
            <w:rPr>
              <w:rFonts w:hint="eastAsia"/>
              <w:sz w:val="24"/>
              <w:szCs w:val="24"/>
            </w:rPr>
            <w:t>6.2评标结果异议</w:t>
          </w:r>
          <w:r>
            <w:rPr>
              <w:sz w:val="24"/>
              <w:szCs w:val="24"/>
            </w:rPr>
            <w:tab/>
          </w:r>
          <w:r>
            <w:rPr>
              <w:sz w:val="24"/>
              <w:szCs w:val="24"/>
            </w:rPr>
            <w:fldChar w:fldCharType="begin"/>
          </w:r>
          <w:r>
            <w:rPr>
              <w:sz w:val="24"/>
              <w:szCs w:val="24"/>
            </w:rPr>
            <w:instrText xml:space="preserve"> PAGEREF _Toc509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_Toc4527 </w:instrText>
          </w:r>
          <w:r>
            <w:rPr>
              <w:sz w:val="24"/>
              <w:szCs w:val="24"/>
            </w:rPr>
            <w:fldChar w:fldCharType="separate"/>
          </w:r>
          <w:r>
            <w:rPr>
              <w:rFonts w:hint="eastAsia"/>
              <w:sz w:val="24"/>
              <w:szCs w:val="24"/>
            </w:rPr>
            <w:t>6.3中标候选人履约能力审查</w:t>
          </w:r>
          <w:r>
            <w:rPr>
              <w:sz w:val="24"/>
              <w:szCs w:val="24"/>
            </w:rPr>
            <w:tab/>
          </w:r>
          <w:r>
            <w:rPr>
              <w:sz w:val="24"/>
              <w:szCs w:val="24"/>
            </w:rPr>
            <w:fldChar w:fldCharType="begin"/>
          </w:r>
          <w:r>
            <w:rPr>
              <w:sz w:val="24"/>
              <w:szCs w:val="24"/>
            </w:rPr>
            <w:instrText xml:space="preserve"> PAGEREF _Toc4527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_Toc14990 </w:instrText>
          </w:r>
          <w:r>
            <w:rPr>
              <w:sz w:val="24"/>
              <w:szCs w:val="24"/>
            </w:rPr>
            <w:fldChar w:fldCharType="separate"/>
          </w:r>
          <w:r>
            <w:rPr>
              <w:rFonts w:hint="eastAsia"/>
              <w:sz w:val="24"/>
              <w:szCs w:val="24"/>
            </w:rPr>
            <w:t>6.4定标</w:t>
          </w:r>
          <w:r>
            <w:rPr>
              <w:sz w:val="24"/>
              <w:szCs w:val="24"/>
            </w:rPr>
            <w:tab/>
          </w:r>
          <w:r>
            <w:rPr>
              <w:sz w:val="24"/>
              <w:szCs w:val="24"/>
            </w:rPr>
            <w:fldChar w:fldCharType="begin"/>
          </w:r>
          <w:r>
            <w:rPr>
              <w:sz w:val="24"/>
              <w:szCs w:val="24"/>
            </w:rPr>
            <w:instrText xml:space="preserve"> PAGEREF _Toc14990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_Toc17472 </w:instrText>
          </w:r>
          <w:r>
            <w:rPr>
              <w:sz w:val="24"/>
              <w:szCs w:val="24"/>
            </w:rPr>
            <w:fldChar w:fldCharType="separate"/>
          </w:r>
          <w:r>
            <w:rPr>
              <w:rFonts w:hint="eastAsia"/>
              <w:sz w:val="24"/>
              <w:szCs w:val="24"/>
            </w:rPr>
            <w:t>6.5签订合同</w:t>
          </w:r>
          <w:r>
            <w:rPr>
              <w:sz w:val="24"/>
              <w:szCs w:val="24"/>
            </w:rPr>
            <w:tab/>
          </w:r>
          <w:r>
            <w:rPr>
              <w:sz w:val="24"/>
              <w:szCs w:val="24"/>
            </w:rPr>
            <w:fldChar w:fldCharType="begin"/>
          </w:r>
          <w:r>
            <w:rPr>
              <w:sz w:val="24"/>
              <w:szCs w:val="24"/>
            </w:rPr>
            <w:instrText xml:space="preserve"> PAGEREF _Toc17472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5"/>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_Toc13737 </w:instrText>
          </w:r>
          <w:r>
            <w:rPr>
              <w:sz w:val="24"/>
              <w:szCs w:val="24"/>
            </w:rPr>
            <w:fldChar w:fldCharType="separate"/>
          </w:r>
          <w:r>
            <w:rPr>
              <w:rFonts w:hint="eastAsia"/>
              <w:sz w:val="24"/>
              <w:szCs w:val="24"/>
            </w:rPr>
            <w:t>7、纪律和监督</w:t>
          </w:r>
          <w:r>
            <w:rPr>
              <w:sz w:val="24"/>
              <w:szCs w:val="24"/>
            </w:rPr>
            <w:tab/>
          </w:r>
          <w:r>
            <w:rPr>
              <w:sz w:val="24"/>
              <w:szCs w:val="24"/>
            </w:rPr>
            <w:fldChar w:fldCharType="begin"/>
          </w:r>
          <w:r>
            <w:rPr>
              <w:sz w:val="24"/>
              <w:szCs w:val="24"/>
            </w:rPr>
            <w:instrText xml:space="preserve"> PAGEREF _Toc13737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_Toc9120 </w:instrText>
          </w:r>
          <w:r>
            <w:rPr>
              <w:sz w:val="24"/>
              <w:szCs w:val="24"/>
            </w:rPr>
            <w:fldChar w:fldCharType="separate"/>
          </w:r>
          <w:r>
            <w:rPr>
              <w:rFonts w:hint="eastAsia"/>
              <w:sz w:val="24"/>
              <w:szCs w:val="24"/>
            </w:rPr>
            <w:t>7.1对招标人的纪律要求</w:t>
          </w:r>
          <w:r>
            <w:rPr>
              <w:sz w:val="24"/>
              <w:szCs w:val="24"/>
            </w:rPr>
            <w:tab/>
          </w:r>
          <w:r>
            <w:rPr>
              <w:sz w:val="24"/>
              <w:szCs w:val="24"/>
            </w:rPr>
            <w:fldChar w:fldCharType="begin"/>
          </w:r>
          <w:r>
            <w:rPr>
              <w:sz w:val="24"/>
              <w:szCs w:val="24"/>
            </w:rPr>
            <w:instrText xml:space="preserve"> PAGEREF _Toc9120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_Toc2583 </w:instrText>
          </w:r>
          <w:r>
            <w:rPr>
              <w:sz w:val="24"/>
              <w:szCs w:val="24"/>
            </w:rPr>
            <w:fldChar w:fldCharType="separate"/>
          </w:r>
          <w:r>
            <w:rPr>
              <w:rFonts w:hint="eastAsia"/>
              <w:sz w:val="24"/>
              <w:szCs w:val="24"/>
            </w:rPr>
            <w:t>7.2对投标人的纪律要求</w:t>
          </w:r>
          <w:r>
            <w:rPr>
              <w:sz w:val="24"/>
              <w:szCs w:val="24"/>
            </w:rPr>
            <w:tab/>
          </w:r>
          <w:r>
            <w:rPr>
              <w:sz w:val="24"/>
              <w:szCs w:val="24"/>
            </w:rPr>
            <w:fldChar w:fldCharType="begin"/>
          </w:r>
          <w:r>
            <w:rPr>
              <w:sz w:val="24"/>
              <w:szCs w:val="24"/>
            </w:rPr>
            <w:instrText xml:space="preserve"> PAGEREF _Toc2583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_Toc8396 </w:instrText>
          </w:r>
          <w:r>
            <w:rPr>
              <w:sz w:val="24"/>
              <w:szCs w:val="24"/>
            </w:rPr>
            <w:fldChar w:fldCharType="separate"/>
          </w:r>
          <w:r>
            <w:rPr>
              <w:rFonts w:hint="eastAsia"/>
              <w:sz w:val="24"/>
              <w:szCs w:val="24"/>
            </w:rPr>
            <w:t>7.3对评标委员会成员的纪律要求</w:t>
          </w:r>
          <w:r>
            <w:rPr>
              <w:sz w:val="24"/>
              <w:szCs w:val="24"/>
            </w:rPr>
            <w:tab/>
          </w:r>
          <w:r>
            <w:rPr>
              <w:sz w:val="24"/>
              <w:szCs w:val="24"/>
            </w:rPr>
            <w:fldChar w:fldCharType="begin"/>
          </w:r>
          <w:r>
            <w:rPr>
              <w:sz w:val="24"/>
              <w:szCs w:val="24"/>
            </w:rPr>
            <w:instrText xml:space="preserve"> PAGEREF _Toc8396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_Toc11474 </w:instrText>
          </w:r>
          <w:r>
            <w:rPr>
              <w:sz w:val="24"/>
              <w:szCs w:val="24"/>
            </w:rPr>
            <w:fldChar w:fldCharType="separate"/>
          </w:r>
          <w:r>
            <w:rPr>
              <w:rFonts w:hint="eastAsia"/>
              <w:sz w:val="24"/>
              <w:szCs w:val="24"/>
            </w:rPr>
            <w:t>7.4对与评标活动有关的工作人员的纪律要求</w:t>
          </w:r>
          <w:r>
            <w:rPr>
              <w:sz w:val="24"/>
              <w:szCs w:val="24"/>
            </w:rPr>
            <w:tab/>
          </w:r>
          <w:r>
            <w:rPr>
              <w:sz w:val="24"/>
              <w:szCs w:val="24"/>
            </w:rPr>
            <w:fldChar w:fldCharType="begin"/>
          </w:r>
          <w:r>
            <w:rPr>
              <w:sz w:val="24"/>
              <w:szCs w:val="24"/>
            </w:rPr>
            <w:instrText xml:space="preserve"> PAGEREF _Toc11474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4"/>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_Toc19711 </w:instrText>
          </w:r>
          <w:r>
            <w:rPr>
              <w:sz w:val="24"/>
              <w:szCs w:val="24"/>
            </w:rPr>
            <w:fldChar w:fldCharType="separate"/>
          </w:r>
          <w:r>
            <w:rPr>
              <w:rFonts w:hint="eastAsia"/>
              <w:sz w:val="24"/>
              <w:szCs w:val="24"/>
            </w:rPr>
            <w:t>第二章 评标办法（经评审的最低价法）</w:t>
          </w:r>
          <w:r>
            <w:rPr>
              <w:sz w:val="24"/>
              <w:szCs w:val="24"/>
            </w:rPr>
            <w:tab/>
          </w:r>
          <w:r>
            <w:rPr>
              <w:sz w:val="24"/>
              <w:szCs w:val="24"/>
            </w:rPr>
            <w:fldChar w:fldCharType="begin"/>
          </w:r>
          <w:r>
            <w:rPr>
              <w:sz w:val="24"/>
              <w:szCs w:val="24"/>
            </w:rPr>
            <w:instrText xml:space="preserve"> PAGEREF _Toc19711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_Toc16809 </w:instrText>
          </w:r>
          <w:r>
            <w:rPr>
              <w:sz w:val="24"/>
              <w:szCs w:val="24"/>
            </w:rPr>
            <w:fldChar w:fldCharType="separate"/>
          </w:r>
          <w:r>
            <w:rPr>
              <w:rFonts w:hint="eastAsia"/>
              <w:sz w:val="24"/>
              <w:szCs w:val="24"/>
            </w:rPr>
            <w:t>1.评标办法前附表</w:t>
          </w:r>
          <w:r>
            <w:rPr>
              <w:sz w:val="24"/>
              <w:szCs w:val="24"/>
            </w:rPr>
            <w:tab/>
          </w:r>
          <w:r>
            <w:rPr>
              <w:sz w:val="24"/>
              <w:szCs w:val="24"/>
            </w:rPr>
            <w:fldChar w:fldCharType="begin"/>
          </w:r>
          <w:r>
            <w:rPr>
              <w:sz w:val="24"/>
              <w:szCs w:val="24"/>
            </w:rPr>
            <w:instrText xml:space="preserve"> PAGEREF _Toc16809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_Toc15946 </w:instrText>
          </w:r>
          <w:r>
            <w:rPr>
              <w:sz w:val="24"/>
              <w:szCs w:val="24"/>
            </w:rPr>
            <w:fldChar w:fldCharType="separate"/>
          </w:r>
          <w:r>
            <w:rPr>
              <w:rFonts w:hint="eastAsia"/>
              <w:sz w:val="24"/>
              <w:szCs w:val="24"/>
            </w:rPr>
            <w:t>2.详细评审标准</w:t>
          </w:r>
          <w:r>
            <w:rPr>
              <w:sz w:val="24"/>
              <w:szCs w:val="24"/>
            </w:rPr>
            <w:tab/>
          </w:r>
          <w:r>
            <w:rPr>
              <w:sz w:val="24"/>
              <w:szCs w:val="24"/>
            </w:rPr>
            <w:fldChar w:fldCharType="begin"/>
          </w:r>
          <w:r>
            <w:rPr>
              <w:sz w:val="24"/>
              <w:szCs w:val="24"/>
            </w:rPr>
            <w:instrText xml:space="preserve"> PAGEREF _Toc15946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4"/>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_Toc27133 </w:instrText>
          </w:r>
          <w:r>
            <w:rPr>
              <w:sz w:val="24"/>
              <w:szCs w:val="24"/>
            </w:rPr>
            <w:fldChar w:fldCharType="separate"/>
          </w:r>
          <w:r>
            <w:rPr>
              <w:rFonts w:hint="eastAsia"/>
              <w:sz w:val="24"/>
              <w:szCs w:val="24"/>
            </w:rPr>
            <w:t>第四章  投标文件格式</w:t>
          </w:r>
          <w:r>
            <w:rPr>
              <w:sz w:val="24"/>
              <w:szCs w:val="24"/>
            </w:rPr>
            <w:tab/>
          </w:r>
          <w:r>
            <w:rPr>
              <w:sz w:val="24"/>
              <w:szCs w:val="24"/>
            </w:rPr>
            <w:fldChar w:fldCharType="begin"/>
          </w:r>
          <w:r>
            <w:rPr>
              <w:sz w:val="24"/>
              <w:szCs w:val="24"/>
            </w:rPr>
            <w:instrText xml:space="preserve"> PAGEREF _Toc27133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_Toc11726 </w:instrText>
          </w:r>
          <w:r>
            <w:rPr>
              <w:sz w:val="24"/>
              <w:szCs w:val="24"/>
            </w:rPr>
            <w:fldChar w:fldCharType="separate"/>
          </w:r>
          <w:r>
            <w:rPr>
              <w:rFonts w:hint="eastAsia"/>
              <w:sz w:val="24"/>
              <w:szCs w:val="24"/>
            </w:rPr>
            <w:t>（格式一</w:t>
          </w:r>
          <w:r>
            <w:rPr>
              <w:rFonts w:hint="eastAsia"/>
              <w:sz w:val="24"/>
              <w:szCs w:val="24"/>
              <w:lang w:eastAsia="zh-CN"/>
            </w:rPr>
            <w:t>）</w:t>
          </w:r>
          <w:r>
            <w:rPr>
              <w:rFonts w:hint="eastAsia"/>
              <w:sz w:val="24"/>
              <w:szCs w:val="24"/>
            </w:rPr>
            <w:t>封面</w:t>
          </w:r>
          <w:r>
            <w:rPr>
              <w:sz w:val="24"/>
              <w:szCs w:val="24"/>
            </w:rPr>
            <w:tab/>
          </w:r>
          <w:r>
            <w:rPr>
              <w:sz w:val="24"/>
              <w:szCs w:val="24"/>
            </w:rPr>
            <w:fldChar w:fldCharType="begin"/>
          </w:r>
          <w:r>
            <w:rPr>
              <w:sz w:val="24"/>
              <w:szCs w:val="24"/>
            </w:rPr>
            <w:instrText xml:space="preserve"> PAGEREF _Toc11726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_Toc19085 </w:instrText>
          </w:r>
          <w:r>
            <w:rPr>
              <w:sz w:val="24"/>
              <w:szCs w:val="24"/>
            </w:rPr>
            <w:fldChar w:fldCharType="separate"/>
          </w:r>
          <w:r>
            <w:rPr>
              <w:rFonts w:hint="eastAsia"/>
              <w:sz w:val="24"/>
              <w:szCs w:val="24"/>
            </w:rPr>
            <w:t>（格式二）</w:t>
          </w:r>
          <w:r>
            <w:rPr>
              <w:rFonts w:hint="eastAsia"/>
              <w:sz w:val="24"/>
              <w:szCs w:val="24"/>
              <w:lang w:val="en-US" w:eastAsia="zh-CN"/>
            </w:rPr>
            <w:t>投标函</w:t>
          </w:r>
          <w:r>
            <w:rPr>
              <w:sz w:val="24"/>
              <w:szCs w:val="24"/>
            </w:rPr>
            <w:tab/>
          </w:r>
          <w:r>
            <w:rPr>
              <w:sz w:val="24"/>
              <w:szCs w:val="24"/>
            </w:rPr>
            <w:fldChar w:fldCharType="begin"/>
          </w:r>
          <w:r>
            <w:rPr>
              <w:sz w:val="24"/>
              <w:szCs w:val="24"/>
            </w:rPr>
            <w:instrText xml:space="preserve"> PAGEREF _Toc19085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_Toc17645 </w:instrText>
          </w:r>
          <w:r>
            <w:rPr>
              <w:sz w:val="24"/>
              <w:szCs w:val="24"/>
            </w:rPr>
            <w:fldChar w:fldCharType="separate"/>
          </w:r>
          <w:r>
            <w:rPr>
              <w:rFonts w:hint="eastAsia"/>
              <w:sz w:val="24"/>
              <w:szCs w:val="24"/>
              <w:lang w:val="zh-CN"/>
            </w:rPr>
            <w:t>（格式</w:t>
          </w:r>
          <w:r>
            <w:rPr>
              <w:rFonts w:hint="eastAsia"/>
              <w:sz w:val="24"/>
              <w:szCs w:val="24"/>
              <w:lang w:val="en-US" w:eastAsia="zh-CN"/>
            </w:rPr>
            <w:t>三</w:t>
          </w:r>
          <w:r>
            <w:rPr>
              <w:rFonts w:hint="eastAsia"/>
              <w:sz w:val="24"/>
              <w:szCs w:val="24"/>
              <w:lang w:val="zh-CN"/>
            </w:rPr>
            <w:t>）</w:t>
          </w:r>
          <w:r>
            <w:rPr>
              <w:rFonts w:hint="eastAsia"/>
              <w:sz w:val="24"/>
              <w:szCs w:val="24"/>
            </w:rPr>
            <w:t>供应商保证承诺书</w:t>
          </w:r>
          <w:r>
            <w:rPr>
              <w:sz w:val="24"/>
              <w:szCs w:val="24"/>
            </w:rPr>
            <w:tab/>
          </w:r>
          <w:r>
            <w:rPr>
              <w:sz w:val="24"/>
              <w:szCs w:val="24"/>
            </w:rPr>
            <w:fldChar w:fldCharType="begin"/>
          </w:r>
          <w:r>
            <w:rPr>
              <w:sz w:val="24"/>
              <w:szCs w:val="24"/>
            </w:rPr>
            <w:instrText xml:space="preserve"> PAGEREF _Toc17645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_Toc2146 </w:instrText>
          </w:r>
          <w:r>
            <w:rPr>
              <w:sz w:val="24"/>
              <w:szCs w:val="24"/>
            </w:rPr>
            <w:fldChar w:fldCharType="separate"/>
          </w:r>
          <w:r>
            <w:rPr>
              <w:rFonts w:hint="eastAsia"/>
              <w:sz w:val="24"/>
              <w:szCs w:val="24"/>
              <w:lang w:val="zh-CN"/>
            </w:rPr>
            <w:t>（格式</w:t>
          </w:r>
          <w:r>
            <w:rPr>
              <w:rFonts w:hint="eastAsia"/>
              <w:sz w:val="24"/>
              <w:szCs w:val="24"/>
              <w:lang w:val="en-US" w:eastAsia="zh-CN"/>
            </w:rPr>
            <w:t>四</w:t>
          </w:r>
          <w:r>
            <w:rPr>
              <w:rFonts w:hint="eastAsia"/>
              <w:sz w:val="24"/>
              <w:szCs w:val="24"/>
              <w:lang w:val="zh-CN"/>
            </w:rPr>
            <w:t>）法定代表人授权委托书</w:t>
          </w:r>
          <w:r>
            <w:rPr>
              <w:sz w:val="24"/>
              <w:szCs w:val="24"/>
            </w:rPr>
            <w:tab/>
          </w:r>
          <w:r>
            <w:rPr>
              <w:sz w:val="24"/>
              <w:szCs w:val="24"/>
            </w:rPr>
            <w:fldChar w:fldCharType="begin"/>
          </w:r>
          <w:r>
            <w:rPr>
              <w:sz w:val="24"/>
              <w:szCs w:val="24"/>
            </w:rPr>
            <w:instrText xml:space="preserve"> PAGEREF _Toc2146 \h </w:instrText>
          </w:r>
          <w:r>
            <w:rPr>
              <w:sz w:val="24"/>
              <w:szCs w:val="24"/>
            </w:rPr>
            <w:fldChar w:fldCharType="separate"/>
          </w:r>
          <w:r>
            <w:rPr>
              <w:sz w:val="24"/>
              <w:szCs w:val="24"/>
            </w:rPr>
            <w:t>35</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_Toc30964 </w:instrText>
          </w:r>
          <w:r>
            <w:rPr>
              <w:sz w:val="24"/>
              <w:szCs w:val="24"/>
            </w:rPr>
            <w:fldChar w:fldCharType="separate"/>
          </w:r>
          <w:r>
            <w:rPr>
              <w:rFonts w:hint="eastAsia" w:ascii="宋体" w:hAnsi="宋体" w:eastAsiaTheme="minorEastAsia" w:cstheme="minorBidi"/>
              <w:kern w:val="2"/>
              <w:sz w:val="24"/>
              <w:szCs w:val="24"/>
              <w:lang w:val="zh-CN" w:eastAsia="zh-CN" w:bidi="ar-SA"/>
            </w:rPr>
            <w:t>（格式五）投标人基本情况表</w:t>
          </w:r>
          <w:r>
            <w:rPr>
              <w:sz w:val="24"/>
              <w:szCs w:val="24"/>
            </w:rPr>
            <w:tab/>
          </w:r>
          <w:r>
            <w:rPr>
              <w:sz w:val="24"/>
              <w:szCs w:val="24"/>
            </w:rPr>
            <w:fldChar w:fldCharType="begin"/>
          </w:r>
          <w:r>
            <w:rPr>
              <w:sz w:val="24"/>
              <w:szCs w:val="24"/>
            </w:rPr>
            <w:instrText xml:space="preserve"> PAGEREF _Toc30964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_Toc15963 </w:instrText>
          </w:r>
          <w:r>
            <w:rPr>
              <w:sz w:val="24"/>
              <w:szCs w:val="24"/>
            </w:rPr>
            <w:fldChar w:fldCharType="separate"/>
          </w:r>
          <w:r>
            <w:rPr>
              <w:rFonts w:hint="eastAsia" w:ascii="宋体" w:hAnsi="宋体" w:eastAsiaTheme="minorEastAsia" w:cstheme="minorBidi"/>
              <w:kern w:val="2"/>
              <w:sz w:val="24"/>
              <w:szCs w:val="24"/>
              <w:lang w:val="zh-CN" w:eastAsia="zh-CN" w:bidi="ar-SA"/>
            </w:rPr>
            <w:t>（格式六）商务规格偏离表</w:t>
          </w:r>
          <w:r>
            <w:rPr>
              <w:sz w:val="24"/>
              <w:szCs w:val="24"/>
            </w:rPr>
            <w:tab/>
          </w:r>
          <w:r>
            <w:rPr>
              <w:sz w:val="24"/>
              <w:szCs w:val="24"/>
            </w:rPr>
            <w:fldChar w:fldCharType="begin"/>
          </w:r>
          <w:r>
            <w:rPr>
              <w:sz w:val="24"/>
              <w:szCs w:val="24"/>
            </w:rPr>
            <w:instrText xml:space="preserve"> PAGEREF _Toc15963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_Toc14320 </w:instrText>
          </w:r>
          <w:r>
            <w:rPr>
              <w:sz w:val="24"/>
              <w:szCs w:val="24"/>
            </w:rPr>
            <w:fldChar w:fldCharType="separate"/>
          </w:r>
          <w:r>
            <w:rPr>
              <w:rFonts w:hint="eastAsia" w:ascii="宋体" w:hAnsi="宋体" w:eastAsiaTheme="minorEastAsia" w:cstheme="minorBidi"/>
              <w:kern w:val="2"/>
              <w:sz w:val="24"/>
              <w:szCs w:val="24"/>
              <w:lang w:val="zh-CN" w:eastAsia="zh-CN" w:bidi="ar-SA"/>
            </w:rPr>
            <w:t>（格式七）技术规格偏离表</w:t>
          </w:r>
          <w:r>
            <w:rPr>
              <w:sz w:val="24"/>
              <w:szCs w:val="24"/>
            </w:rPr>
            <w:tab/>
          </w:r>
          <w:r>
            <w:rPr>
              <w:sz w:val="24"/>
              <w:szCs w:val="24"/>
            </w:rPr>
            <w:fldChar w:fldCharType="begin"/>
          </w:r>
          <w:r>
            <w:rPr>
              <w:sz w:val="24"/>
              <w:szCs w:val="24"/>
            </w:rPr>
            <w:instrText xml:space="preserve"> PAGEREF _Toc14320 \h </w:instrText>
          </w:r>
          <w:r>
            <w:rPr>
              <w:sz w:val="24"/>
              <w:szCs w:val="24"/>
            </w:rPr>
            <w:fldChar w:fldCharType="separate"/>
          </w:r>
          <w:r>
            <w:rPr>
              <w:sz w:val="24"/>
              <w:szCs w:val="24"/>
            </w:rPr>
            <w:t>38</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_Toc4148 </w:instrText>
          </w:r>
          <w:r>
            <w:rPr>
              <w:sz w:val="24"/>
              <w:szCs w:val="24"/>
            </w:rPr>
            <w:fldChar w:fldCharType="separate"/>
          </w:r>
          <w:r>
            <w:rPr>
              <w:rFonts w:hint="eastAsia" w:ascii="宋体" w:hAnsi="宋体" w:eastAsiaTheme="minorEastAsia" w:cstheme="minorBidi"/>
              <w:kern w:val="2"/>
              <w:sz w:val="24"/>
              <w:szCs w:val="24"/>
              <w:lang w:val="zh-CN" w:eastAsia="zh-CN" w:bidi="ar-SA"/>
            </w:rPr>
            <w:t>（格式八）投标保证金</w:t>
          </w:r>
          <w:r>
            <w:rPr>
              <w:sz w:val="24"/>
              <w:szCs w:val="24"/>
            </w:rPr>
            <w:tab/>
          </w:r>
          <w:r>
            <w:rPr>
              <w:sz w:val="24"/>
              <w:szCs w:val="24"/>
            </w:rPr>
            <w:fldChar w:fldCharType="begin"/>
          </w:r>
          <w:r>
            <w:rPr>
              <w:sz w:val="24"/>
              <w:szCs w:val="24"/>
            </w:rPr>
            <w:instrText xml:space="preserve"> PAGEREF _Toc4148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_Toc25371 </w:instrText>
          </w:r>
          <w:r>
            <w:rPr>
              <w:sz w:val="24"/>
              <w:szCs w:val="24"/>
            </w:rPr>
            <w:fldChar w:fldCharType="separate"/>
          </w:r>
          <w:r>
            <w:rPr>
              <w:rFonts w:hint="eastAsia" w:ascii="宋体" w:hAnsi="宋体" w:eastAsiaTheme="minorEastAsia" w:cstheme="minorBidi"/>
              <w:kern w:val="2"/>
              <w:sz w:val="24"/>
              <w:szCs w:val="24"/>
              <w:lang w:val="zh-CN" w:eastAsia="zh-CN" w:bidi="ar-SA"/>
            </w:rPr>
            <w:t>（格式九）</w:t>
          </w:r>
          <w:r>
            <w:rPr>
              <w:rFonts w:hint="eastAsia" w:ascii="宋体" w:hAnsi="宋体" w:eastAsiaTheme="minorEastAsia" w:cstheme="minorBidi"/>
              <w:kern w:val="2"/>
              <w:sz w:val="24"/>
              <w:szCs w:val="24"/>
              <w:lang w:val="en-US" w:eastAsia="zh-CN" w:bidi="ar-SA"/>
            </w:rPr>
            <w:t>业绩一览表</w:t>
          </w:r>
          <w:r>
            <w:rPr>
              <w:sz w:val="24"/>
              <w:szCs w:val="24"/>
            </w:rPr>
            <w:tab/>
          </w:r>
          <w:r>
            <w:rPr>
              <w:sz w:val="24"/>
              <w:szCs w:val="24"/>
            </w:rPr>
            <w:fldChar w:fldCharType="begin"/>
          </w:r>
          <w:r>
            <w:rPr>
              <w:sz w:val="24"/>
              <w:szCs w:val="24"/>
            </w:rPr>
            <w:instrText xml:space="preserve"> PAGEREF _Toc25371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_Toc20091 </w:instrText>
          </w:r>
          <w:r>
            <w:rPr>
              <w:sz w:val="24"/>
              <w:szCs w:val="24"/>
            </w:rPr>
            <w:fldChar w:fldCharType="separate"/>
          </w:r>
          <w:r>
            <w:rPr>
              <w:rFonts w:hint="eastAsia" w:ascii="宋体" w:hAnsi="宋体" w:eastAsiaTheme="minorEastAsia" w:cstheme="minorBidi"/>
              <w:kern w:val="2"/>
              <w:sz w:val="24"/>
              <w:szCs w:val="24"/>
              <w:lang w:val="zh-CN" w:eastAsia="zh-CN" w:bidi="ar-SA"/>
            </w:rPr>
            <w:t>（格式十）售后服务承诺</w:t>
          </w:r>
          <w:r>
            <w:rPr>
              <w:sz w:val="24"/>
              <w:szCs w:val="24"/>
            </w:rPr>
            <w:tab/>
          </w:r>
          <w:r>
            <w:rPr>
              <w:sz w:val="24"/>
              <w:szCs w:val="24"/>
            </w:rPr>
            <w:fldChar w:fldCharType="begin"/>
          </w:r>
          <w:r>
            <w:rPr>
              <w:sz w:val="24"/>
              <w:szCs w:val="24"/>
            </w:rPr>
            <w:instrText xml:space="preserve"> PAGEREF _Toc20091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_Toc14993 </w:instrText>
          </w:r>
          <w:r>
            <w:rPr>
              <w:sz w:val="24"/>
              <w:szCs w:val="24"/>
            </w:rPr>
            <w:fldChar w:fldCharType="separate"/>
          </w:r>
          <w:r>
            <w:rPr>
              <w:rFonts w:hint="eastAsia" w:ascii="宋体" w:hAnsi="宋体" w:eastAsiaTheme="minorEastAsia" w:cstheme="minorBidi"/>
              <w:kern w:val="2"/>
              <w:sz w:val="24"/>
              <w:szCs w:val="24"/>
              <w:lang w:val="zh-CN" w:eastAsia="zh-CN" w:bidi="ar-SA"/>
            </w:rPr>
            <w:t>（格式十一）投标报价表</w:t>
          </w:r>
          <w:r>
            <w:rPr>
              <w:sz w:val="24"/>
              <w:szCs w:val="24"/>
            </w:rPr>
            <w:tab/>
          </w:r>
          <w:r>
            <w:rPr>
              <w:sz w:val="24"/>
              <w:szCs w:val="24"/>
            </w:rPr>
            <w:fldChar w:fldCharType="begin"/>
          </w:r>
          <w:r>
            <w:rPr>
              <w:sz w:val="24"/>
              <w:szCs w:val="24"/>
            </w:rPr>
            <w:instrText xml:space="preserve"> PAGEREF _Toc14993 \h </w:instrText>
          </w:r>
          <w:r>
            <w:rPr>
              <w:sz w:val="24"/>
              <w:szCs w:val="24"/>
            </w:rPr>
            <w:fldChar w:fldCharType="separate"/>
          </w:r>
          <w:r>
            <w:rPr>
              <w:sz w:val="24"/>
              <w:szCs w:val="24"/>
            </w:rPr>
            <w:t>42</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_Toc7264 </w:instrText>
          </w:r>
          <w:r>
            <w:rPr>
              <w:sz w:val="24"/>
              <w:szCs w:val="24"/>
            </w:rPr>
            <w:fldChar w:fldCharType="separate"/>
          </w:r>
          <w:r>
            <w:rPr>
              <w:rFonts w:hint="eastAsia" w:ascii="宋体" w:hAnsi="宋体" w:eastAsiaTheme="minorEastAsia" w:cstheme="minorBidi"/>
              <w:kern w:val="2"/>
              <w:sz w:val="24"/>
              <w:szCs w:val="24"/>
              <w:lang w:val="zh-CN" w:eastAsia="zh-CN" w:bidi="ar-SA"/>
            </w:rPr>
            <w:t>（格式十二）</w:t>
          </w:r>
          <w:r>
            <w:rPr>
              <w:rFonts w:hint="eastAsia" w:ascii="宋体" w:hAnsi="宋体" w:cstheme="minorBidi"/>
              <w:kern w:val="2"/>
              <w:sz w:val="24"/>
              <w:szCs w:val="24"/>
              <w:lang w:val="en-US" w:eastAsia="zh-CN" w:bidi="ar-SA"/>
            </w:rPr>
            <w:t xml:space="preserve"> </w:t>
          </w:r>
          <w:r>
            <w:rPr>
              <w:rFonts w:hint="eastAsia" w:ascii="宋体" w:hAnsi="宋体" w:eastAsiaTheme="minorEastAsia" w:cstheme="minorBidi"/>
              <w:kern w:val="2"/>
              <w:sz w:val="24"/>
              <w:szCs w:val="24"/>
              <w:lang w:val="zh-CN" w:eastAsia="zh-CN" w:bidi="ar-SA"/>
            </w:rPr>
            <w:t>问题澄清通知</w:t>
          </w:r>
          <w:r>
            <w:rPr>
              <w:sz w:val="24"/>
              <w:szCs w:val="24"/>
            </w:rPr>
            <w:tab/>
          </w:r>
          <w:r>
            <w:rPr>
              <w:sz w:val="24"/>
              <w:szCs w:val="24"/>
            </w:rPr>
            <w:fldChar w:fldCharType="begin"/>
          </w:r>
          <w:r>
            <w:rPr>
              <w:sz w:val="24"/>
              <w:szCs w:val="24"/>
            </w:rPr>
            <w:instrText xml:space="preserve"> PAGEREF _Toc7264 \h </w:instrText>
          </w:r>
          <w:r>
            <w:rPr>
              <w:sz w:val="24"/>
              <w:szCs w:val="24"/>
            </w:rPr>
            <w:fldChar w:fldCharType="separate"/>
          </w:r>
          <w:r>
            <w:rPr>
              <w:sz w:val="24"/>
              <w:szCs w:val="24"/>
            </w:rPr>
            <w:t>46</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_Toc12971 </w:instrText>
          </w:r>
          <w:r>
            <w:rPr>
              <w:sz w:val="24"/>
              <w:szCs w:val="24"/>
            </w:rPr>
            <w:fldChar w:fldCharType="separate"/>
          </w:r>
          <w:r>
            <w:rPr>
              <w:rFonts w:hint="eastAsia" w:ascii="宋体" w:hAnsi="宋体" w:eastAsiaTheme="minorEastAsia" w:cstheme="minorBidi"/>
              <w:kern w:val="2"/>
              <w:sz w:val="24"/>
              <w:szCs w:val="24"/>
              <w:lang w:val="zh-CN" w:eastAsia="zh-CN" w:bidi="ar-SA"/>
            </w:rPr>
            <w:t>（格式十</w:t>
          </w:r>
          <w:r>
            <w:rPr>
              <w:rFonts w:hint="eastAsia" w:ascii="宋体" w:hAnsi="宋体" w:cstheme="minorBidi"/>
              <w:kern w:val="2"/>
              <w:sz w:val="24"/>
              <w:szCs w:val="24"/>
              <w:lang w:val="en-US" w:eastAsia="zh-CN" w:bidi="ar-SA"/>
            </w:rPr>
            <w:t>三</w:t>
          </w:r>
          <w:r>
            <w:rPr>
              <w:rFonts w:hint="eastAsia" w:ascii="宋体" w:hAnsi="宋体" w:eastAsiaTheme="minorEastAsia" w:cstheme="minorBidi"/>
              <w:kern w:val="2"/>
              <w:sz w:val="24"/>
              <w:szCs w:val="24"/>
              <w:lang w:val="zh-CN" w:eastAsia="zh-CN" w:bidi="ar-SA"/>
            </w:rPr>
            <w:t>）采购合同</w:t>
          </w:r>
          <w:r>
            <w:rPr>
              <w:sz w:val="24"/>
              <w:szCs w:val="24"/>
            </w:rPr>
            <w:tab/>
          </w:r>
          <w:r>
            <w:rPr>
              <w:sz w:val="24"/>
              <w:szCs w:val="24"/>
            </w:rPr>
            <w:fldChar w:fldCharType="begin"/>
          </w:r>
          <w:r>
            <w:rPr>
              <w:sz w:val="24"/>
              <w:szCs w:val="24"/>
            </w:rPr>
            <w:instrText xml:space="preserve"> PAGEREF _Toc12971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_Toc29025 </w:instrText>
          </w:r>
          <w:r>
            <w:rPr>
              <w:sz w:val="24"/>
              <w:szCs w:val="24"/>
            </w:rPr>
            <w:fldChar w:fldCharType="separate"/>
          </w:r>
          <w:r>
            <w:rPr>
              <w:rFonts w:hint="eastAsia" w:ascii="宋体" w:hAnsi="宋体" w:eastAsiaTheme="minorEastAsia" w:cstheme="minorBidi"/>
              <w:kern w:val="2"/>
              <w:sz w:val="24"/>
              <w:szCs w:val="24"/>
              <w:lang w:val="zh-CN" w:eastAsia="zh-CN" w:bidi="ar-SA"/>
            </w:rPr>
            <w:t>附表1 ：运营单位生产药剂统计表</w:t>
          </w:r>
          <w:r>
            <w:rPr>
              <w:sz w:val="24"/>
              <w:szCs w:val="24"/>
            </w:rPr>
            <w:tab/>
          </w:r>
          <w:r>
            <w:rPr>
              <w:sz w:val="24"/>
              <w:szCs w:val="24"/>
            </w:rPr>
            <w:fldChar w:fldCharType="begin"/>
          </w:r>
          <w:r>
            <w:rPr>
              <w:sz w:val="24"/>
              <w:szCs w:val="24"/>
            </w:rPr>
            <w:instrText xml:space="preserve"> PAGEREF _Toc29025 \h </w:instrText>
          </w:r>
          <w:r>
            <w:rPr>
              <w:sz w:val="24"/>
              <w:szCs w:val="24"/>
            </w:rPr>
            <w:fldChar w:fldCharType="separate"/>
          </w:r>
          <w:r>
            <w:rPr>
              <w:sz w:val="24"/>
              <w:szCs w:val="24"/>
            </w:rPr>
            <w:t>60</w:t>
          </w:r>
          <w:r>
            <w:rPr>
              <w:sz w:val="24"/>
              <w:szCs w:val="24"/>
            </w:rPr>
            <w:fldChar w:fldCharType="end"/>
          </w:r>
          <w:r>
            <w:rPr>
              <w:sz w:val="24"/>
              <w:szCs w:val="24"/>
            </w:rPr>
            <w:fldChar w:fldCharType="end"/>
          </w:r>
        </w:p>
        <w:p>
          <w:pPr>
            <w:pStyle w:val="10"/>
            <w:keepNext w:val="0"/>
            <w:keepLines w:val="0"/>
            <w:pageBreakBefore w:val="0"/>
            <w:widowControl w:val="0"/>
            <w:tabs>
              <w:tab w:val="right" w:leader="dot" w:pos="9500"/>
            </w:tabs>
            <w:kinsoku/>
            <w:wordWrap/>
            <w:overflowPunct/>
            <w:topLinePunct w:val="0"/>
            <w:autoSpaceDE/>
            <w:autoSpaceDN/>
            <w:bidi w:val="0"/>
            <w:adjustRightInd/>
            <w:snapToGrid w:val="0"/>
            <w:spacing w:line="360" w:lineRule="auto"/>
            <w:textAlignment w:val="auto"/>
            <w:rPr>
              <w:sz w:val="24"/>
              <w:szCs w:val="24"/>
            </w:rPr>
          </w:pPr>
          <w:r>
            <w:rPr>
              <w:sz w:val="24"/>
              <w:szCs w:val="24"/>
            </w:rPr>
            <w:fldChar w:fldCharType="begin"/>
          </w:r>
          <w:r>
            <w:rPr>
              <w:sz w:val="24"/>
              <w:szCs w:val="24"/>
            </w:rPr>
            <w:instrText xml:space="preserve"> HYPERLINK \l _Toc2327 </w:instrText>
          </w:r>
          <w:r>
            <w:rPr>
              <w:sz w:val="24"/>
              <w:szCs w:val="24"/>
            </w:rPr>
            <w:fldChar w:fldCharType="separate"/>
          </w:r>
          <w:r>
            <w:rPr>
              <w:rFonts w:hint="eastAsia" w:ascii="宋体" w:hAnsi="宋体" w:eastAsiaTheme="minorEastAsia" w:cstheme="minorBidi"/>
              <w:kern w:val="2"/>
              <w:sz w:val="24"/>
              <w:szCs w:val="24"/>
              <w:lang w:val="zh-CN" w:eastAsia="zh-CN" w:bidi="ar-SA"/>
            </w:rPr>
            <w:t>附表</w:t>
          </w:r>
          <w:r>
            <w:rPr>
              <w:rFonts w:hint="eastAsia" w:ascii="宋体" w:hAnsi="宋体" w:cstheme="minorBidi"/>
              <w:kern w:val="2"/>
              <w:sz w:val="24"/>
              <w:szCs w:val="24"/>
              <w:lang w:val="en-US" w:eastAsia="zh-CN" w:bidi="ar-SA"/>
            </w:rPr>
            <w:t>2 ：</w:t>
          </w:r>
          <w:r>
            <w:rPr>
              <w:rFonts w:hint="eastAsia" w:ascii="宋体" w:hAnsi="宋体" w:eastAsiaTheme="minorEastAsia" w:cstheme="minorBidi"/>
              <w:kern w:val="2"/>
              <w:sz w:val="24"/>
              <w:szCs w:val="24"/>
              <w:lang w:val="zh-CN" w:eastAsia="zh-CN" w:bidi="ar-SA"/>
            </w:rPr>
            <w:t>供货地址详细说明：</w:t>
          </w:r>
          <w:r>
            <w:rPr>
              <w:sz w:val="24"/>
              <w:szCs w:val="24"/>
            </w:rPr>
            <w:tab/>
          </w:r>
          <w:r>
            <w:rPr>
              <w:sz w:val="24"/>
              <w:szCs w:val="24"/>
            </w:rPr>
            <w:fldChar w:fldCharType="begin"/>
          </w:r>
          <w:r>
            <w:rPr>
              <w:sz w:val="24"/>
              <w:szCs w:val="24"/>
            </w:rPr>
            <w:instrText xml:space="preserve"> PAGEREF _Toc2327 \h </w:instrText>
          </w:r>
          <w:r>
            <w:rPr>
              <w:sz w:val="24"/>
              <w:szCs w:val="24"/>
            </w:rPr>
            <w:fldChar w:fldCharType="separate"/>
          </w:r>
          <w:r>
            <w:rPr>
              <w:sz w:val="24"/>
              <w:szCs w:val="24"/>
            </w:rPr>
            <w:t>64</w:t>
          </w:r>
          <w:r>
            <w:rPr>
              <w:sz w:val="24"/>
              <w:szCs w:val="24"/>
            </w:rPr>
            <w:fldChar w:fldCharType="end"/>
          </w:r>
          <w:r>
            <w:rPr>
              <w:sz w:val="24"/>
              <w:szCs w:val="24"/>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pPr>
          <w:r>
            <w:rPr>
              <w:sz w:val="24"/>
              <w:szCs w:val="24"/>
            </w:rPr>
            <w:fldChar w:fldCharType="end"/>
          </w:r>
        </w:p>
      </w:sdtContent>
    </w:sdt>
    <w:p/>
    <w:p>
      <w:r>
        <w:br w:type="page"/>
      </w:r>
    </w:p>
    <w:p/>
    <w:p/>
    <w:p>
      <w:pPr>
        <w:pStyle w:val="4"/>
        <w:numPr>
          <w:ilvl w:val="0"/>
          <w:numId w:val="1"/>
        </w:numPr>
        <w:bidi w:val="0"/>
        <w:rPr>
          <w:rFonts w:hint="eastAsia"/>
        </w:rPr>
      </w:pPr>
      <w:bookmarkStart w:id="0" w:name="_Toc25922"/>
      <w:r>
        <w:rPr>
          <w:rFonts w:hint="eastAsia"/>
        </w:rPr>
        <w:t>招标公告</w:t>
      </w:r>
      <w:bookmarkEnd w:id="0"/>
    </w:p>
    <w:p>
      <w:pPr>
        <w:numPr>
          <w:ilvl w:val="0"/>
          <w:numId w:val="0"/>
        </w:numPr>
        <w:rPr>
          <w:rFonts w:hint="eastAsia"/>
        </w:rPr>
      </w:pPr>
    </w:p>
    <w:p>
      <w:pPr>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eastAsiaTheme="minorEastAsia"/>
          <w:sz w:val="28"/>
          <w:szCs w:val="28"/>
          <w:lang w:eastAsia="zh-CN"/>
        </w:rPr>
      </w:pPr>
      <w:r>
        <w:rPr>
          <w:rFonts w:hint="eastAsia"/>
          <w:sz w:val="28"/>
          <w:szCs w:val="28"/>
        </w:rPr>
        <w:t>深水海纳水务集团股份有限公司聚氯化铝、聚丙酰胺、盐酸、液碱、葡萄糖、碳源、液氧等水处理药剂</w:t>
      </w:r>
      <w:r>
        <w:rPr>
          <w:rFonts w:hint="eastAsia"/>
          <w:sz w:val="28"/>
          <w:szCs w:val="28"/>
          <w:lang w:val="en-US" w:eastAsia="zh-CN"/>
        </w:rPr>
        <w:t>供应商集中</w:t>
      </w:r>
      <w:r>
        <w:rPr>
          <w:rFonts w:hint="eastAsia"/>
          <w:sz w:val="28"/>
          <w:szCs w:val="28"/>
        </w:rPr>
        <w:t>采购招标公告</w:t>
      </w:r>
      <w:r>
        <w:rPr>
          <w:rFonts w:hint="eastAsia"/>
          <w:sz w:val="28"/>
          <w:szCs w:val="28"/>
          <w:lang w:eastAsia="zh-CN"/>
        </w:rPr>
        <w:t>。</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rPr>
      </w:pPr>
      <w:bookmarkStart w:id="1" w:name="_Toc12111"/>
      <w:r>
        <w:rPr>
          <w:rFonts w:hint="eastAsia"/>
          <w:sz w:val="28"/>
          <w:szCs w:val="28"/>
        </w:rPr>
        <w:t>1.招标条件</w:t>
      </w:r>
      <w:bookmarkEnd w:id="1"/>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深水海纳水务集团股份有限公司（简称“深水海纳”，股票代码：300961）成立于2001年，是生态环境智慧治理综合服务商，</w:t>
      </w:r>
      <w:r>
        <w:rPr>
          <w:rFonts w:hint="eastAsia" w:asciiTheme="minorEastAsia" w:hAnsiTheme="minorEastAsia" w:cstheme="minorEastAsia"/>
          <w:sz w:val="28"/>
          <w:szCs w:val="28"/>
          <w:lang w:val="en-US" w:eastAsia="zh-CN"/>
        </w:rPr>
        <w:t>业务</w:t>
      </w:r>
      <w:r>
        <w:rPr>
          <w:rFonts w:hint="eastAsia" w:asciiTheme="minorEastAsia" w:hAnsiTheme="minorEastAsia" w:eastAsiaTheme="minorEastAsia" w:cstheme="minorEastAsia"/>
          <w:sz w:val="28"/>
          <w:szCs w:val="28"/>
        </w:rPr>
        <w:t>聚焦工业污水处理和优质供水领域，整合智能装备、新材料、水处理药剂等产业链业务，搭建智慧水务平台，为客户提供集“研发、设计、投资、建设、运营”于一体的系统化解决方案。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深水海纳</w:t>
      </w:r>
      <w:r>
        <w:rPr>
          <w:rFonts w:hint="eastAsia" w:asciiTheme="minorEastAsia" w:hAnsiTheme="minorEastAsia" w:eastAsiaTheme="minorEastAsia" w:cstheme="minorEastAsia"/>
          <w:sz w:val="28"/>
          <w:szCs w:val="28"/>
        </w:rPr>
        <w:t>现对下属分子公司所辖各水处理运营厂使用的水处理药剂进行年度公开招标，欢迎合格潜在投标人参加此次招投标活动。</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rPr>
      </w:pPr>
      <w:bookmarkStart w:id="2" w:name="_Toc13263"/>
      <w:r>
        <w:rPr>
          <w:rFonts w:hint="eastAsia"/>
          <w:sz w:val="28"/>
          <w:szCs w:val="28"/>
        </w:rPr>
        <w:t>2.项目名称及招标编号</w:t>
      </w:r>
      <w:bookmarkEnd w:id="2"/>
    </w:p>
    <w:p>
      <w:pPr>
        <w:pageBreakBefore w:val="0"/>
        <w:widowControl w:val="0"/>
        <w:kinsoku/>
        <w:wordWrap/>
        <w:overflowPunct/>
        <w:topLinePunct w:val="0"/>
        <w:autoSpaceDE/>
        <w:autoSpaceDN/>
        <w:bidi w:val="0"/>
        <w:adjustRightInd/>
        <w:snapToGrid w:val="0"/>
        <w:spacing w:line="360" w:lineRule="auto"/>
        <w:ind w:left="1820" w:leftChars="200" w:hanging="1400" w:hangingChars="5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rPr>
        <w:t>项目名称：聚氯化铝、聚丙酰胺、盐酸、液碱、葡萄糖、碳源、液氧</w:t>
      </w:r>
      <w:r>
        <w:rPr>
          <w:rFonts w:hint="eastAsia" w:asciiTheme="minorEastAsia" w:hAnsiTheme="minorEastAsia" w:cstheme="minorEastAsia"/>
          <w:sz w:val="28"/>
          <w:szCs w:val="28"/>
          <w:lang w:val="en-US" w:eastAsia="zh-CN"/>
        </w:rPr>
        <w:t>和活性炭</w:t>
      </w:r>
      <w:r>
        <w:rPr>
          <w:rFonts w:hint="eastAsia" w:asciiTheme="minorEastAsia" w:hAnsiTheme="minorEastAsia" w:eastAsiaTheme="minorEastAsia" w:cstheme="minorEastAsia"/>
          <w:sz w:val="28"/>
          <w:szCs w:val="28"/>
        </w:rPr>
        <w:t>等水处理药</w:t>
      </w:r>
      <w:r>
        <w:rPr>
          <w:rFonts w:hint="eastAsia" w:asciiTheme="minorEastAsia" w:hAnsiTheme="minorEastAsia" w:eastAsiaTheme="minorEastAsia" w:cstheme="minorEastAsia"/>
          <w:sz w:val="28"/>
          <w:szCs w:val="28"/>
          <w:highlight w:val="none"/>
        </w:rPr>
        <w:t>剂</w:t>
      </w:r>
      <w:r>
        <w:rPr>
          <w:rFonts w:hint="eastAsia" w:asciiTheme="minorEastAsia" w:hAnsiTheme="minorEastAsia" w:cstheme="minorEastAsia"/>
          <w:sz w:val="28"/>
          <w:szCs w:val="28"/>
          <w:highlight w:val="none"/>
          <w:lang w:val="en-US" w:eastAsia="zh-CN"/>
        </w:rPr>
        <w:t>耗材供应商集中</w:t>
      </w:r>
      <w:r>
        <w:rPr>
          <w:rFonts w:hint="eastAsia" w:asciiTheme="minorEastAsia" w:hAnsiTheme="minorEastAsia" w:eastAsiaTheme="minorEastAsia" w:cstheme="minorEastAsia"/>
          <w:sz w:val="28"/>
          <w:szCs w:val="28"/>
          <w:highlight w:val="none"/>
        </w:rPr>
        <w:t>采购（2022-2023年度</w:t>
      </w:r>
      <w:r>
        <w:rPr>
          <w:rFonts w:hint="eastAsia" w:asciiTheme="minorEastAsia" w:hAnsiTheme="minorEastAsia" w:cstheme="minorEastAsia"/>
          <w:sz w:val="28"/>
          <w:szCs w:val="28"/>
          <w:highlight w:val="none"/>
          <w:lang w:val="en-US" w:eastAsia="zh-CN"/>
        </w:rPr>
        <w:t>第一批</w:t>
      </w:r>
      <w:r>
        <w:rPr>
          <w:rFonts w:hint="eastAsia" w:asciiTheme="minorEastAsia" w:hAnsiTheme="minorEastAsia" w:eastAsiaTheme="minorEastAsia" w:cstheme="minorEastAsia"/>
          <w:sz w:val="28"/>
          <w:szCs w:val="28"/>
          <w:highlight w:val="none"/>
        </w:rPr>
        <w:t>）</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招标编号：SSHN-YJ-JC</w:t>
      </w:r>
      <w:r>
        <w:rPr>
          <w:rFonts w:hint="eastAsia" w:asciiTheme="minorEastAsia" w:hAnsiTheme="minorEastAsia" w:cstheme="minorEastAsia"/>
          <w:sz w:val="28"/>
          <w:szCs w:val="28"/>
          <w:highlight w:val="none"/>
          <w:lang w:val="en-US" w:eastAsia="zh-CN"/>
        </w:rPr>
        <w:t>2022</w:t>
      </w:r>
      <w:r>
        <w:rPr>
          <w:rFonts w:hint="eastAsia" w:asciiTheme="minorEastAsia" w:hAnsiTheme="minorEastAsia" w:eastAsiaTheme="minorEastAsia" w:cstheme="minorEastAsia"/>
          <w:sz w:val="28"/>
          <w:szCs w:val="28"/>
          <w:highlight w:val="none"/>
        </w:rPr>
        <w:t>01</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rPr>
      </w:pPr>
      <w:bookmarkStart w:id="3" w:name="_Toc10440"/>
      <w:r>
        <w:rPr>
          <w:rFonts w:hint="eastAsia"/>
          <w:sz w:val="28"/>
          <w:szCs w:val="28"/>
        </w:rPr>
        <w:t>3.招标范围、框架协议期限、交货时间及地点</w:t>
      </w:r>
      <w:bookmarkEnd w:id="3"/>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（1）招标范围：聚氯化铝、聚丙酰胺、盐酸、液碱、葡萄糖、碳源、液氧</w:t>
      </w:r>
      <w:r>
        <w:rPr>
          <w:rFonts w:hint="eastAsia" w:asciiTheme="minorEastAsia" w:hAnsiTheme="minorEastAsia" w:cstheme="minorEastAsia"/>
          <w:sz w:val="28"/>
          <w:szCs w:val="28"/>
          <w:lang w:val="en-US" w:eastAsia="zh-CN"/>
        </w:rPr>
        <w:t>和活性炭</w:t>
      </w:r>
      <w:r>
        <w:rPr>
          <w:rFonts w:hint="eastAsia" w:asciiTheme="minorEastAsia" w:hAnsiTheme="minorEastAsia" w:eastAsiaTheme="minorEastAsia" w:cstheme="minorEastAsia"/>
          <w:sz w:val="28"/>
          <w:szCs w:val="28"/>
        </w:rPr>
        <w:t>等水处理化学品</w:t>
      </w:r>
      <w:r>
        <w:rPr>
          <w:rFonts w:hint="eastAsia" w:asciiTheme="minorEastAsia" w:hAnsiTheme="minorEastAsia" w:cstheme="minorEastAsia"/>
          <w:sz w:val="28"/>
          <w:szCs w:val="28"/>
          <w:lang w:val="en-US" w:eastAsia="zh-CN"/>
        </w:rPr>
        <w:t>耗材</w:t>
      </w:r>
      <w:r>
        <w:rPr>
          <w:rFonts w:hint="eastAsia" w:asciiTheme="minorEastAsia" w:hAnsiTheme="minorEastAsia" w:eastAsiaTheme="minorEastAsia" w:cstheme="minorEastAsia"/>
          <w:sz w:val="28"/>
          <w:szCs w:val="28"/>
        </w:rPr>
        <w:t>，详见附表1 “运营单位生产药剂统计表：分四个标段，详见附表1及投标报价表分类。本次招标数量为一年预估采购量（非保底需求量），最终以实际到货数量结算。</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（2）采购合同期限：自合同签订生效之日起 12 个月</w:t>
      </w:r>
      <w:r>
        <w:rPr>
          <w:rFonts w:hint="eastAsia" w:asciiTheme="minorEastAsia" w:hAnsiTheme="minorEastAsia" w:cstheme="minorEastAsia"/>
          <w:sz w:val="28"/>
          <w:szCs w:val="28"/>
          <w:lang w:eastAsia="zh-CN"/>
        </w:rPr>
        <w:t>。</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（3）交货时间及地点：</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根据买方生产实际情况需求计划分批到货，合同履行期限内按照买方订单规定的时间和数量供货，具体时间由买方提前在合理期限内通知。</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rPr>
      </w:pPr>
      <w:bookmarkStart w:id="4" w:name="_Toc802"/>
      <w:r>
        <w:rPr>
          <w:rFonts w:hint="eastAsia"/>
          <w:sz w:val="28"/>
          <w:szCs w:val="28"/>
        </w:rPr>
        <w:t>4.投标人资格要求及资格审查方式</w:t>
      </w:r>
      <w:bookmarkEnd w:id="4"/>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（1）投标人是中国境内具有独立法人资格，企业注册资金不能低于100万人民币。</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（2）本次招标只接受有能力提供</w:t>
      </w:r>
      <w:r>
        <w:rPr>
          <w:rFonts w:hint="eastAsia" w:asciiTheme="minorEastAsia" w:hAnsiTheme="minorEastAsia" w:cstheme="minorEastAsia"/>
          <w:sz w:val="28"/>
          <w:szCs w:val="28"/>
          <w:lang w:val="en-US" w:eastAsia="zh-CN"/>
        </w:rPr>
        <w:t>产品</w:t>
      </w:r>
      <w:r>
        <w:rPr>
          <w:rFonts w:hint="eastAsia" w:asciiTheme="minorEastAsia" w:hAnsiTheme="minorEastAsia" w:eastAsiaTheme="minorEastAsia" w:cstheme="minorEastAsia"/>
          <w:sz w:val="28"/>
          <w:szCs w:val="28"/>
        </w:rPr>
        <w:t>原产地为中华人民共和国境内的招标货物的制造商或具有所投标产品代理经销资格的经销商或营业执照</w:t>
      </w:r>
      <w:r>
        <w:rPr>
          <w:rFonts w:hint="eastAsia" w:asciiTheme="minorEastAsia" w:hAnsiTheme="minorEastAsia" w:cstheme="minorEastAsia"/>
          <w:sz w:val="28"/>
          <w:szCs w:val="28"/>
          <w:lang w:val="en-US" w:eastAsia="zh-CN"/>
        </w:rPr>
        <w:t>经营</w:t>
      </w:r>
      <w:r>
        <w:rPr>
          <w:rFonts w:hint="eastAsia" w:asciiTheme="minorEastAsia" w:hAnsiTheme="minorEastAsia" w:eastAsiaTheme="minorEastAsia" w:cstheme="minorEastAsia"/>
          <w:sz w:val="28"/>
          <w:szCs w:val="28"/>
        </w:rPr>
        <w:t>范围具有生产、销售</w:t>
      </w:r>
      <w:r>
        <w:rPr>
          <w:rFonts w:hint="eastAsia" w:asciiTheme="minorEastAsia" w:hAnsiTheme="minorEastAsia" w:cstheme="minorEastAsia"/>
          <w:sz w:val="28"/>
          <w:szCs w:val="28"/>
          <w:lang w:val="en-US" w:eastAsia="zh-CN"/>
        </w:rPr>
        <w:t>相关</w:t>
      </w:r>
      <w:r>
        <w:rPr>
          <w:rFonts w:hint="eastAsia" w:asciiTheme="minorEastAsia" w:hAnsiTheme="minorEastAsia" w:eastAsiaTheme="minorEastAsia" w:cstheme="minorEastAsia"/>
          <w:sz w:val="28"/>
          <w:szCs w:val="28"/>
        </w:rPr>
        <w:t>产品的内容。</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须具备合格有效的营业执照、组织机构代码证、税务登记证（三证合一仅提供营业执照）、银行开户许可证。法定代表人为同一个人的两个及两个以上的公司，母公司、全资子公司及其控股公司，不得同时参与投标。</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（4）投标人具有有效履行合同能力的企业，且2019 年1月1日起至今未被《国家企业信用信息公示系统》（www.gsxt.gov.cn）列入严重违法失信企业名单，法人代表或股东成员未列入《全国失信被执行人名单》（http://zxgk.court.gov.cn/）。投标人提供相关截图等资料。</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（5）投标人没有处于被责令停业</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财产被接管、冻结、破产状态。</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（6）投标人需提供 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-2020年财务审计报告的资产负债表、利润表、现金流量表、股东权益变动表的复印件，需加盖投标人公章。根据所报上一财务年度经审计的资产负债表或财务报告测算,资产负债率大于70%的，投标将被拒绝。无审计报告的，需公司自己出具财务报表，并加盖公章。</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（7）投标人须提供近3年（2019年至今）投标产品供货业绩至少</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份以上</w:t>
      </w:r>
      <w:r>
        <w:rPr>
          <w:rFonts w:hint="eastAsia" w:asciiTheme="minorEastAsia" w:hAnsiTheme="minorEastAsia" w:cstheme="minorEastAsia"/>
          <w:sz w:val="28"/>
          <w:szCs w:val="28"/>
          <w:lang w:eastAsia="zh-CN"/>
        </w:rPr>
        <w:t>。</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（8）易制毒、易制爆等危险化学品的投标人，需具备《非药品类易制毒化学品经营备案证明》、《危险化学品经营许可证》等国家、地方及行业强制性登记、备案、许可证明/证书。</w:t>
      </w:r>
    </w:p>
    <w:p>
      <w:pPr>
        <w:pageBreakBefore w:val="0"/>
        <w:widowControl w:val="0"/>
        <w:kinsoku/>
        <w:wordWrap/>
        <w:overflowPunct/>
        <w:topLinePunct w:val="0"/>
        <w:autoSpaceDE/>
        <w:autoSpaceDN/>
        <w:bidi w:val="0"/>
        <w:adjustRightInd/>
        <w:snapToGrid w:val="0"/>
        <w:spacing w:line="360" w:lineRule="auto"/>
        <w:ind w:left="439" w:leftChars="209" w:firstLine="618" w:firstLineChars="221"/>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危化品运输是自运输的，须具备《危险化学品运输许可证》；委托运输的须提供有效期内的运输合同及承运人取得的《危险化学品运输许可证》原件的扫描件。</w:t>
      </w:r>
    </w:p>
    <w:p>
      <w:pPr>
        <w:pageBreakBefore w:val="0"/>
        <w:widowControl w:val="0"/>
        <w:kinsoku/>
        <w:wordWrap/>
        <w:overflowPunct/>
        <w:topLinePunct w:val="0"/>
        <w:autoSpaceDE/>
        <w:autoSpaceDN/>
        <w:bidi w:val="0"/>
        <w:adjustRightInd/>
        <w:snapToGrid w:val="0"/>
        <w:spacing w:line="360" w:lineRule="auto"/>
        <w:ind w:left="439" w:leftChars="209" w:firstLine="618" w:firstLineChars="221"/>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饮用水用聚氯化铝需提供产品生产单位的涉水证。</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）投标人近三年内没有发生因未履行合同、延期交货、产品质量问题原因导致被起诉而产生法律纠纷，投标人须出具承诺说明，否则其投标被否决。</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参与投标的制造商提供其技术权属的相关证明文件。属于自有专利技术的要求提供相关专利文件，属于非专利技术的要求提供能够证明其合法拥有该技术的文件，属于他人授权技术的要求提供合法有效的技术授权文件。</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）投标人承诺其提供的产品及技术没有、也不会侵犯第三方的专利、商标、著作权、商业秘密或者其他人拥有或控制的其他知识产权利益，如因此产生纠纷则由投标人承担全部责任并赔偿公司的全部损失。</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）投标企业提供的相应资质资格证明文件必须绝对真实，如有虚假</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一律作废标处理，本次招标采用资格后审，资质文件造假者将在若干年内禁止参与所有项目投标，投标保证金不予退还，如造成损失，采购人将向其追索损失赔偿金并向相关政府行政管理部门举报投诉。</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经销商、贸易商需提供</w:t>
      </w:r>
      <w:r>
        <w:rPr>
          <w:rFonts w:hint="eastAsia" w:asciiTheme="minorEastAsia" w:hAnsiTheme="minorEastAsia" w:eastAsiaTheme="minorEastAsia" w:cstheme="minorEastAsia"/>
          <w:sz w:val="28"/>
          <w:szCs w:val="28"/>
          <w:lang w:eastAsia="zh-CN"/>
        </w:rPr>
        <w:t>生产厂家授权书</w:t>
      </w:r>
      <w:r>
        <w:rPr>
          <w:rFonts w:hint="eastAsia" w:asciiTheme="minorEastAsia" w:hAnsiTheme="minorEastAsia" w:cstheme="minorEastAsia"/>
          <w:sz w:val="28"/>
          <w:szCs w:val="28"/>
          <w:lang w:val="en-US" w:eastAsia="zh-CN"/>
        </w:rPr>
        <w:t>和</w:t>
      </w:r>
      <w:r>
        <w:rPr>
          <w:rFonts w:hint="eastAsia" w:asciiTheme="minorEastAsia" w:hAnsiTheme="minorEastAsia" w:eastAsiaTheme="minorEastAsia" w:cstheme="minorEastAsia"/>
          <w:sz w:val="28"/>
          <w:szCs w:val="28"/>
          <w:lang w:eastAsia="zh-CN"/>
        </w:rPr>
        <w:t>检验报告</w:t>
      </w:r>
      <w:r>
        <w:rPr>
          <w:rFonts w:hint="eastAsia" w:asciiTheme="minorEastAsia" w:hAnsiTheme="minorEastAsia" w:cstheme="minorEastAsia"/>
          <w:sz w:val="28"/>
          <w:szCs w:val="28"/>
          <w:lang w:eastAsia="zh-CN"/>
        </w:rPr>
        <w:t>。</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）资格审查方式：资格后审</w:t>
      </w:r>
      <w:r>
        <w:rPr>
          <w:rFonts w:hint="eastAsia" w:asciiTheme="minorEastAsia" w:hAnsiTheme="minorEastAsia" w:cstheme="minorEastAsia"/>
          <w:sz w:val="28"/>
          <w:szCs w:val="28"/>
          <w:lang w:eastAsia="zh-CN"/>
        </w:rPr>
        <w:t>。</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rPr>
      </w:pPr>
      <w:bookmarkStart w:id="5" w:name="_Toc17969"/>
      <w:r>
        <w:rPr>
          <w:rFonts w:hint="eastAsia"/>
          <w:sz w:val="28"/>
          <w:szCs w:val="28"/>
        </w:rPr>
        <w:t>5.投标人须承诺</w:t>
      </w:r>
      <w:bookmarkEnd w:id="5"/>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（1）由于受到我公司各运营现场储存能力和仓储场地限制，交货期须承诺满足我方要求到货时间的能力。</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（2）应急时不能供货或迟交货或供货质量不合格被视为严重违约，除按迟交货及不合格产品处理外，解除合同并列为失信供货商，三年内不得参与本公司产品交易。</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供货商是</w:t>
      </w:r>
      <w:r>
        <w:rPr>
          <w:rFonts w:hint="eastAsia" w:asciiTheme="minorEastAsia" w:hAnsiTheme="minorEastAsia" w:eastAsiaTheme="minorEastAsia" w:cstheme="minorEastAsia"/>
          <w:sz w:val="28"/>
          <w:szCs w:val="28"/>
          <w:lang w:eastAsia="zh-CN"/>
        </w:rPr>
        <w:t>制造商</w:t>
      </w:r>
      <w:r>
        <w:rPr>
          <w:rFonts w:hint="eastAsia" w:asciiTheme="minorEastAsia" w:hAnsiTheme="minorEastAsia" w:eastAsiaTheme="minorEastAsia" w:cstheme="minorEastAsia"/>
          <w:sz w:val="28"/>
          <w:szCs w:val="28"/>
          <w:lang w:val="en-US" w:eastAsia="zh-CN"/>
        </w:rPr>
        <w:t>的</w:t>
      </w:r>
      <w:r>
        <w:rPr>
          <w:rFonts w:hint="eastAsia" w:asciiTheme="minorEastAsia" w:hAnsiTheme="minorEastAsia" w:eastAsiaTheme="minorEastAsia" w:cstheme="minorEastAsia"/>
          <w:sz w:val="28"/>
          <w:szCs w:val="28"/>
          <w:lang w:eastAsia="zh-CN"/>
        </w:rPr>
        <w:t>需提供对投标产品的检测方法及检测仪器台账，提供相关检测仪器的照片（供现场考察备查）。</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（4）经销代理商需提供</w:t>
      </w:r>
      <w:r>
        <w:rPr>
          <w:rFonts w:hint="eastAsia" w:asciiTheme="minorEastAsia" w:hAnsiTheme="minorEastAsia" w:eastAsiaTheme="minorEastAsia" w:cstheme="minorEastAsia"/>
          <w:sz w:val="28"/>
          <w:szCs w:val="28"/>
          <w:lang w:val="en-US" w:eastAsia="zh-CN"/>
        </w:rPr>
        <w:t>制造商的检验报告及</w:t>
      </w:r>
      <w:r>
        <w:rPr>
          <w:rFonts w:hint="eastAsia" w:asciiTheme="minorEastAsia" w:hAnsiTheme="minorEastAsia" w:eastAsiaTheme="minorEastAsia" w:cstheme="minorEastAsia"/>
          <w:sz w:val="28"/>
          <w:szCs w:val="28"/>
          <w:lang w:eastAsia="zh-CN"/>
        </w:rPr>
        <w:t>质量承诺书，保证供货产品的质量符合招标人的质量要求。</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lang w:eastAsia="zh-CN"/>
        </w:rPr>
      </w:pPr>
      <w:bookmarkStart w:id="6" w:name="_Toc19679"/>
      <w:r>
        <w:rPr>
          <w:rFonts w:hint="eastAsia"/>
          <w:sz w:val="28"/>
          <w:szCs w:val="28"/>
          <w:lang w:eastAsia="zh-CN"/>
        </w:rPr>
        <w:t>6.招标文件获取</w:t>
      </w:r>
      <w:bookmarkEnd w:id="6"/>
    </w:p>
    <w:p>
      <w:pPr>
        <w:pageBreakBefore w:val="0"/>
        <w:widowControl w:val="0"/>
        <w:kinsoku/>
        <w:wordWrap/>
        <w:overflowPunct/>
        <w:topLinePunct w:val="0"/>
        <w:autoSpaceDE/>
        <w:autoSpaceDN/>
        <w:bidi w:val="0"/>
        <w:adjustRightInd/>
        <w:snapToGrid w:val="0"/>
        <w:spacing w:line="360" w:lineRule="auto"/>
        <w:ind w:left="439" w:leftChars="209" w:firstLine="618" w:firstLineChars="221"/>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凡符合资格要求的投标人，请于</w:t>
      </w:r>
      <w:r>
        <w:rPr>
          <w:rFonts w:hint="eastAsia" w:asciiTheme="minorEastAsia" w:hAnsiTheme="minorEastAsia" w:eastAsiaTheme="minorEastAsia" w:cstheme="minorEastAsia"/>
          <w:sz w:val="28"/>
          <w:szCs w:val="28"/>
          <w:highlight w:val="none"/>
          <w:lang w:val="en-US" w:eastAsia="zh-CN"/>
        </w:rPr>
        <w:t>报名</w:t>
      </w:r>
      <w:r>
        <w:rPr>
          <w:rFonts w:hint="eastAsia" w:asciiTheme="minorEastAsia" w:hAnsiTheme="minorEastAsia" w:eastAsiaTheme="minorEastAsia" w:cstheme="minorEastAsia"/>
          <w:sz w:val="28"/>
          <w:szCs w:val="28"/>
          <w:highlight w:val="none"/>
          <w:lang w:eastAsia="zh-CN"/>
        </w:rPr>
        <w:t>截止时间（3月9日</w:t>
      </w:r>
      <w:r>
        <w:rPr>
          <w:rFonts w:hint="eastAsia" w:asciiTheme="minorEastAsia" w:hAnsiTheme="minorEastAsia" w:cstheme="minorEastAsia"/>
          <w:sz w:val="28"/>
          <w:szCs w:val="28"/>
          <w:highlight w:val="none"/>
          <w:lang w:val="en-US" w:eastAsia="zh-CN"/>
        </w:rPr>
        <w:t>12</w:t>
      </w:r>
      <w:r>
        <w:rPr>
          <w:rFonts w:hint="eastAsia" w:asciiTheme="minorEastAsia" w:hAnsi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eastAsia="zh-CN"/>
        </w:rPr>
        <w:t>00</w:t>
      </w:r>
      <w:r>
        <w:rPr>
          <w:rFonts w:hint="eastAsia" w:asciiTheme="minorEastAsia" w:hAnsiTheme="minorEastAsia" w:cstheme="minorEastAsia"/>
          <w:sz w:val="28"/>
          <w:szCs w:val="28"/>
          <w:highlight w:val="none"/>
          <w:lang w:val="en-US" w:eastAsia="zh-CN"/>
        </w:rPr>
        <w:t>时</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cstheme="minorEastAsia"/>
          <w:sz w:val="28"/>
          <w:szCs w:val="28"/>
          <w:highlight w:val="none"/>
          <w:lang w:val="en-US" w:eastAsia="zh-CN"/>
        </w:rPr>
        <w:t>前</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lang w:eastAsia="zh-CN"/>
        </w:rPr>
        <w:t>将法人代表授权书、企业营业执照、业绩材料、投标保证金汇款单、投标报名信息表，以电子邮件的形式发送至招标人指定邮箱（</w:t>
      </w:r>
      <w:r>
        <w:rPr>
          <w:rFonts w:hint="eastAsia" w:asciiTheme="minorEastAsia" w:hAnsiTheme="minorEastAsia" w:eastAsiaTheme="minorEastAsia" w:cstheme="minorEastAsia"/>
          <w:sz w:val="28"/>
          <w:szCs w:val="28"/>
          <w:lang w:val="en-US" w:eastAsia="zh-CN"/>
        </w:rPr>
        <w:t>bijing@watershenzhen.com</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联系人：毕静，联系电话：136631596828</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招标人</w:t>
      </w:r>
      <w:r>
        <w:rPr>
          <w:rFonts w:hint="eastAsia" w:asciiTheme="minorEastAsia" w:hAnsiTheme="minorEastAsia" w:eastAsiaTheme="minorEastAsia" w:cstheme="minorEastAsia"/>
          <w:sz w:val="28"/>
          <w:szCs w:val="28"/>
          <w:lang w:eastAsia="zh-CN"/>
        </w:rPr>
        <w:t>将电子版招标文件发给</w:t>
      </w:r>
      <w:r>
        <w:rPr>
          <w:rFonts w:hint="eastAsia" w:asciiTheme="minorEastAsia" w:hAnsiTheme="minorEastAsia" w:eastAsiaTheme="minorEastAsia" w:cstheme="minorEastAsia"/>
          <w:sz w:val="28"/>
          <w:szCs w:val="28"/>
          <w:lang w:val="en-US" w:eastAsia="zh-CN"/>
        </w:rPr>
        <w:t>报名单位</w:t>
      </w:r>
      <w:r>
        <w:rPr>
          <w:rFonts w:hint="eastAsia" w:asciiTheme="minorEastAsia" w:hAnsiTheme="minorEastAsia" w:eastAsiaTheme="minorEastAsia" w:cstheme="minorEastAsia"/>
          <w:sz w:val="28"/>
          <w:szCs w:val="28"/>
          <w:lang w:eastAsia="zh-CN"/>
        </w:rPr>
        <w:t>。</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lang w:eastAsia="zh-CN"/>
        </w:rPr>
      </w:pPr>
      <w:bookmarkStart w:id="7" w:name="_Toc14001"/>
      <w:r>
        <w:rPr>
          <w:rFonts w:hint="eastAsia"/>
          <w:sz w:val="28"/>
          <w:szCs w:val="28"/>
          <w:lang w:eastAsia="zh-CN"/>
        </w:rPr>
        <w:t>7.投标保证金</w:t>
      </w:r>
      <w:bookmarkEnd w:id="7"/>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（1）投标保证金汇款要求</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投标保证金金额：人民币伍万元整（小写：￥50000.00)。须填写汇款附言：水处理药剂采购保证金（2022-2023年度）</w:t>
      </w:r>
      <w:r>
        <w:rPr>
          <w:rFonts w:hint="eastAsia" w:asciiTheme="minorEastAsia" w:hAnsiTheme="minorEastAsia" w:cstheme="minorEastAsia"/>
          <w:sz w:val="28"/>
          <w:szCs w:val="28"/>
          <w:lang w:eastAsia="zh-CN"/>
        </w:rPr>
        <w:t>。</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说明：投标保证金为人民币</w:t>
      </w:r>
      <w:r>
        <w:rPr>
          <w:rFonts w:hint="eastAsia" w:asciiTheme="minorEastAsia" w:hAnsiTheme="minorEastAsia" w:eastAsiaTheme="minorEastAsia" w:cstheme="minorEastAsia"/>
          <w:sz w:val="28"/>
          <w:szCs w:val="28"/>
          <w:lang w:val="en-US" w:eastAsia="zh-CN"/>
        </w:rPr>
        <w:t>伍</w:t>
      </w:r>
      <w:r>
        <w:rPr>
          <w:rFonts w:hint="eastAsia" w:asciiTheme="minorEastAsia" w:hAnsiTheme="minorEastAsia" w:eastAsiaTheme="minorEastAsia" w:cstheme="minorEastAsia"/>
          <w:sz w:val="28"/>
          <w:szCs w:val="28"/>
          <w:lang w:eastAsia="zh-CN"/>
        </w:rPr>
        <w:t>万元整，</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lang w:eastAsia="zh-CN"/>
        </w:rPr>
        <w:t>个标段，都可参加</w:t>
      </w:r>
      <w:r>
        <w:rPr>
          <w:rFonts w:hint="eastAsia" w:asciiTheme="minorEastAsia" w:hAnsiTheme="minorEastAsia" w:cstheme="minorEastAsia"/>
          <w:sz w:val="28"/>
          <w:szCs w:val="28"/>
          <w:lang w:eastAsia="zh-CN"/>
        </w:rPr>
        <w:t>。</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收款单位：深水海纳水务集团股份有限公司</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开户银行：建设银行深圳华侨城支行</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账号：44250100000700000912            行号：1055 8400 0440</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（2）投标保证金退还方式</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未中标的供应商的投标保证金将于评审结束之日起十（</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lang w:eastAsia="zh-CN"/>
        </w:rPr>
        <w:t>）个工作日内以</w:t>
      </w:r>
      <w:r>
        <w:rPr>
          <w:rFonts w:hint="eastAsia" w:asciiTheme="minorEastAsia" w:hAnsiTheme="minorEastAsia" w:eastAsiaTheme="minorEastAsia" w:cstheme="minorEastAsia"/>
          <w:sz w:val="28"/>
          <w:szCs w:val="28"/>
          <w:lang w:val="en-US" w:eastAsia="zh-CN"/>
        </w:rPr>
        <w:t>对</w:t>
      </w:r>
      <w:r>
        <w:rPr>
          <w:rFonts w:hint="eastAsia" w:asciiTheme="minorEastAsia" w:hAnsiTheme="minorEastAsia" w:eastAsiaTheme="minorEastAsia" w:cstheme="minorEastAsia"/>
          <w:sz w:val="28"/>
          <w:szCs w:val="28"/>
          <w:lang w:eastAsia="zh-CN"/>
        </w:rPr>
        <w:t>公</w:t>
      </w:r>
      <w:r>
        <w:rPr>
          <w:rFonts w:hint="eastAsia" w:asciiTheme="minorEastAsia" w:hAnsiTheme="minorEastAsia" w:eastAsiaTheme="minorEastAsia" w:cstheme="minorEastAsia"/>
          <w:sz w:val="28"/>
          <w:szCs w:val="28"/>
          <w:lang w:val="en-US" w:eastAsia="zh-CN"/>
        </w:rPr>
        <w:t>转账</w:t>
      </w:r>
      <w:r>
        <w:rPr>
          <w:rFonts w:hint="eastAsia" w:asciiTheme="minorEastAsia" w:hAnsiTheme="minorEastAsia" w:eastAsiaTheme="minorEastAsia" w:cstheme="minorEastAsia"/>
          <w:sz w:val="28"/>
          <w:szCs w:val="28"/>
          <w:lang w:eastAsia="zh-CN"/>
        </w:rPr>
        <w:t>的形式</w:t>
      </w:r>
      <w:r>
        <w:rPr>
          <w:rFonts w:hint="eastAsia" w:asciiTheme="minorEastAsia" w:hAnsiTheme="minorEastAsia" w:eastAsiaTheme="minorEastAsia" w:cstheme="minorEastAsia"/>
          <w:sz w:val="28"/>
          <w:szCs w:val="28"/>
          <w:lang w:val="en-US" w:eastAsia="zh-CN"/>
        </w:rPr>
        <w:t>原路</w:t>
      </w:r>
      <w:r>
        <w:rPr>
          <w:rFonts w:hint="eastAsia" w:asciiTheme="minorEastAsia" w:hAnsiTheme="minorEastAsia" w:eastAsiaTheme="minorEastAsia" w:cstheme="minorEastAsia"/>
          <w:sz w:val="28"/>
          <w:szCs w:val="28"/>
          <w:lang w:eastAsia="zh-CN"/>
        </w:rPr>
        <w:t>退还，中标人的投标保证金将于中标供应商签署合同之日后十（</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lang w:eastAsia="zh-CN"/>
        </w:rPr>
        <w:t>）个工作日内以</w:t>
      </w:r>
      <w:r>
        <w:rPr>
          <w:rFonts w:hint="eastAsia" w:asciiTheme="minorEastAsia" w:hAnsiTheme="minorEastAsia" w:eastAsiaTheme="minorEastAsia" w:cstheme="minorEastAsia"/>
          <w:sz w:val="28"/>
          <w:szCs w:val="28"/>
          <w:lang w:val="en-US" w:eastAsia="zh-CN"/>
        </w:rPr>
        <w:t>对</w:t>
      </w:r>
      <w:r>
        <w:rPr>
          <w:rFonts w:hint="eastAsia" w:asciiTheme="minorEastAsia" w:hAnsiTheme="minorEastAsia" w:eastAsiaTheme="minorEastAsia" w:cstheme="minorEastAsia"/>
          <w:sz w:val="28"/>
          <w:szCs w:val="28"/>
          <w:lang w:eastAsia="zh-CN"/>
        </w:rPr>
        <w:t>公</w:t>
      </w:r>
      <w:r>
        <w:rPr>
          <w:rFonts w:hint="eastAsia" w:asciiTheme="minorEastAsia" w:hAnsiTheme="minorEastAsia" w:eastAsiaTheme="minorEastAsia" w:cstheme="minorEastAsia"/>
          <w:sz w:val="28"/>
          <w:szCs w:val="28"/>
          <w:lang w:val="en-US" w:eastAsia="zh-CN"/>
        </w:rPr>
        <w:t>转账</w:t>
      </w:r>
      <w:r>
        <w:rPr>
          <w:rFonts w:hint="eastAsia" w:asciiTheme="minorEastAsia" w:hAnsiTheme="minorEastAsia" w:eastAsiaTheme="minorEastAsia" w:cstheme="minorEastAsia"/>
          <w:sz w:val="28"/>
          <w:szCs w:val="28"/>
          <w:lang w:eastAsia="zh-CN"/>
        </w:rPr>
        <w:t>的形式</w:t>
      </w:r>
      <w:r>
        <w:rPr>
          <w:rFonts w:hint="eastAsia" w:asciiTheme="minorEastAsia" w:hAnsiTheme="minorEastAsia" w:eastAsiaTheme="minorEastAsia" w:cstheme="minorEastAsia"/>
          <w:sz w:val="28"/>
          <w:szCs w:val="28"/>
          <w:lang w:val="en-US" w:eastAsia="zh-CN"/>
        </w:rPr>
        <w:t>原路</w:t>
      </w:r>
      <w:r>
        <w:rPr>
          <w:rFonts w:hint="eastAsia" w:asciiTheme="minorEastAsia" w:hAnsiTheme="minorEastAsia" w:eastAsiaTheme="minorEastAsia" w:cstheme="minorEastAsia"/>
          <w:sz w:val="28"/>
          <w:szCs w:val="28"/>
          <w:lang w:eastAsia="zh-CN"/>
        </w:rPr>
        <w:t>退</w:t>
      </w:r>
      <w:r>
        <w:rPr>
          <w:rFonts w:hint="eastAsia" w:asciiTheme="minorEastAsia" w:hAnsiTheme="minorEastAsia" w:eastAsiaTheme="minorEastAsia" w:cstheme="minorEastAsia"/>
          <w:sz w:val="28"/>
          <w:szCs w:val="28"/>
          <w:lang w:val="en-US" w:eastAsia="zh-CN"/>
        </w:rPr>
        <w:t>还</w:t>
      </w:r>
      <w:r>
        <w:rPr>
          <w:rFonts w:hint="eastAsia" w:asciiTheme="minorEastAsia" w:hAnsiTheme="minorEastAsia" w:eastAsiaTheme="minorEastAsia" w:cstheme="minorEastAsia"/>
          <w:sz w:val="28"/>
          <w:szCs w:val="28"/>
          <w:lang w:eastAsia="zh-CN"/>
        </w:rPr>
        <w:t>。</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（3）因中标人原因，导致未按中标通知规定的时间与招标人及其各分子公司签订合同的，投标保证金不予退回。</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lang w:eastAsia="zh-CN"/>
        </w:rPr>
      </w:pPr>
      <w:bookmarkStart w:id="8" w:name="_Toc30557"/>
      <w:r>
        <w:rPr>
          <w:rFonts w:hint="eastAsia"/>
          <w:sz w:val="28"/>
          <w:szCs w:val="28"/>
          <w:lang w:eastAsia="zh-CN"/>
        </w:rPr>
        <w:t>8.投标文件的递交</w:t>
      </w:r>
      <w:bookmarkEnd w:id="8"/>
    </w:p>
    <w:p>
      <w:pPr>
        <w:pageBreakBefore w:val="0"/>
        <w:widowControl w:val="0"/>
        <w:kinsoku/>
        <w:wordWrap/>
        <w:overflowPunct/>
        <w:topLinePunct w:val="0"/>
        <w:autoSpaceDE/>
        <w:autoSpaceDN/>
        <w:bidi w:val="0"/>
        <w:adjustRightInd/>
        <w:snapToGrid w:val="0"/>
        <w:spacing w:line="360" w:lineRule="auto"/>
        <w:ind w:left="439" w:leftChars="209" w:firstLine="618" w:firstLineChars="221"/>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投标文件递交的截止时间（投标截</w:t>
      </w:r>
      <w:r>
        <w:rPr>
          <w:rFonts w:hint="eastAsia" w:asciiTheme="minorEastAsia" w:hAnsiTheme="minorEastAsia" w:eastAsiaTheme="minorEastAsia" w:cstheme="minorEastAsia"/>
          <w:sz w:val="28"/>
          <w:szCs w:val="28"/>
          <w:highlight w:val="none"/>
          <w:lang w:eastAsia="zh-CN"/>
        </w:rPr>
        <w:t>止时间，下同）为</w:t>
      </w:r>
      <w:r>
        <w:rPr>
          <w:rFonts w:hint="eastAsia" w:asciiTheme="minorEastAsia" w:hAnsiTheme="minorEastAsia" w:eastAsiaTheme="minorEastAsia" w:cstheme="minorEastAsia"/>
          <w:sz w:val="28"/>
          <w:szCs w:val="28"/>
          <w:highlight w:val="none"/>
          <w:lang w:val="en-US" w:eastAsia="zh-CN"/>
        </w:rPr>
        <w:t>北京时间</w:t>
      </w:r>
      <w:r>
        <w:rPr>
          <w:rFonts w:hint="eastAsia" w:asciiTheme="minorEastAsia" w:hAnsiTheme="minorEastAsia" w:eastAsiaTheme="minorEastAsia" w:cstheme="minorEastAsia"/>
          <w:sz w:val="28"/>
          <w:szCs w:val="28"/>
          <w:highlight w:val="none"/>
          <w:lang w:eastAsia="zh-CN"/>
        </w:rPr>
        <w:t>2022年</w:t>
      </w: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eastAsia="zh-CN"/>
        </w:rPr>
        <w:t>月</w:t>
      </w:r>
      <w:r>
        <w:rPr>
          <w:rFonts w:hint="eastAsia" w:asciiTheme="minorEastAsia" w:hAnsiTheme="minorEastAsia" w:cstheme="minorEastAsia"/>
          <w:sz w:val="28"/>
          <w:szCs w:val="28"/>
          <w:highlight w:val="none"/>
          <w:lang w:val="en-US" w:eastAsia="zh-CN"/>
        </w:rPr>
        <w:t>9日12：00时</w:t>
      </w:r>
      <w:r>
        <w:rPr>
          <w:rFonts w:hint="eastAsia" w:asciiTheme="minorEastAsia" w:hAnsiTheme="minorEastAsia" w:eastAsiaTheme="minorEastAsia" w:cstheme="minorEastAsia"/>
          <w:sz w:val="28"/>
          <w:szCs w:val="28"/>
          <w:highlight w:val="none"/>
          <w:lang w:eastAsia="zh-CN"/>
        </w:rPr>
        <w:t>，投标人在投标截至时间前，将投标文件加密发送至招标人邮箱。</w:t>
      </w:r>
      <w:r>
        <w:rPr>
          <w:rFonts w:hint="eastAsia" w:asciiTheme="minorEastAsia" w:hAnsiTheme="minorEastAsia" w:eastAsiaTheme="minorEastAsia" w:cstheme="minorEastAsia"/>
          <w:sz w:val="28"/>
          <w:szCs w:val="28"/>
          <w:lang w:eastAsia="zh-CN"/>
        </w:rPr>
        <w:t>逾期未能按时发送的，将予以废标。</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lang w:eastAsia="zh-CN"/>
        </w:rPr>
      </w:pPr>
      <w:bookmarkStart w:id="9" w:name="_Toc5092"/>
      <w:r>
        <w:rPr>
          <w:rFonts w:hint="eastAsia"/>
          <w:sz w:val="28"/>
          <w:szCs w:val="28"/>
          <w:lang w:eastAsia="zh-CN"/>
        </w:rPr>
        <w:t>9.发布公告的媒介</w:t>
      </w:r>
      <w:bookmarkEnd w:id="9"/>
    </w:p>
    <w:p>
      <w:pPr>
        <w:pageBreakBefore w:val="0"/>
        <w:widowControl w:val="0"/>
        <w:kinsoku/>
        <w:wordWrap/>
        <w:overflowPunct/>
        <w:topLinePunct w:val="0"/>
        <w:autoSpaceDE/>
        <w:autoSpaceDN/>
        <w:bidi w:val="0"/>
        <w:adjustRightInd/>
        <w:snapToGrid w:val="0"/>
        <w:spacing w:line="360" w:lineRule="auto"/>
        <w:ind w:left="0" w:leftChars="0" w:firstLine="840" w:firstLineChars="3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本招标公告在</w:t>
      </w:r>
      <w:r>
        <w:rPr>
          <w:rFonts w:hint="eastAsia" w:asciiTheme="minorEastAsia" w:hAnsiTheme="minorEastAsia" w:cstheme="minorEastAsia"/>
          <w:sz w:val="28"/>
          <w:szCs w:val="28"/>
          <w:highlight w:val="none"/>
          <w:lang w:val="en-US" w:eastAsia="zh-CN"/>
        </w:rPr>
        <w:t>北极星、招标与采购网、中能联合等各大招标平台</w:t>
      </w:r>
      <w:r>
        <w:rPr>
          <w:rFonts w:hint="eastAsia" w:asciiTheme="minorEastAsia" w:hAnsiTheme="minorEastAsia" w:eastAsiaTheme="minorEastAsia" w:cstheme="minorEastAsia"/>
          <w:sz w:val="28"/>
          <w:szCs w:val="28"/>
          <w:highlight w:val="none"/>
        </w:rPr>
        <w:t>上发布。</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lang w:eastAsia="zh-CN"/>
        </w:rPr>
      </w:pPr>
      <w:bookmarkStart w:id="10" w:name="_Toc22492"/>
      <w:r>
        <w:rPr>
          <w:rFonts w:hint="eastAsia"/>
          <w:sz w:val="28"/>
          <w:szCs w:val="28"/>
          <w:lang w:eastAsia="zh-CN"/>
        </w:rPr>
        <w:t>10.开标</w:t>
      </w:r>
      <w:bookmarkEnd w:id="10"/>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 xml:space="preserve">（1）开标时间：2022年 </w:t>
      </w: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eastAsia="zh-CN"/>
        </w:rPr>
        <w:t>月</w:t>
      </w:r>
      <w:r>
        <w:rPr>
          <w:rFonts w:hint="eastAsia" w:asciiTheme="minorEastAsia" w:hAnsiTheme="minorEastAsia" w:cstheme="minorEastAsia"/>
          <w:sz w:val="28"/>
          <w:szCs w:val="28"/>
          <w:highlight w:val="none"/>
          <w:lang w:val="en-US" w:eastAsia="zh-CN"/>
        </w:rPr>
        <w:t>9日15：00时</w:t>
      </w:r>
      <w:r>
        <w:rPr>
          <w:rFonts w:hint="eastAsia" w:asciiTheme="minorEastAsia" w:hAnsiTheme="minorEastAsia" w:eastAsiaTheme="minorEastAsia" w:cstheme="minorEastAsia"/>
          <w:sz w:val="28"/>
          <w:szCs w:val="28"/>
          <w:highlight w:val="none"/>
          <w:lang w:eastAsia="zh-CN"/>
        </w:rPr>
        <w:t>（北京时间）；</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（2）开标</w:t>
      </w:r>
      <w:r>
        <w:rPr>
          <w:rFonts w:hint="eastAsia" w:asciiTheme="minorEastAsia" w:hAnsiTheme="minorEastAsia" w:cstheme="minorEastAsia"/>
          <w:sz w:val="28"/>
          <w:szCs w:val="28"/>
          <w:highlight w:val="none"/>
          <w:lang w:val="en-US" w:eastAsia="zh-CN"/>
        </w:rPr>
        <w:t>形式</w:t>
      </w:r>
      <w:r>
        <w:rPr>
          <w:rFonts w:hint="eastAsia" w:asciiTheme="minorEastAsia" w:hAnsiTheme="minorEastAsia" w:eastAsiaTheme="minorEastAsia" w:cstheme="minorEastAsia"/>
          <w:sz w:val="28"/>
          <w:szCs w:val="28"/>
          <w:highlight w:val="none"/>
          <w:lang w:eastAsia="zh-CN"/>
        </w:rPr>
        <w:t>：本次开标采</w:t>
      </w:r>
      <w:r>
        <w:rPr>
          <w:rFonts w:hint="eastAsia" w:asciiTheme="minorEastAsia" w:hAnsiTheme="minorEastAsia" w:cstheme="minorEastAsia"/>
          <w:sz w:val="28"/>
          <w:szCs w:val="28"/>
          <w:highlight w:val="none"/>
          <w:lang w:val="en-US" w:eastAsia="zh-CN"/>
        </w:rPr>
        <w:t>招标人内部组织</w:t>
      </w:r>
      <w:r>
        <w:rPr>
          <w:rFonts w:hint="eastAsia" w:asciiTheme="minorEastAsia" w:hAnsiTheme="minorEastAsia" w:eastAsiaTheme="minorEastAsia" w:cstheme="minorEastAsia"/>
          <w:sz w:val="28"/>
          <w:szCs w:val="28"/>
          <w:highlight w:val="none"/>
          <w:lang w:eastAsia="zh-CN"/>
        </w:rPr>
        <w:t>开标</w:t>
      </w:r>
      <w:r>
        <w:rPr>
          <w:rFonts w:hint="eastAsia" w:asciiTheme="minorEastAsia" w:hAnsiTheme="minorEastAsia" w:cstheme="minorEastAsia"/>
          <w:sz w:val="28"/>
          <w:szCs w:val="28"/>
          <w:highlight w:val="none"/>
          <w:lang w:eastAsia="zh-CN"/>
        </w:rPr>
        <w:t>（</w:t>
      </w:r>
      <w:r>
        <w:rPr>
          <w:rFonts w:hint="eastAsia" w:asciiTheme="minorEastAsia" w:hAnsiTheme="minorEastAsia" w:cstheme="minorEastAsia"/>
          <w:sz w:val="28"/>
          <w:szCs w:val="28"/>
          <w:highlight w:val="none"/>
          <w:lang w:val="en-US" w:eastAsia="zh-CN"/>
        </w:rPr>
        <w:t>投标人无需到场）</w:t>
      </w:r>
      <w:r>
        <w:rPr>
          <w:rFonts w:hint="eastAsia" w:asciiTheme="minorEastAsia" w:hAnsiTheme="minorEastAsia" w:eastAsiaTheme="minorEastAsia" w:cstheme="minorEastAsia"/>
          <w:sz w:val="28"/>
          <w:szCs w:val="28"/>
          <w:highlight w:val="none"/>
          <w:lang w:eastAsia="zh-CN"/>
        </w:rPr>
        <w:t>。</w:t>
      </w:r>
    </w:p>
    <w:p>
      <w:pPr>
        <w:pStyle w:val="5"/>
        <w:pageBreakBefore w:val="0"/>
        <w:widowControl w:val="0"/>
        <w:kinsoku/>
        <w:wordWrap/>
        <w:overflowPunct/>
        <w:topLinePunct w:val="0"/>
        <w:autoSpaceDE/>
        <w:autoSpaceDN/>
        <w:bidi w:val="0"/>
        <w:adjustRightInd/>
        <w:snapToGrid w:val="0"/>
        <w:spacing w:line="360" w:lineRule="auto"/>
        <w:ind w:left="0" w:leftChars="0" w:firstLine="641" w:firstLineChars="228"/>
        <w:textAlignment w:val="auto"/>
        <w:rPr>
          <w:rFonts w:hint="eastAsia"/>
          <w:sz w:val="28"/>
          <w:szCs w:val="28"/>
          <w:highlight w:val="none"/>
          <w:lang w:eastAsia="zh-CN"/>
        </w:rPr>
      </w:pPr>
      <w:bookmarkStart w:id="11" w:name="_Toc24507"/>
      <w:r>
        <w:rPr>
          <w:rFonts w:hint="eastAsia"/>
          <w:sz w:val="28"/>
          <w:szCs w:val="28"/>
          <w:highlight w:val="none"/>
          <w:lang w:eastAsia="zh-CN"/>
        </w:rPr>
        <w:t>11.联系方式</w:t>
      </w:r>
      <w:bookmarkEnd w:id="11"/>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招标人：深水海纳水务集团股份有限公司</w:t>
      </w:r>
    </w:p>
    <w:p>
      <w:pPr>
        <w:pageBreakBefore w:val="0"/>
        <w:widowControl w:val="0"/>
        <w:kinsoku/>
        <w:wordWrap/>
        <w:overflowPunct/>
        <w:topLinePunct w:val="0"/>
        <w:autoSpaceDE/>
        <w:autoSpaceDN/>
        <w:bidi w:val="0"/>
        <w:adjustRightInd/>
        <w:snapToGrid w:val="0"/>
        <w:spacing w:line="360" w:lineRule="auto"/>
        <w:ind w:left="439" w:leftChars="209" w:firstLine="196" w:firstLineChars="7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地址：深圳市南山区西丽街道打石一路深圳国际创新谷六栋 B 座19层、 A 座19层</w:t>
      </w:r>
    </w:p>
    <w:p>
      <w:pPr>
        <w:pageBreakBefore w:val="0"/>
        <w:widowControl w:val="0"/>
        <w:kinsoku/>
        <w:wordWrap/>
        <w:overflowPunct/>
        <w:topLinePunct w:val="0"/>
        <w:autoSpaceDE/>
        <w:autoSpaceDN/>
        <w:bidi w:val="0"/>
        <w:adjustRightInd/>
        <w:snapToGrid w:val="0"/>
        <w:spacing w:line="360" w:lineRule="auto"/>
        <w:ind w:left="439" w:leftChars="209" w:firstLine="196" w:firstLineChars="70"/>
        <w:jc w:val="left"/>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eastAsia="zh-CN"/>
        </w:rPr>
        <w:t>技术联系人：赵</w:t>
      </w:r>
      <w:r>
        <w:rPr>
          <w:rFonts w:hint="eastAsia" w:asciiTheme="minorEastAsia" w:hAnsiTheme="minorEastAsia" w:cstheme="minorEastAsia"/>
          <w:sz w:val="28"/>
          <w:szCs w:val="28"/>
          <w:highlight w:val="none"/>
          <w:lang w:val="en-US" w:eastAsia="zh-CN"/>
        </w:rPr>
        <w:t xml:space="preserve">经理   </w:t>
      </w:r>
      <w:r>
        <w:rPr>
          <w:rFonts w:hint="eastAsia" w:asciiTheme="minorEastAsia" w:hAnsiTheme="minorEastAsia" w:eastAsiaTheme="minorEastAsia" w:cstheme="minorEastAsia"/>
          <w:sz w:val="28"/>
          <w:szCs w:val="28"/>
          <w:highlight w:val="none"/>
          <w:lang w:eastAsia="zh-CN"/>
        </w:rPr>
        <w:t>电话：15894698792</w:t>
      </w:r>
    </w:p>
    <w:p>
      <w:pPr>
        <w:pageBreakBefore w:val="0"/>
        <w:widowControl w:val="0"/>
        <w:kinsoku/>
        <w:wordWrap/>
        <w:overflowPunct/>
        <w:topLinePunct w:val="0"/>
        <w:autoSpaceDE/>
        <w:autoSpaceDN/>
        <w:bidi w:val="0"/>
        <w:adjustRightInd/>
        <w:snapToGrid w:val="0"/>
        <w:spacing w:line="360" w:lineRule="auto"/>
        <w:ind w:left="439" w:leftChars="209" w:firstLine="196" w:firstLineChars="70"/>
        <w:jc w:val="left"/>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商务联系人：孟</w:t>
      </w:r>
      <w:r>
        <w:rPr>
          <w:rFonts w:hint="eastAsia" w:asciiTheme="minorEastAsia" w:hAnsiTheme="minorEastAsia" w:cstheme="minorEastAsia"/>
          <w:sz w:val="28"/>
          <w:szCs w:val="28"/>
          <w:highlight w:val="none"/>
          <w:lang w:val="en-US" w:eastAsia="zh-CN"/>
        </w:rPr>
        <w:t xml:space="preserve">经理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eastAsia="zh-CN"/>
        </w:rPr>
        <w:t>电话：13079951919</w:t>
      </w:r>
    </w:p>
    <w:p>
      <w:pPr>
        <w:pageBreakBefore w:val="0"/>
        <w:widowControl w:val="0"/>
        <w:kinsoku/>
        <w:wordWrap/>
        <w:overflowPunct/>
        <w:topLinePunct w:val="0"/>
        <w:autoSpaceDE/>
        <w:autoSpaceDN/>
        <w:bidi w:val="0"/>
        <w:adjustRightInd/>
        <w:snapToGrid w:val="0"/>
        <w:spacing w:line="360" w:lineRule="auto"/>
        <w:ind w:left="439" w:leftChars="209" w:firstLine="196" w:firstLineChars="70"/>
        <w:jc w:val="righ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2022年</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月2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日</w:t>
      </w:r>
    </w:p>
    <w:p>
      <w:pPr>
        <w:rPr>
          <w:sz w:val="28"/>
          <w:szCs w:val="28"/>
        </w:rPr>
      </w:pPr>
      <w:r>
        <w:rPr>
          <w:sz w:val="28"/>
          <w:szCs w:val="28"/>
        </w:rPr>
        <w:br w:type="page"/>
      </w:r>
    </w:p>
    <w:p>
      <w:pPr>
        <w:pageBreakBefore w:val="0"/>
        <w:widowControl w:val="0"/>
        <w:kinsoku/>
        <w:wordWrap/>
        <w:overflowPunct/>
        <w:topLinePunct w:val="0"/>
        <w:autoSpaceDE/>
        <w:autoSpaceDN/>
        <w:bidi w:val="0"/>
        <w:adjustRightInd/>
        <w:snapToGrid w:val="0"/>
        <w:spacing w:line="360" w:lineRule="auto"/>
        <w:textAlignment w:val="auto"/>
        <w:rPr>
          <w:sz w:val="28"/>
          <w:szCs w:val="28"/>
        </w:rPr>
      </w:pPr>
    </w:p>
    <w:p>
      <w:pPr>
        <w:pStyle w:val="4"/>
        <w:bidi w:val="0"/>
        <w:rPr>
          <w:rFonts w:hint="eastAsia"/>
        </w:rPr>
      </w:pPr>
      <w:bookmarkStart w:id="12" w:name="_Toc11128"/>
      <w:r>
        <w:rPr>
          <w:rFonts w:hint="eastAsia"/>
        </w:rPr>
        <w:t>第二章 投标人须知前附表</w:t>
      </w:r>
      <w:bookmarkEnd w:id="12"/>
    </w:p>
    <w:tbl>
      <w:tblPr>
        <w:tblStyle w:val="19"/>
        <w:tblpPr w:leftFromText="180" w:rightFromText="180" w:vertAnchor="text" w:horzAnchor="page" w:tblpX="1397" w:tblpY="466"/>
        <w:tblOverlap w:val="never"/>
        <w:tblW w:w="93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2435"/>
        <w:gridCol w:w="5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07" w:type="dxa"/>
            <w:vAlign w:val="center"/>
          </w:tcPr>
          <w:p>
            <w:pPr>
              <w:jc w:val="center"/>
              <w:rPr>
                <w:rFonts w:asciiTheme="minorEastAsia" w:hAnsiTheme="minorEastAsia"/>
                <w:b/>
                <w:kern w:val="0"/>
                <w:szCs w:val="21"/>
              </w:rPr>
            </w:pPr>
            <w:r>
              <w:rPr>
                <w:rFonts w:hint="eastAsia" w:asciiTheme="minorEastAsia" w:hAnsiTheme="minorEastAsia"/>
                <w:b/>
                <w:kern w:val="0"/>
                <w:szCs w:val="21"/>
              </w:rPr>
              <w:t>条款号</w:t>
            </w:r>
          </w:p>
        </w:tc>
        <w:tc>
          <w:tcPr>
            <w:tcW w:w="2435" w:type="dxa"/>
            <w:vAlign w:val="center"/>
          </w:tcPr>
          <w:p>
            <w:pPr>
              <w:jc w:val="center"/>
              <w:rPr>
                <w:rFonts w:asciiTheme="minorEastAsia" w:hAnsiTheme="minorEastAsia"/>
                <w:b/>
                <w:kern w:val="0"/>
                <w:szCs w:val="21"/>
              </w:rPr>
            </w:pPr>
            <w:r>
              <w:rPr>
                <w:rFonts w:hint="eastAsia" w:asciiTheme="minorEastAsia" w:hAnsiTheme="minorEastAsia"/>
                <w:b/>
                <w:kern w:val="0"/>
                <w:szCs w:val="21"/>
              </w:rPr>
              <w:t>条款名称</w:t>
            </w:r>
          </w:p>
        </w:tc>
        <w:tc>
          <w:tcPr>
            <w:tcW w:w="5760" w:type="dxa"/>
            <w:vAlign w:val="center"/>
          </w:tcPr>
          <w:p>
            <w:pPr>
              <w:jc w:val="center"/>
              <w:rPr>
                <w:rFonts w:asciiTheme="minorEastAsia" w:hAnsiTheme="minorEastAsia"/>
                <w:b/>
                <w:kern w:val="0"/>
                <w:szCs w:val="21"/>
              </w:rPr>
            </w:pPr>
            <w:r>
              <w:rPr>
                <w:rFonts w:hint="eastAsia" w:asciiTheme="minorEastAsia" w:hAnsiTheme="minorEastAsia"/>
                <w:b/>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asciiTheme="minorEastAsia" w:hAnsiTheme="minorEastAsia"/>
                <w:kern w:val="0"/>
                <w:szCs w:val="21"/>
              </w:rPr>
              <w:t>1.1</w:t>
            </w:r>
          </w:p>
        </w:tc>
        <w:tc>
          <w:tcPr>
            <w:tcW w:w="2435" w:type="dxa"/>
            <w:vAlign w:val="center"/>
          </w:tcPr>
          <w:p>
            <w:pPr>
              <w:jc w:val="center"/>
              <w:rPr>
                <w:rFonts w:asciiTheme="minorEastAsia" w:hAnsiTheme="minorEastAsia"/>
                <w:kern w:val="0"/>
                <w:szCs w:val="21"/>
                <w:highlight w:val="yellow"/>
              </w:rPr>
            </w:pPr>
            <w:r>
              <w:rPr>
                <w:rFonts w:asciiTheme="minorEastAsia" w:hAnsiTheme="minorEastAsia"/>
                <w:kern w:val="0"/>
                <w:szCs w:val="21"/>
              </w:rPr>
              <w:t>招标人</w:t>
            </w:r>
          </w:p>
        </w:tc>
        <w:tc>
          <w:tcPr>
            <w:tcW w:w="5760" w:type="dxa"/>
          </w:tcPr>
          <w:p>
            <w:pPr>
              <w:snapToGrid w:val="0"/>
              <w:spacing w:line="360" w:lineRule="auto"/>
              <w:jc w:val="left"/>
              <w:rPr>
                <w:rFonts w:asciiTheme="minorEastAsia" w:hAnsiTheme="minorEastAsia"/>
                <w:kern w:val="0"/>
                <w:szCs w:val="21"/>
              </w:rPr>
            </w:pPr>
            <w:r>
              <w:rPr>
                <w:rFonts w:hint="eastAsia" w:asciiTheme="minorEastAsia" w:hAnsiTheme="minorEastAsia"/>
                <w:kern w:val="0"/>
                <w:szCs w:val="21"/>
              </w:rPr>
              <w:t>招标人</w:t>
            </w:r>
            <w:r>
              <w:rPr>
                <w:rFonts w:asciiTheme="minorEastAsia" w:hAnsiTheme="minorEastAsia"/>
                <w:kern w:val="0"/>
                <w:szCs w:val="21"/>
              </w:rPr>
              <w:t>名称：</w:t>
            </w:r>
            <w:r>
              <w:rPr>
                <w:rFonts w:hint="eastAsia"/>
              </w:rPr>
              <w:t>深水海纳水务集团股份有限公司</w:t>
            </w:r>
          </w:p>
          <w:p>
            <w:pPr>
              <w:snapToGrid w:val="0"/>
              <w:spacing w:line="360" w:lineRule="auto"/>
              <w:jc w:val="left"/>
              <w:rPr>
                <w:rFonts w:asciiTheme="minorEastAsia" w:hAnsiTheme="minorEastAsia"/>
                <w:kern w:val="0"/>
                <w:szCs w:val="21"/>
                <w:highlight w:val="yellow"/>
              </w:rPr>
            </w:pPr>
            <w:r>
              <w:rPr>
                <w:rFonts w:hint="eastAsia" w:asciiTheme="minorEastAsia" w:hAnsiTheme="minorEastAsia"/>
                <w:kern w:val="0"/>
                <w:szCs w:val="21"/>
              </w:rPr>
              <w:t>地址：</w:t>
            </w:r>
            <w:r>
              <w:rPr>
                <w:rFonts w:hint="eastAsia" w:ascii="宋体" w:hAnsi="宋体"/>
                <w:bCs/>
                <w:szCs w:val="21"/>
              </w:rPr>
              <w:t>深圳市南山区西丽街道西丽社区打石一路深圳国际创新谷六栋 B 座19层、 A 座19层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asciiTheme="minorEastAsia" w:hAnsiTheme="minorEastAsia"/>
                <w:kern w:val="0"/>
                <w:szCs w:val="21"/>
              </w:rPr>
              <w:t>1.</w:t>
            </w:r>
            <w:r>
              <w:rPr>
                <w:rFonts w:hint="eastAsia" w:asciiTheme="minorEastAsia" w:hAnsiTheme="minorEastAsia"/>
                <w:kern w:val="0"/>
                <w:szCs w:val="21"/>
                <w:lang w:val="en-US" w:eastAsia="zh-CN"/>
              </w:rPr>
              <w:t>2</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招标项目名称</w:t>
            </w:r>
          </w:p>
        </w:tc>
        <w:tc>
          <w:tcPr>
            <w:tcW w:w="5760" w:type="dxa"/>
            <w:vAlign w:val="center"/>
          </w:tcPr>
          <w:p>
            <w:pPr>
              <w:snapToGrid w:val="0"/>
              <w:spacing w:line="360" w:lineRule="auto"/>
              <w:jc w:val="left"/>
              <w:rPr>
                <w:rFonts w:asciiTheme="minorEastAsia" w:hAnsiTheme="minorEastAsia"/>
                <w:kern w:val="0"/>
                <w:szCs w:val="21"/>
              </w:rPr>
            </w:pPr>
            <w:r>
              <w:rPr>
                <w:rFonts w:hint="eastAsia"/>
              </w:rPr>
              <w:t>深水海纳水务集团聚氯化铝、聚丙酰胺、盐酸、液碱、葡萄糖、碳源、液氧</w:t>
            </w:r>
            <w:r>
              <w:rPr>
                <w:rFonts w:hint="eastAsia"/>
                <w:lang w:val="en-US" w:eastAsia="zh-CN"/>
              </w:rPr>
              <w:t>和活性炭</w:t>
            </w:r>
            <w:r>
              <w:rPr>
                <w:rFonts w:hint="eastAsia"/>
              </w:rPr>
              <w:t>等水处理药剂</w:t>
            </w:r>
            <w:r>
              <w:rPr>
                <w:rFonts w:hint="eastAsia"/>
                <w:lang w:val="en-US" w:eastAsia="zh-CN"/>
              </w:rPr>
              <w:t>耗材供应商集中</w:t>
            </w:r>
            <w:r>
              <w:rPr>
                <w:rFonts w:hint="eastAsia"/>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asciiTheme="minorEastAsia" w:hAnsiTheme="minorEastAsia"/>
                <w:kern w:val="0"/>
                <w:szCs w:val="21"/>
              </w:rPr>
              <w:t>1.</w:t>
            </w:r>
            <w:r>
              <w:rPr>
                <w:rFonts w:hint="eastAsia" w:asciiTheme="minorEastAsia" w:hAnsiTheme="minorEastAsia"/>
                <w:kern w:val="0"/>
                <w:szCs w:val="21"/>
                <w:lang w:val="en-US" w:eastAsia="zh-CN"/>
              </w:rPr>
              <w:t>3</w:t>
            </w:r>
          </w:p>
        </w:tc>
        <w:tc>
          <w:tcPr>
            <w:tcW w:w="2435" w:type="dxa"/>
            <w:vAlign w:val="center"/>
          </w:tcPr>
          <w:p>
            <w:pPr>
              <w:jc w:val="center"/>
              <w:rPr>
                <w:rFonts w:asciiTheme="minorEastAsia" w:hAnsiTheme="minorEastAsia"/>
                <w:kern w:val="0"/>
                <w:szCs w:val="21"/>
              </w:rPr>
            </w:pPr>
            <w:r>
              <w:rPr>
                <w:rFonts w:hint="eastAsia" w:asciiTheme="minorEastAsia" w:hAnsiTheme="minorEastAsia"/>
                <w:kern w:val="0"/>
                <w:szCs w:val="21"/>
              </w:rPr>
              <w:t>标的</w:t>
            </w:r>
            <w:r>
              <w:rPr>
                <w:rFonts w:asciiTheme="minorEastAsia" w:hAnsiTheme="minorEastAsia"/>
                <w:kern w:val="0"/>
                <w:szCs w:val="21"/>
              </w:rPr>
              <w:t>名称</w:t>
            </w:r>
          </w:p>
        </w:tc>
        <w:tc>
          <w:tcPr>
            <w:tcW w:w="5760" w:type="dxa"/>
            <w:vAlign w:val="center"/>
          </w:tcPr>
          <w:p>
            <w:pPr>
              <w:rPr>
                <w:rFonts w:asciiTheme="minorEastAsia" w:hAnsiTheme="minorEastAsia"/>
                <w:kern w:val="0"/>
                <w:szCs w:val="21"/>
              </w:rPr>
            </w:pPr>
            <w:r>
              <w:rPr>
                <w:rFonts w:hint="eastAsia"/>
              </w:rPr>
              <w:t>水处理药剂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hint="eastAsia" w:asciiTheme="minorEastAsia" w:hAnsiTheme="minorEastAsia"/>
                <w:kern w:val="0"/>
                <w:szCs w:val="21"/>
                <w:lang w:val="en-US" w:eastAsia="zh-CN"/>
              </w:rPr>
              <w:t>1</w:t>
            </w:r>
            <w:r>
              <w:rPr>
                <w:rFonts w:asciiTheme="minorEastAsia" w:hAnsiTheme="minorEastAsia"/>
                <w:kern w:val="0"/>
                <w:szCs w:val="21"/>
              </w:rPr>
              <w:t>.</w:t>
            </w:r>
            <w:r>
              <w:rPr>
                <w:rFonts w:hint="eastAsia" w:asciiTheme="minorEastAsia" w:hAnsiTheme="minorEastAsia"/>
                <w:kern w:val="0"/>
                <w:szCs w:val="21"/>
                <w:lang w:val="en-US" w:eastAsia="zh-CN"/>
              </w:rPr>
              <w:t>4</w:t>
            </w:r>
          </w:p>
        </w:tc>
        <w:tc>
          <w:tcPr>
            <w:tcW w:w="2435" w:type="dxa"/>
            <w:vAlign w:val="center"/>
          </w:tcPr>
          <w:p>
            <w:pPr>
              <w:jc w:val="center"/>
              <w:rPr>
                <w:rFonts w:asciiTheme="minorEastAsia" w:hAnsiTheme="minorEastAsia"/>
                <w:kern w:val="0"/>
                <w:szCs w:val="21"/>
              </w:rPr>
            </w:pPr>
            <w:r>
              <w:rPr>
                <w:rFonts w:hint="eastAsia" w:asciiTheme="minorEastAsia" w:hAnsiTheme="minorEastAsia"/>
                <w:kern w:val="0"/>
                <w:szCs w:val="21"/>
              </w:rPr>
              <w:t>招标范围</w:t>
            </w:r>
          </w:p>
        </w:tc>
        <w:tc>
          <w:tcPr>
            <w:tcW w:w="5760" w:type="dxa"/>
            <w:vAlign w:val="center"/>
          </w:tcPr>
          <w:p>
            <w:pPr>
              <w:spacing w:line="360" w:lineRule="auto"/>
              <w:rPr>
                <w:rFonts w:hint="eastAsia" w:asciiTheme="minorEastAsia" w:hAnsiTheme="minorEastAsia" w:eastAsiaTheme="minorEastAsia"/>
                <w:kern w:val="0"/>
                <w:szCs w:val="21"/>
                <w:lang w:eastAsia="zh-CN"/>
              </w:rPr>
            </w:pPr>
            <w:r>
              <w:rPr>
                <w:rFonts w:hint="eastAsia" w:asciiTheme="minorEastAsia" w:hAnsiTheme="minorEastAsia"/>
                <w:kern w:val="0"/>
                <w:szCs w:val="21"/>
              </w:rPr>
              <w:t>聚氯化铝、聚丙酰胺、盐酸、液碱、葡萄糖、碳源、液氧</w:t>
            </w:r>
            <w:r>
              <w:rPr>
                <w:rFonts w:hint="eastAsia" w:asciiTheme="minorEastAsia" w:hAnsiTheme="minorEastAsia"/>
                <w:kern w:val="0"/>
                <w:szCs w:val="21"/>
                <w:lang w:val="en-US" w:eastAsia="zh-CN"/>
              </w:rPr>
              <w:t>和活性炭</w:t>
            </w:r>
            <w:r>
              <w:rPr>
                <w:rFonts w:hint="eastAsia" w:asciiTheme="minorEastAsia" w:hAnsiTheme="minorEastAsia"/>
                <w:kern w:val="0"/>
                <w:szCs w:val="21"/>
              </w:rPr>
              <w:t>等水处理药剂</w:t>
            </w:r>
            <w:r>
              <w:rPr>
                <w:rFonts w:hint="eastAsia" w:asciiTheme="minorEastAsia" w:hAnsiTheme="minorEastAsia"/>
                <w:kern w:val="0"/>
                <w:szCs w:val="21"/>
                <w:lang w:val="en-US" w:eastAsia="zh-CN"/>
              </w:rPr>
              <w:t>耗材等</w:t>
            </w:r>
            <w:r>
              <w:rPr>
                <w:rFonts w:hint="eastAsia" w:asciiTheme="minorEastAsia" w:hAnsiTheme="minorEastAsia"/>
                <w:kern w:val="0"/>
                <w:szCs w:val="21"/>
              </w:rPr>
              <w:t>的供货及服务</w:t>
            </w:r>
            <w:r>
              <w:rPr>
                <w:rFonts w:hint="eastAsia" w:asciiTheme="minorEastAsia" w:hAnsiTheme="minorEastAsia"/>
                <w:kern w:val="0"/>
                <w:szCs w:val="21"/>
                <w:lang w:eastAsia="zh-CN"/>
              </w:rPr>
              <w:t>，详见详见附表1及投标报价表分类。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hint="eastAsia" w:asciiTheme="minorEastAsia" w:hAnsiTheme="minorEastAsia"/>
                <w:kern w:val="0"/>
                <w:szCs w:val="21"/>
                <w:lang w:val="en-US" w:eastAsia="zh-CN"/>
              </w:rPr>
              <w:t>1</w:t>
            </w:r>
            <w:r>
              <w:rPr>
                <w:rFonts w:asciiTheme="minorEastAsia" w:hAnsiTheme="minorEastAsia"/>
                <w:kern w:val="0"/>
                <w:szCs w:val="21"/>
              </w:rPr>
              <w:t>.</w:t>
            </w:r>
            <w:r>
              <w:rPr>
                <w:rFonts w:hint="eastAsia" w:asciiTheme="minorEastAsia" w:hAnsiTheme="minorEastAsia"/>
                <w:kern w:val="0"/>
                <w:szCs w:val="21"/>
                <w:lang w:val="en-US" w:eastAsia="zh-CN"/>
              </w:rPr>
              <w:t>5</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交货期</w:t>
            </w:r>
          </w:p>
        </w:tc>
        <w:tc>
          <w:tcPr>
            <w:tcW w:w="5760" w:type="dxa"/>
            <w:vAlign w:val="center"/>
          </w:tcPr>
          <w:p>
            <w:pPr>
              <w:rPr>
                <w:rFonts w:hint="eastAsia" w:asciiTheme="minorEastAsia" w:hAnsiTheme="minorEastAsia" w:eastAsiaTheme="minorEastAsia"/>
                <w:kern w:val="0"/>
                <w:szCs w:val="21"/>
                <w:lang w:eastAsia="zh-CN"/>
              </w:rPr>
            </w:pPr>
            <w:r>
              <w:rPr>
                <w:rFonts w:hint="eastAsia"/>
                <w:szCs w:val="21"/>
              </w:rPr>
              <w:t>接到发货通知后3日内将货物运送至买方使用现场</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hint="eastAsia" w:asciiTheme="minorEastAsia" w:hAnsiTheme="minorEastAsia"/>
                <w:kern w:val="0"/>
                <w:szCs w:val="21"/>
                <w:lang w:val="en-US" w:eastAsia="zh-CN"/>
              </w:rPr>
              <w:t>1</w:t>
            </w:r>
            <w:r>
              <w:rPr>
                <w:rFonts w:asciiTheme="minorEastAsia" w:hAnsiTheme="minorEastAsia"/>
                <w:kern w:val="0"/>
                <w:szCs w:val="21"/>
              </w:rPr>
              <w:t>.</w:t>
            </w:r>
            <w:r>
              <w:rPr>
                <w:rFonts w:hint="eastAsia" w:asciiTheme="minorEastAsia" w:hAnsiTheme="minorEastAsia"/>
                <w:kern w:val="0"/>
                <w:szCs w:val="21"/>
                <w:lang w:val="en-US" w:eastAsia="zh-CN"/>
              </w:rPr>
              <w:t>6</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交货地点</w:t>
            </w:r>
          </w:p>
        </w:tc>
        <w:tc>
          <w:tcPr>
            <w:tcW w:w="5760" w:type="dxa"/>
            <w:vAlign w:val="center"/>
          </w:tcPr>
          <w:p>
            <w:pPr>
              <w:rPr>
                <w:rFonts w:hint="default" w:asciiTheme="minorEastAsia" w:hAnsiTheme="minorEastAsia" w:eastAsiaTheme="minorEastAsia"/>
                <w:kern w:val="0"/>
                <w:szCs w:val="21"/>
                <w:lang w:val="en-US" w:eastAsia="zh-CN"/>
              </w:rPr>
            </w:pPr>
            <w:r>
              <w:rPr>
                <w:rFonts w:hint="eastAsia" w:asciiTheme="minorEastAsia" w:hAnsiTheme="minorEastAsia"/>
                <w:kern w:val="0"/>
                <w:szCs w:val="21"/>
                <w:lang w:val="en-US" w:eastAsia="zh-CN"/>
              </w:rPr>
              <w:t>各运营公司现场，具体以各水处理运营厂地址为准。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default" w:asciiTheme="minorEastAsia" w:hAnsiTheme="minorEastAsia"/>
                <w:kern w:val="0"/>
                <w:szCs w:val="21"/>
                <w:lang w:val="en-US"/>
              </w:rPr>
            </w:pPr>
            <w:r>
              <w:rPr>
                <w:rFonts w:asciiTheme="minorEastAsia" w:hAnsiTheme="minorEastAsia"/>
                <w:kern w:val="0"/>
                <w:szCs w:val="21"/>
              </w:rPr>
              <w:t>1.</w:t>
            </w:r>
            <w:r>
              <w:rPr>
                <w:rFonts w:hint="eastAsia" w:asciiTheme="minorEastAsia" w:hAnsiTheme="minorEastAsia"/>
                <w:kern w:val="0"/>
                <w:szCs w:val="21"/>
                <w:lang w:val="en-US" w:eastAsia="zh-CN"/>
              </w:rPr>
              <w:t>7.1</w:t>
            </w:r>
          </w:p>
        </w:tc>
        <w:tc>
          <w:tcPr>
            <w:tcW w:w="2435" w:type="dxa"/>
            <w:vAlign w:val="center"/>
          </w:tcPr>
          <w:p>
            <w:pPr>
              <w:jc w:val="center"/>
              <w:rPr>
                <w:rFonts w:asciiTheme="minorEastAsia" w:hAnsiTheme="minorEastAsia"/>
                <w:kern w:val="0"/>
                <w:szCs w:val="21"/>
              </w:rPr>
            </w:pPr>
            <w:r>
              <w:rPr>
                <w:rFonts w:hint="eastAsia" w:asciiTheme="minorEastAsia" w:hAnsiTheme="minorEastAsia"/>
                <w:kern w:val="0"/>
                <w:szCs w:val="21"/>
              </w:rPr>
              <w:t>投标人资格要求</w:t>
            </w:r>
          </w:p>
        </w:tc>
        <w:tc>
          <w:tcPr>
            <w:tcW w:w="5760" w:type="dxa"/>
            <w:vAlign w:val="center"/>
          </w:tcPr>
          <w:p>
            <w:pPr>
              <w:ind w:firstLine="105" w:firstLineChars="50"/>
              <w:rPr>
                <w:rFonts w:hint="default" w:asciiTheme="minorEastAsia" w:hAnsiTheme="minorEastAsia" w:eastAsiaTheme="minorEastAsia"/>
                <w:kern w:val="0"/>
                <w:szCs w:val="21"/>
                <w:lang w:val="en-US" w:eastAsia="zh-CN"/>
              </w:rPr>
            </w:pPr>
            <w:r>
              <w:rPr>
                <w:rFonts w:hint="eastAsia" w:asciiTheme="minorEastAsia" w:hAnsiTheme="minorEastAsia"/>
                <w:kern w:val="0"/>
                <w:szCs w:val="21"/>
              </w:rPr>
              <w:t>同《招标公告》第</w:t>
            </w:r>
            <w:r>
              <w:rPr>
                <w:rFonts w:hint="eastAsia" w:asciiTheme="minorEastAsia" w:hAnsiTheme="minorEastAsia"/>
                <w:kern w:val="0"/>
                <w:szCs w:val="21"/>
                <w:lang w:val="en-US" w:eastAsia="zh-CN"/>
              </w:rPr>
              <w:t>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107" w:type="dxa"/>
            <w:vAlign w:val="center"/>
          </w:tcPr>
          <w:p>
            <w:pPr>
              <w:ind w:firstLine="315" w:firstLineChars="150"/>
              <w:rPr>
                <w:rFonts w:asciiTheme="minorEastAsia" w:hAnsiTheme="minorEastAsia"/>
                <w:kern w:val="0"/>
                <w:szCs w:val="21"/>
              </w:rPr>
            </w:pPr>
            <w:r>
              <w:rPr>
                <w:rFonts w:asciiTheme="minorEastAsia" w:hAnsiTheme="minorEastAsia"/>
                <w:kern w:val="0"/>
                <w:szCs w:val="21"/>
              </w:rPr>
              <w:t>1.</w:t>
            </w:r>
            <w:r>
              <w:rPr>
                <w:rFonts w:hint="eastAsia" w:asciiTheme="minorEastAsia" w:hAnsiTheme="minorEastAsia"/>
                <w:kern w:val="0"/>
                <w:szCs w:val="21"/>
                <w:lang w:val="en-US" w:eastAsia="zh-CN"/>
              </w:rPr>
              <w:t>7</w:t>
            </w:r>
            <w:r>
              <w:rPr>
                <w:rFonts w:asciiTheme="minorEastAsia" w:hAnsiTheme="minorEastAsia"/>
                <w:kern w:val="0"/>
                <w:szCs w:val="21"/>
              </w:rPr>
              <w:t>.2</w:t>
            </w:r>
          </w:p>
        </w:tc>
        <w:tc>
          <w:tcPr>
            <w:tcW w:w="2435" w:type="dxa"/>
            <w:vAlign w:val="center"/>
          </w:tcPr>
          <w:p>
            <w:pPr>
              <w:ind w:firstLine="315" w:firstLineChars="150"/>
              <w:rPr>
                <w:rFonts w:asciiTheme="minorEastAsia" w:hAnsiTheme="minorEastAsia"/>
                <w:kern w:val="0"/>
                <w:szCs w:val="21"/>
              </w:rPr>
            </w:pPr>
            <w:r>
              <w:rPr>
                <w:rFonts w:asciiTheme="minorEastAsia" w:hAnsiTheme="minorEastAsia"/>
                <w:kern w:val="0"/>
                <w:szCs w:val="21"/>
              </w:rPr>
              <w:t>是否接受联合体投标</w:t>
            </w:r>
          </w:p>
        </w:tc>
        <w:tc>
          <w:tcPr>
            <w:tcW w:w="5760" w:type="dxa"/>
          </w:tcPr>
          <w:p>
            <w:pPr>
              <w:ind w:firstLine="105" w:firstLineChars="50"/>
              <w:rPr>
                <w:rFonts w:hint="eastAsia" w:asciiTheme="minorEastAsia" w:hAnsiTheme="minorEastAsia" w:eastAsiaTheme="minorEastAsia"/>
                <w:kern w:val="0"/>
                <w:szCs w:val="21"/>
                <w:lang w:eastAsia="zh-CN"/>
              </w:rPr>
            </w:pPr>
            <w:r>
              <w:rPr>
                <w:rFonts w:cs="Arial" w:asciiTheme="minorEastAsia" w:hAnsiTheme="minorEastAsia"/>
                <w:kern w:val="0"/>
                <w:szCs w:val="21"/>
              </w:rPr>
              <w:t>■</w:t>
            </w:r>
            <w:r>
              <w:rPr>
                <w:rFonts w:asciiTheme="minorEastAsia" w:hAnsiTheme="minorEastAsia"/>
                <w:kern w:val="0"/>
                <w:szCs w:val="21"/>
              </w:rPr>
              <w:t>不接受</w:t>
            </w:r>
          </w:p>
          <w:p>
            <w:pPr>
              <w:ind w:firstLine="105" w:firstLineChars="50"/>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asciiTheme="minorEastAsia" w:hAnsiTheme="minorEastAsia"/>
                <w:kern w:val="0"/>
                <w:szCs w:val="21"/>
              </w:rPr>
              <w:t>1.</w:t>
            </w:r>
            <w:r>
              <w:rPr>
                <w:rFonts w:hint="eastAsia" w:asciiTheme="minorEastAsia" w:hAnsiTheme="minorEastAsia"/>
                <w:kern w:val="0"/>
                <w:szCs w:val="21"/>
                <w:lang w:val="en-US" w:eastAsia="zh-CN"/>
              </w:rPr>
              <w:t>8</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投标人不得存在的其他情形</w:t>
            </w:r>
          </w:p>
        </w:tc>
        <w:tc>
          <w:tcPr>
            <w:tcW w:w="5760" w:type="dxa"/>
            <w:vAlign w:val="center"/>
          </w:tcPr>
          <w:p>
            <w:pPr>
              <w:ind w:firstLine="105" w:firstLineChars="50"/>
              <w:rPr>
                <w:rFonts w:asciiTheme="minorEastAsia" w:hAnsiTheme="minorEastAsia"/>
                <w:kern w:val="0"/>
                <w:szCs w:val="21"/>
              </w:rPr>
            </w:pPr>
            <w:r>
              <w:rPr>
                <w:rFonts w:hint="eastAsia" w:asciiTheme="minorEastAsia" w:hAnsiTheme="minorEastAsia"/>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ind w:firstLine="315" w:firstLineChars="150"/>
              <w:rPr>
                <w:rFonts w:asciiTheme="minorEastAsia" w:hAnsiTheme="minorEastAsia"/>
                <w:kern w:val="0"/>
                <w:szCs w:val="21"/>
              </w:rPr>
            </w:pPr>
            <w:r>
              <w:rPr>
                <w:rFonts w:asciiTheme="minorEastAsia" w:hAnsiTheme="minorEastAsia"/>
                <w:kern w:val="0"/>
                <w:szCs w:val="21"/>
              </w:rPr>
              <w:t>1.</w:t>
            </w:r>
            <w:r>
              <w:rPr>
                <w:rFonts w:hint="eastAsia" w:asciiTheme="minorEastAsia" w:hAnsiTheme="minorEastAsia"/>
                <w:kern w:val="0"/>
                <w:szCs w:val="21"/>
                <w:lang w:val="en-US" w:eastAsia="zh-CN"/>
              </w:rPr>
              <w:t>9</w:t>
            </w:r>
          </w:p>
        </w:tc>
        <w:tc>
          <w:tcPr>
            <w:tcW w:w="2435" w:type="dxa"/>
            <w:vAlign w:val="center"/>
          </w:tcPr>
          <w:p>
            <w:pPr>
              <w:ind w:firstLine="525" w:firstLineChars="250"/>
              <w:rPr>
                <w:rFonts w:asciiTheme="minorEastAsia" w:hAnsiTheme="minorEastAsia"/>
                <w:kern w:val="0"/>
                <w:szCs w:val="21"/>
              </w:rPr>
            </w:pPr>
            <w:r>
              <w:rPr>
                <w:rFonts w:asciiTheme="minorEastAsia" w:hAnsiTheme="minorEastAsia"/>
                <w:kern w:val="0"/>
                <w:szCs w:val="21"/>
              </w:rPr>
              <w:t>投标预备会</w:t>
            </w:r>
          </w:p>
        </w:tc>
        <w:tc>
          <w:tcPr>
            <w:tcW w:w="5760" w:type="dxa"/>
          </w:tcPr>
          <w:p>
            <w:pPr>
              <w:snapToGrid w:val="0"/>
              <w:spacing w:line="360" w:lineRule="auto"/>
              <w:ind w:firstLine="105" w:firstLineChars="50"/>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不召开</w:t>
            </w:r>
          </w:p>
          <w:p>
            <w:pPr>
              <w:snapToGrid w:val="0"/>
              <w:spacing w:line="360" w:lineRule="auto"/>
              <w:ind w:firstLine="105" w:firstLineChars="50"/>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召开，召开时间：</w:t>
            </w:r>
          </w:p>
          <w:p>
            <w:pPr>
              <w:snapToGrid w:val="0"/>
              <w:spacing w:line="360" w:lineRule="auto"/>
              <w:ind w:firstLine="105" w:firstLineChars="50"/>
              <w:rPr>
                <w:rFonts w:asciiTheme="minorEastAsia" w:hAnsiTheme="minorEastAsia"/>
                <w:kern w:val="0"/>
                <w:szCs w:val="21"/>
              </w:rPr>
            </w:pPr>
            <w:r>
              <w:rPr>
                <w:rFonts w:asciiTheme="minorEastAsia" w:hAnsiTheme="minorEastAsia"/>
                <w:kern w:val="0"/>
                <w:szCs w:val="21"/>
              </w:rPr>
              <w:t>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default" w:asciiTheme="minorEastAsia" w:hAnsiTheme="minorEastAsia" w:eastAsiaTheme="minorEastAsia"/>
                <w:kern w:val="0"/>
                <w:szCs w:val="21"/>
                <w:lang w:val="en-US" w:eastAsia="zh-CN"/>
              </w:rPr>
            </w:pPr>
            <w:r>
              <w:rPr>
                <w:rFonts w:asciiTheme="minorEastAsia" w:hAnsiTheme="minorEastAsia"/>
                <w:kern w:val="0"/>
                <w:szCs w:val="21"/>
              </w:rPr>
              <w:t>1.</w:t>
            </w:r>
            <w:r>
              <w:rPr>
                <w:rFonts w:hint="eastAsia" w:asciiTheme="minorEastAsia" w:hAnsiTheme="minorEastAsia"/>
                <w:kern w:val="0"/>
                <w:szCs w:val="21"/>
                <w:lang w:val="en-US" w:eastAsia="zh-CN"/>
              </w:rPr>
              <w:t>10</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招标文件澄清发出的形式</w:t>
            </w:r>
          </w:p>
        </w:tc>
        <w:tc>
          <w:tcPr>
            <w:tcW w:w="5760" w:type="dxa"/>
            <w:vAlign w:val="center"/>
          </w:tcPr>
          <w:p>
            <w:pPr>
              <w:snapToGrid w:val="0"/>
              <w:spacing w:line="360" w:lineRule="auto"/>
              <w:ind w:firstLine="105" w:firstLineChars="50"/>
              <w:rPr>
                <w:rFonts w:asciiTheme="minorEastAsia" w:hAnsiTheme="minorEastAsia"/>
                <w:kern w:val="0"/>
                <w:szCs w:val="21"/>
              </w:rPr>
            </w:pPr>
            <w:r>
              <w:rPr>
                <w:rFonts w:hint="eastAsia" w:asciiTheme="minorEastAsia" w:hAnsiTheme="minorEastAsia"/>
                <w:kern w:val="0"/>
                <w:szCs w:val="21"/>
              </w:rPr>
              <w:t>电子邮件形式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default" w:asciiTheme="minorEastAsia" w:hAnsiTheme="minorEastAsia"/>
                <w:kern w:val="0"/>
                <w:szCs w:val="21"/>
                <w:lang w:val="en-US"/>
              </w:rPr>
            </w:pPr>
            <w:r>
              <w:rPr>
                <w:rFonts w:asciiTheme="minorEastAsia" w:hAnsiTheme="minorEastAsia"/>
                <w:kern w:val="0"/>
                <w:szCs w:val="21"/>
              </w:rPr>
              <w:t>1.</w:t>
            </w:r>
            <w:r>
              <w:rPr>
                <w:rFonts w:hint="eastAsia" w:asciiTheme="minorEastAsia" w:hAnsiTheme="minorEastAsia"/>
                <w:kern w:val="0"/>
                <w:szCs w:val="21"/>
                <w:lang w:val="en-US" w:eastAsia="zh-CN"/>
              </w:rPr>
              <w:t>11</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分包</w:t>
            </w:r>
          </w:p>
        </w:tc>
        <w:tc>
          <w:tcPr>
            <w:tcW w:w="5760" w:type="dxa"/>
          </w:tcPr>
          <w:p>
            <w:pPr>
              <w:snapToGrid w:val="0"/>
              <w:spacing w:line="360" w:lineRule="auto"/>
              <w:ind w:firstLine="105" w:firstLineChars="50"/>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不允许</w:t>
            </w:r>
          </w:p>
          <w:p>
            <w:pPr>
              <w:snapToGrid w:val="0"/>
              <w:spacing w:line="360" w:lineRule="auto"/>
              <w:ind w:firstLine="105" w:firstLineChars="50"/>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允许，分包内容要求：</w:t>
            </w:r>
          </w:p>
          <w:p>
            <w:pPr>
              <w:snapToGrid w:val="0"/>
              <w:spacing w:line="360" w:lineRule="auto"/>
              <w:ind w:firstLine="105" w:firstLineChars="50"/>
              <w:rPr>
                <w:rFonts w:asciiTheme="minorEastAsia" w:hAnsiTheme="minorEastAsia"/>
                <w:kern w:val="0"/>
                <w:szCs w:val="21"/>
              </w:rPr>
            </w:pPr>
            <w:r>
              <w:rPr>
                <w:rFonts w:asciiTheme="minorEastAsia" w:hAnsiTheme="minorEastAsia"/>
                <w:kern w:val="0"/>
                <w:szCs w:val="21"/>
              </w:rPr>
              <w:t>分包金额要求：对分包人的资质要求：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2.1</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构成招标文件的其他资料</w:t>
            </w:r>
          </w:p>
        </w:tc>
        <w:tc>
          <w:tcPr>
            <w:tcW w:w="57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heme="minorEastAsia" w:hAnsiTheme="minorEastAsia"/>
                <w:kern w:val="0"/>
                <w:szCs w:val="21"/>
              </w:rPr>
            </w:pPr>
            <w:r>
              <w:rPr>
                <w:rFonts w:hint="eastAsia" w:asciiTheme="minorEastAsia" w:hAnsiTheme="minorEastAsia"/>
                <w:kern w:val="0"/>
                <w:szCs w:val="21"/>
              </w:rPr>
              <w:t>（1）技术附件；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heme="minorEastAsia" w:hAnsiTheme="minorEastAsia"/>
                <w:kern w:val="0"/>
                <w:szCs w:val="21"/>
              </w:rPr>
            </w:pPr>
            <w:r>
              <w:rPr>
                <w:rFonts w:hint="eastAsia" w:asciiTheme="minorEastAsia" w:hAnsiTheme="minorEastAsia"/>
                <w:kern w:val="0"/>
                <w:szCs w:val="21"/>
              </w:rPr>
              <w:t>（2）招标人所有澄清、修改、补遗等。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default" w:asciiTheme="minorEastAsia" w:hAnsiTheme="minorEastAsia" w:eastAsiaTheme="minorEastAsia"/>
                <w:kern w:val="0"/>
                <w:szCs w:val="21"/>
                <w:lang w:val="en-US" w:eastAsia="zh-CN"/>
              </w:rPr>
            </w:pPr>
            <w:r>
              <w:rPr>
                <w:rFonts w:hint="eastAsia" w:asciiTheme="minorEastAsia" w:hAnsiTheme="minorEastAsia"/>
                <w:kern w:val="0"/>
                <w:szCs w:val="21"/>
                <w:lang w:val="en-US" w:eastAsia="zh-CN"/>
              </w:rPr>
              <w:t>2.2</w:t>
            </w:r>
          </w:p>
        </w:tc>
        <w:tc>
          <w:tcPr>
            <w:tcW w:w="2435" w:type="dxa"/>
            <w:vAlign w:val="center"/>
          </w:tcPr>
          <w:p>
            <w:pPr>
              <w:jc w:val="center"/>
              <w:rPr>
                <w:rFonts w:asciiTheme="minorEastAsia" w:hAnsiTheme="minorEastAsia"/>
                <w:kern w:val="0"/>
                <w:szCs w:val="21"/>
              </w:rPr>
            </w:pPr>
            <w:r>
              <w:rPr>
                <w:rFonts w:hint="eastAsia" w:asciiTheme="minorEastAsia" w:hAnsiTheme="minorEastAsia"/>
                <w:kern w:val="0"/>
                <w:szCs w:val="21"/>
              </w:rPr>
              <w:t>投标文件的组成</w:t>
            </w:r>
          </w:p>
        </w:tc>
        <w:tc>
          <w:tcPr>
            <w:tcW w:w="5760" w:type="dxa"/>
            <w:vAlign w:val="center"/>
          </w:tcPr>
          <w:p>
            <w:pPr>
              <w:spacing w:line="360" w:lineRule="exact"/>
              <w:rPr>
                <w:rFonts w:hint="eastAsia" w:ascii="华文楷体" w:hAnsi="华文楷体" w:eastAsia="华文楷体"/>
                <w:b/>
                <w:color w:val="000000"/>
                <w:szCs w:val="21"/>
              </w:rPr>
            </w:pPr>
            <w:r>
              <w:rPr>
                <w:rFonts w:hint="eastAsia" w:ascii="华文楷体" w:hAnsi="华文楷体" w:eastAsia="华文楷体"/>
                <w:b/>
                <w:color w:val="000000"/>
                <w:szCs w:val="21"/>
              </w:rPr>
              <w:t>商务及技术文件：</w:t>
            </w:r>
          </w:p>
          <w:p>
            <w:pPr>
              <w:spacing w:line="360" w:lineRule="auto"/>
              <w:rPr>
                <w:rFonts w:hint="eastAsia"/>
                <w:lang w:val="en-US" w:eastAsia="zh-CN"/>
              </w:rPr>
            </w:pPr>
            <w:r>
              <w:rPr>
                <w:rFonts w:hint="eastAsia"/>
                <w:lang w:val="en-US" w:eastAsia="zh-CN"/>
              </w:rPr>
              <w:t>（1）投标文件封面</w:t>
            </w:r>
            <w:r>
              <w:rPr>
                <w:rFonts w:hint="eastAsia"/>
              </w:rPr>
              <w:t>（参照格式</w:t>
            </w:r>
            <w:r>
              <w:rPr>
                <w:rFonts w:hint="eastAsia"/>
                <w:lang w:val="en-US" w:eastAsia="zh-CN"/>
              </w:rPr>
              <w:t>一</w:t>
            </w:r>
            <w:r>
              <w:rPr>
                <w:rFonts w:hint="eastAsia"/>
              </w:rPr>
              <w:t>）</w:t>
            </w:r>
          </w:p>
          <w:p>
            <w:pPr>
              <w:numPr>
                <w:ilvl w:val="0"/>
                <w:numId w:val="0"/>
              </w:numPr>
              <w:spacing w:line="360" w:lineRule="auto"/>
            </w:pPr>
            <w:r>
              <w:rPr>
                <w:rFonts w:hint="eastAsia"/>
                <w:lang w:eastAsia="zh-CN"/>
              </w:rPr>
              <w:t>（</w:t>
            </w:r>
            <w:r>
              <w:rPr>
                <w:rFonts w:hint="eastAsia"/>
                <w:lang w:val="en-US" w:eastAsia="zh-CN"/>
              </w:rPr>
              <w:t>2</w:t>
            </w:r>
            <w:r>
              <w:rPr>
                <w:rFonts w:hint="eastAsia"/>
                <w:lang w:eastAsia="zh-CN"/>
              </w:rPr>
              <w:t>）</w:t>
            </w:r>
            <w:r>
              <w:t>投标函</w:t>
            </w:r>
            <w:r>
              <w:rPr>
                <w:rFonts w:hint="eastAsia"/>
              </w:rPr>
              <w:t>（参照格式</w:t>
            </w:r>
            <w:r>
              <w:rPr>
                <w:rFonts w:hint="eastAsia"/>
                <w:lang w:val="en-US" w:eastAsia="zh-CN"/>
              </w:rPr>
              <w:t>二</w:t>
            </w:r>
            <w:r>
              <w:rPr>
                <w:rFonts w:hint="eastAsia"/>
              </w:rPr>
              <w:t>）</w:t>
            </w:r>
          </w:p>
          <w:p>
            <w:pPr>
              <w:numPr>
                <w:ilvl w:val="0"/>
                <w:numId w:val="0"/>
              </w:numPr>
              <w:spacing w:line="360" w:lineRule="auto"/>
            </w:pPr>
            <w:r>
              <w:t>（</w:t>
            </w:r>
            <w:r>
              <w:rPr>
                <w:rFonts w:hint="eastAsia"/>
                <w:lang w:val="en-US" w:eastAsia="zh-CN"/>
              </w:rPr>
              <w:t>3</w:t>
            </w:r>
            <w:r>
              <w:t>）</w:t>
            </w:r>
            <w:r>
              <w:rPr>
                <w:rFonts w:hint="eastAsia"/>
              </w:rPr>
              <w:t>供应商保证承诺书（参照格式</w:t>
            </w:r>
            <w:r>
              <w:rPr>
                <w:rFonts w:hint="eastAsia"/>
                <w:lang w:val="en-US" w:eastAsia="zh-CN"/>
              </w:rPr>
              <w:t>三</w:t>
            </w:r>
            <w:r>
              <w:rPr>
                <w:rFonts w:hint="eastAsia"/>
              </w:rPr>
              <w:t>）</w:t>
            </w:r>
          </w:p>
          <w:p>
            <w:pPr>
              <w:spacing w:line="360" w:lineRule="auto"/>
              <w:rPr>
                <w:rFonts w:hint="eastAsia"/>
                <w:lang w:eastAsia="zh-CN"/>
              </w:rPr>
            </w:pPr>
            <w:r>
              <w:rPr>
                <w:rFonts w:hint="eastAsia"/>
                <w:lang w:eastAsia="zh-CN"/>
              </w:rPr>
              <w:t>（</w:t>
            </w:r>
            <w:r>
              <w:rPr>
                <w:rFonts w:hint="eastAsia"/>
                <w:lang w:val="en-US" w:eastAsia="zh-CN"/>
              </w:rPr>
              <w:t>4</w:t>
            </w:r>
            <w:r>
              <w:rPr>
                <w:rFonts w:hint="eastAsia"/>
                <w:lang w:eastAsia="zh-CN"/>
              </w:rPr>
              <w:t>）法定代表人授权委托书</w:t>
            </w:r>
            <w:r>
              <w:rPr>
                <w:rFonts w:hint="eastAsia"/>
              </w:rPr>
              <w:t>（参照格式</w:t>
            </w:r>
            <w:r>
              <w:rPr>
                <w:rFonts w:hint="eastAsia"/>
                <w:lang w:val="en-US" w:eastAsia="zh-CN"/>
              </w:rPr>
              <w:t>四</w:t>
            </w:r>
            <w:r>
              <w:rPr>
                <w:rFonts w:hint="eastAsia"/>
              </w:rPr>
              <w:t>）</w:t>
            </w:r>
          </w:p>
          <w:p>
            <w:pPr>
              <w:spacing w:line="360" w:lineRule="auto"/>
              <w:rPr>
                <w:rFonts w:hint="eastAsia"/>
              </w:rPr>
            </w:pPr>
            <w:r>
              <w:rPr>
                <w:rFonts w:hint="eastAsia"/>
                <w:lang w:eastAsia="zh-CN"/>
              </w:rPr>
              <w:t>（</w:t>
            </w:r>
            <w:r>
              <w:rPr>
                <w:rFonts w:hint="eastAsia"/>
                <w:lang w:val="en-US" w:eastAsia="zh-CN"/>
              </w:rPr>
              <w:t>5</w:t>
            </w:r>
            <w:r>
              <w:rPr>
                <w:rFonts w:hint="eastAsia"/>
                <w:lang w:eastAsia="zh-CN"/>
              </w:rPr>
              <w:t>）</w:t>
            </w:r>
            <w:r>
              <w:rPr>
                <w:rFonts w:hint="eastAsia"/>
              </w:rPr>
              <w:t>投标人基本情况表（参照格式</w:t>
            </w:r>
            <w:r>
              <w:rPr>
                <w:rFonts w:hint="eastAsia"/>
                <w:lang w:val="en-US" w:eastAsia="zh-CN"/>
              </w:rPr>
              <w:t>五</w:t>
            </w:r>
            <w:r>
              <w:rPr>
                <w:rFonts w:hint="eastAsia"/>
              </w:rPr>
              <w:t>）</w:t>
            </w:r>
          </w:p>
          <w:p>
            <w:pPr>
              <w:spacing w:line="360" w:lineRule="auto"/>
            </w:pPr>
            <w:r>
              <w:rPr>
                <w:rFonts w:hint="eastAsia"/>
                <w:lang w:eastAsia="zh-CN"/>
              </w:rPr>
              <w:t>（</w:t>
            </w:r>
            <w:r>
              <w:rPr>
                <w:rFonts w:hint="eastAsia"/>
                <w:lang w:val="en-US" w:eastAsia="zh-CN"/>
              </w:rPr>
              <w:t>6</w:t>
            </w:r>
            <w:r>
              <w:rPr>
                <w:rFonts w:hint="eastAsia"/>
                <w:lang w:eastAsia="zh-CN"/>
              </w:rPr>
              <w:t>）</w:t>
            </w:r>
            <w:r>
              <w:t>投标保证金</w:t>
            </w:r>
            <w:r>
              <w:rPr>
                <w:rFonts w:hint="eastAsia"/>
                <w:highlight w:val="none"/>
              </w:rPr>
              <w:t>（参照格式八）</w:t>
            </w:r>
          </w:p>
          <w:p>
            <w:pPr>
              <w:spacing w:line="360" w:lineRule="auto"/>
              <w:rPr>
                <w:rFonts w:hint="default"/>
                <w:lang w:val="en-US" w:eastAsia="zh-CN"/>
              </w:rPr>
            </w:pPr>
            <w:r>
              <w:rPr>
                <w:rFonts w:hint="eastAsia"/>
                <w:lang w:eastAsia="zh-CN"/>
              </w:rPr>
              <w:t>（</w:t>
            </w:r>
            <w:r>
              <w:rPr>
                <w:rFonts w:hint="eastAsia"/>
                <w:lang w:val="en-US" w:eastAsia="zh-CN"/>
              </w:rPr>
              <w:t>7</w:t>
            </w:r>
            <w:r>
              <w:rPr>
                <w:rFonts w:hint="eastAsia"/>
                <w:lang w:eastAsia="zh-CN"/>
              </w:rPr>
              <w:t>）</w:t>
            </w:r>
            <w:r>
              <w:rPr>
                <w:rFonts w:hint="eastAsia"/>
                <w:lang w:val="en-US" w:eastAsia="zh-CN"/>
              </w:rPr>
              <w:t>公司资质体系文件（含资格要求及资格审查文件）</w:t>
            </w:r>
          </w:p>
          <w:p>
            <w:pPr>
              <w:spacing w:line="360" w:lineRule="auto"/>
              <w:rPr>
                <w:rFonts w:hint="eastAsia"/>
                <w:highlight w:val="none"/>
              </w:rPr>
            </w:pPr>
            <w:r>
              <w:t>（</w:t>
            </w:r>
            <w:r>
              <w:rPr>
                <w:rFonts w:hint="eastAsia"/>
                <w:lang w:val="en-US" w:eastAsia="zh-CN"/>
              </w:rPr>
              <w:t>8</w:t>
            </w:r>
            <w:r>
              <w:t>）</w:t>
            </w:r>
            <w:r>
              <w:rPr>
                <w:rFonts w:hint="eastAsia"/>
                <w:lang w:val="en-US" w:eastAsia="zh-CN"/>
              </w:rPr>
              <w:t>商务规格偏离表</w:t>
            </w:r>
            <w:r>
              <w:rPr>
                <w:rFonts w:hint="eastAsia"/>
                <w:highlight w:val="none"/>
              </w:rPr>
              <w:t>（参照格式</w:t>
            </w:r>
            <w:r>
              <w:rPr>
                <w:rFonts w:hint="eastAsia"/>
                <w:highlight w:val="none"/>
                <w:lang w:val="en-US" w:eastAsia="zh-CN"/>
              </w:rPr>
              <w:t>六</w:t>
            </w:r>
            <w:r>
              <w:rPr>
                <w:rFonts w:hint="eastAsia"/>
                <w:highlight w:val="none"/>
              </w:rPr>
              <w:t>）</w:t>
            </w:r>
          </w:p>
          <w:p>
            <w:pPr>
              <w:spacing w:line="360" w:lineRule="auto"/>
              <w:rPr>
                <w:rFonts w:hint="default"/>
                <w:lang w:val="en-US" w:eastAsia="zh-CN"/>
              </w:rPr>
            </w:pPr>
            <w:r>
              <w:t>（</w:t>
            </w:r>
            <w:r>
              <w:rPr>
                <w:rFonts w:hint="eastAsia"/>
                <w:lang w:val="en-US" w:eastAsia="zh-CN"/>
              </w:rPr>
              <w:t>9</w:t>
            </w:r>
            <w:r>
              <w:t>）</w:t>
            </w:r>
            <w:r>
              <w:rPr>
                <w:rFonts w:hint="eastAsia"/>
              </w:rPr>
              <w:t>付款方式响应情况</w:t>
            </w:r>
          </w:p>
          <w:p>
            <w:pPr>
              <w:spacing w:line="360" w:lineRule="auto"/>
            </w:pPr>
            <w:r>
              <w:t>（</w:t>
            </w:r>
            <w:r>
              <w:rPr>
                <w:rFonts w:hint="eastAsia"/>
                <w:lang w:val="en-US" w:eastAsia="zh-CN"/>
              </w:rPr>
              <w:t>10</w:t>
            </w:r>
            <w:r>
              <w:t>）</w:t>
            </w:r>
            <w:r>
              <w:rPr>
                <w:rFonts w:hint="eastAsia"/>
              </w:rPr>
              <w:t>供货、运输方案及应急处理预案</w:t>
            </w:r>
          </w:p>
          <w:p>
            <w:pPr>
              <w:spacing w:line="360" w:lineRule="auto"/>
            </w:pPr>
            <w:r>
              <w:rPr>
                <w:rFonts w:hint="eastAsia"/>
              </w:rPr>
              <w:t>（</w:t>
            </w:r>
            <w:r>
              <w:rPr>
                <w:rFonts w:hint="eastAsia"/>
                <w:lang w:val="en-US" w:eastAsia="zh-CN"/>
              </w:rPr>
              <w:t>11</w:t>
            </w:r>
            <w:r>
              <w:rPr>
                <w:rFonts w:hint="eastAsia"/>
              </w:rPr>
              <w:t>）技术规格偏离表（参照格式</w:t>
            </w:r>
            <w:r>
              <w:rPr>
                <w:rFonts w:hint="eastAsia"/>
                <w:lang w:val="en-US" w:eastAsia="zh-CN"/>
              </w:rPr>
              <w:t>七</w:t>
            </w:r>
            <w:r>
              <w:rPr>
                <w:rFonts w:hint="eastAsia"/>
              </w:rPr>
              <w:t>）</w:t>
            </w:r>
          </w:p>
          <w:p>
            <w:pPr>
              <w:spacing w:line="360" w:lineRule="auto"/>
            </w:pPr>
            <w:r>
              <w:t>（</w:t>
            </w:r>
            <w:r>
              <w:rPr>
                <w:rFonts w:hint="eastAsia"/>
                <w:lang w:val="en-US" w:eastAsia="zh-CN"/>
              </w:rPr>
              <w:t>12</w:t>
            </w:r>
            <w:r>
              <w:t>）</w:t>
            </w:r>
            <w:r>
              <w:rPr>
                <w:rFonts w:hint="eastAsia"/>
              </w:rPr>
              <w:t>售后服务承诺（参照格式</w:t>
            </w:r>
            <w:r>
              <w:rPr>
                <w:rFonts w:hint="eastAsia"/>
                <w:lang w:val="en-US" w:eastAsia="zh-CN"/>
              </w:rPr>
              <w:t>十</w:t>
            </w:r>
            <w:r>
              <w:rPr>
                <w:rFonts w:hint="eastAsia"/>
              </w:rPr>
              <w:t>）</w:t>
            </w:r>
          </w:p>
          <w:p>
            <w:pPr>
              <w:spacing w:line="360" w:lineRule="auto"/>
              <w:rPr>
                <w:rFonts w:hint="eastAsia" w:eastAsiaTheme="minorEastAsia"/>
                <w:lang w:eastAsia="zh-CN"/>
              </w:rPr>
            </w:pPr>
            <w:r>
              <w:rPr>
                <w:rFonts w:hint="eastAsia"/>
                <w:lang w:eastAsia="zh-CN"/>
              </w:rPr>
              <w:t>（</w:t>
            </w:r>
            <w:r>
              <w:rPr>
                <w:rFonts w:hint="eastAsia"/>
                <w:lang w:val="en-US" w:eastAsia="zh-CN"/>
              </w:rPr>
              <w:t>13</w:t>
            </w:r>
            <w:r>
              <w:rPr>
                <w:rFonts w:hint="eastAsia"/>
                <w:lang w:eastAsia="zh-CN"/>
              </w:rPr>
              <w:t>）</w:t>
            </w:r>
            <w:r>
              <w:rPr>
                <w:rFonts w:hint="eastAsia"/>
              </w:rPr>
              <w:t>业绩</w:t>
            </w:r>
            <w:r>
              <w:rPr>
                <w:rFonts w:hint="eastAsia"/>
                <w:lang w:val="en-US" w:eastAsia="zh-CN"/>
              </w:rPr>
              <w:t>一览表（附合同复印件）</w:t>
            </w:r>
            <w:r>
              <w:rPr>
                <w:rFonts w:hint="eastAsia"/>
                <w:highlight w:val="none"/>
              </w:rPr>
              <w:t>（参照格式</w:t>
            </w:r>
            <w:r>
              <w:rPr>
                <w:rFonts w:hint="eastAsia"/>
                <w:highlight w:val="none"/>
                <w:lang w:val="en-US" w:eastAsia="zh-CN"/>
              </w:rPr>
              <w:t>九</w:t>
            </w:r>
            <w:r>
              <w:rPr>
                <w:rFonts w:hint="eastAsia"/>
                <w:highlight w:val="none"/>
              </w:rPr>
              <w:t>）</w:t>
            </w:r>
          </w:p>
          <w:p>
            <w:pPr>
              <w:spacing w:line="360" w:lineRule="auto"/>
              <w:rPr>
                <w:rFonts w:hint="eastAsia"/>
                <w:lang w:eastAsia="zh-CN"/>
              </w:rPr>
            </w:pPr>
            <w:r>
              <w:t>（</w:t>
            </w:r>
            <w:r>
              <w:rPr>
                <w:rFonts w:hint="eastAsia"/>
                <w:lang w:val="en-US" w:eastAsia="zh-CN"/>
              </w:rPr>
              <w:t>14</w:t>
            </w:r>
            <w:r>
              <w:t>）技术支持资料</w:t>
            </w:r>
            <w:r>
              <w:rPr>
                <w:rFonts w:hint="eastAsia"/>
                <w:lang w:eastAsia="zh-CN"/>
              </w:rPr>
              <w:t>（</w:t>
            </w:r>
            <w:r>
              <w:rPr>
                <w:rFonts w:hint="eastAsia"/>
                <w:lang w:val="en-US" w:eastAsia="zh-CN"/>
              </w:rPr>
              <w:t>检测报告等</w:t>
            </w:r>
            <w:r>
              <w:rPr>
                <w:rFonts w:hint="eastAsia"/>
                <w:lang w:eastAsia="zh-CN"/>
              </w:rPr>
              <w:t>）</w:t>
            </w:r>
          </w:p>
          <w:p>
            <w:pPr>
              <w:spacing w:line="360" w:lineRule="auto"/>
              <w:rPr>
                <w:rFonts w:hint="eastAsia" w:eastAsiaTheme="minorEastAsia"/>
                <w:lang w:eastAsia="zh-CN"/>
              </w:rPr>
            </w:pPr>
            <w:r>
              <w:rPr>
                <w:rFonts w:hint="eastAsia"/>
                <w:lang w:eastAsia="zh-CN"/>
              </w:rPr>
              <w:t>（</w:t>
            </w:r>
            <w:r>
              <w:rPr>
                <w:rFonts w:hint="eastAsia"/>
                <w:lang w:val="en-US" w:eastAsia="zh-CN"/>
              </w:rPr>
              <w:t>15</w:t>
            </w:r>
            <w:r>
              <w:rPr>
                <w:rFonts w:hint="eastAsia"/>
                <w:lang w:eastAsia="zh-CN"/>
              </w:rPr>
              <w:t>）</w:t>
            </w:r>
            <w:r>
              <w:rPr>
                <w:rFonts w:hint="eastAsia"/>
              </w:rPr>
              <w:t>生产设备</w:t>
            </w:r>
            <w:r>
              <w:rPr>
                <w:rFonts w:hint="eastAsia"/>
                <w:lang w:eastAsia="zh-CN"/>
              </w:rPr>
              <w:t>（</w:t>
            </w:r>
            <w:r>
              <w:rPr>
                <w:rFonts w:hint="eastAsia"/>
                <w:lang w:val="en-US" w:eastAsia="zh-CN"/>
              </w:rPr>
              <w:t>经销商可提供生产单位设备</w:t>
            </w:r>
            <w:r>
              <w:rPr>
                <w:rFonts w:hint="eastAsia"/>
                <w:lang w:eastAsia="zh-CN"/>
              </w:rPr>
              <w:t>）</w:t>
            </w:r>
          </w:p>
          <w:p>
            <w:pPr>
              <w:spacing w:line="360" w:lineRule="auto"/>
              <w:rPr>
                <w:rFonts w:hint="eastAsia"/>
                <w:lang w:eastAsia="zh-CN"/>
              </w:rPr>
            </w:pPr>
            <w:r>
              <w:rPr>
                <w:rFonts w:hint="eastAsia"/>
                <w:lang w:eastAsia="zh-CN"/>
              </w:rPr>
              <w:t>（</w:t>
            </w:r>
            <w:r>
              <w:rPr>
                <w:rFonts w:hint="eastAsia"/>
                <w:lang w:val="en-US" w:eastAsia="zh-CN"/>
              </w:rPr>
              <w:t>16</w:t>
            </w:r>
            <w:r>
              <w:rPr>
                <w:rFonts w:hint="eastAsia"/>
                <w:lang w:eastAsia="zh-CN"/>
              </w:rPr>
              <w:t>）检测设备（</w:t>
            </w:r>
            <w:r>
              <w:rPr>
                <w:rFonts w:hint="eastAsia"/>
                <w:lang w:val="en-US" w:eastAsia="zh-CN"/>
              </w:rPr>
              <w:t>经销商可提供生产单位设备</w:t>
            </w:r>
            <w:r>
              <w:rPr>
                <w:rFonts w:hint="eastAsia"/>
                <w:lang w:eastAsia="zh-CN"/>
              </w:rPr>
              <w:t>）</w:t>
            </w:r>
          </w:p>
          <w:p>
            <w:pPr>
              <w:spacing w:line="360" w:lineRule="auto"/>
              <w:rPr>
                <w:rFonts w:hint="eastAsia" w:eastAsia="华文楷体"/>
                <w:lang w:val="en-US" w:eastAsia="zh-CN"/>
              </w:rPr>
            </w:pPr>
            <w:r>
              <w:rPr>
                <w:rFonts w:hint="eastAsia" w:ascii="华文楷体" w:hAnsi="华文楷体" w:eastAsia="华文楷体"/>
                <w:b/>
                <w:color w:val="000000"/>
                <w:szCs w:val="21"/>
              </w:rPr>
              <w:t>投标报价</w:t>
            </w:r>
            <w:r>
              <w:rPr>
                <w:rFonts w:hint="eastAsia" w:ascii="华文楷体" w:hAnsi="华文楷体" w:eastAsia="华文楷体"/>
                <w:b/>
                <w:color w:val="000000"/>
                <w:szCs w:val="21"/>
                <w:lang w:val="en-US" w:eastAsia="zh-CN"/>
              </w:rPr>
              <w:t>文件：</w:t>
            </w:r>
          </w:p>
          <w:p>
            <w:pPr>
              <w:spacing w:line="360" w:lineRule="auto"/>
            </w:pPr>
            <w:r>
              <w:rPr>
                <w:rFonts w:hint="eastAsia"/>
              </w:rPr>
              <w:t>投标一览表</w:t>
            </w:r>
            <w:r>
              <w:rPr>
                <w:rFonts w:hint="eastAsia"/>
                <w:highlight w:val="none"/>
              </w:rPr>
              <w:t>（参照格式</w:t>
            </w:r>
            <w:r>
              <w:rPr>
                <w:rFonts w:hint="eastAsia"/>
                <w:highlight w:val="none"/>
                <w:lang w:val="en-US" w:eastAsia="zh-CN"/>
              </w:rPr>
              <w:t>十一</w:t>
            </w:r>
            <w:r>
              <w:rPr>
                <w:rFonts w:hint="eastAsia"/>
                <w:highlight w:val="none"/>
              </w:rPr>
              <w:t>）</w:t>
            </w:r>
          </w:p>
          <w:p>
            <w:pPr>
              <w:spacing w:line="360" w:lineRule="auto"/>
              <w:rPr>
                <w:rFonts w:hint="eastAsia" w:ascii="华文楷体" w:hAnsi="华文楷体" w:eastAsia="华文楷体" w:cs="Arial"/>
                <w:b/>
                <w:color w:val="auto"/>
                <w:szCs w:val="21"/>
              </w:rPr>
            </w:pPr>
            <w:r>
              <w:rPr>
                <w:rFonts w:hint="eastAsia" w:ascii="华文楷体" w:hAnsi="华文楷体" w:eastAsia="华文楷体" w:cs="Arial"/>
                <w:b/>
                <w:color w:val="auto"/>
                <w:szCs w:val="21"/>
              </w:rPr>
              <w:t>注：</w:t>
            </w:r>
          </w:p>
          <w:p>
            <w:pPr>
              <w:spacing w:line="360" w:lineRule="auto"/>
              <w:rPr>
                <w:rFonts w:hint="eastAsia" w:ascii="华文楷体" w:hAnsi="华文楷体" w:eastAsia="华文楷体" w:cs="Arial"/>
                <w:b/>
                <w:color w:val="auto"/>
                <w:szCs w:val="21"/>
              </w:rPr>
            </w:pPr>
            <w:r>
              <w:rPr>
                <w:rFonts w:hint="eastAsia" w:ascii="华文楷体" w:hAnsi="华文楷体" w:eastAsia="华文楷体" w:cs="Arial"/>
                <w:b/>
                <w:color w:val="auto"/>
                <w:szCs w:val="21"/>
                <w:lang w:val="en-US" w:eastAsia="zh-CN"/>
              </w:rPr>
              <w:t>1、</w:t>
            </w:r>
            <w:r>
              <w:rPr>
                <w:rFonts w:hint="eastAsia" w:ascii="华文楷体" w:hAnsi="华文楷体" w:eastAsia="华文楷体" w:cs="Arial"/>
                <w:b/>
                <w:color w:val="auto"/>
                <w:szCs w:val="21"/>
              </w:rPr>
              <w:t>商务技术文件不得</w:t>
            </w:r>
            <w:r>
              <w:rPr>
                <w:rFonts w:hint="eastAsia" w:ascii="华文楷体" w:hAnsi="华文楷体" w:eastAsia="华文楷体" w:cs="Arial"/>
                <w:b/>
                <w:color w:val="auto"/>
                <w:szCs w:val="21"/>
                <w:lang w:val="en-US" w:eastAsia="zh-CN"/>
              </w:rPr>
              <w:t>体现</w:t>
            </w:r>
            <w:r>
              <w:rPr>
                <w:rFonts w:hint="eastAsia" w:ascii="华文楷体" w:hAnsi="华文楷体" w:eastAsia="华文楷体" w:cs="Arial"/>
                <w:b/>
                <w:color w:val="auto"/>
                <w:szCs w:val="21"/>
              </w:rPr>
              <w:t>投标人任何报价信息，否则按无效投标处理。</w:t>
            </w:r>
          </w:p>
          <w:p>
            <w:pPr>
              <w:spacing w:line="360" w:lineRule="auto"/>
              <w:rPr>
                <w:rFonts w:hint="eastAsia" w:ascii="华文楷体" w:hAnsi="华文楷体" w:eastAsia="华文楷体" w:cs="Arial"/>
                <w:b/>
                <w:color w:val="auto"/>
                <w:szCs w:val="21"/>
              </w:rPr>
            </w:pPr>
            <w:r>
              <w:rPr>
                <w:rFonts w:hint="eastAsia" w:ascii="华文楷体" w:hAnsi="华文楷体" w:eastAsia="华文楷体" w:cs="Arial"/>
                <w:b/>
                <w:color w:val="auto"/>
                <w:szCs w:val="21"/>
                <w:lang w:val="en-US" w:eastAsia="zh-CN"/>
              </w:rPr>
              <w:t>2</w:t>
            </w:r>
            <w:r>
              <w:rPr>
                <w:rFonts w:hint="eastAsia" w:ascii="华文楷体" w:hAnsi="华文楷体" w:eastAsia="华文楷体" w:cs="Arial"/>
                <w:b/>
                <w:color w:val="auto"/>
                <w:szCs w:val="21"/>
              </w:rPr>
              <w:t>、参加多标段的投标意向人，可以只提供一份“商务及技术文件”，文件内容需按照标段招标产品需要提供的资料分类提供，便于招标人评标。</w:t>
            </w:r>
          </w:p>
          <w:p>
            <w:pPr>
              <w:spacing w:line="360" w:lineRule="auto"/>
              <w:rPr>
                <w:rFonts w:hint="eastAsia" w:ascii="华文楷体" w:hAnsi="华文楷体" w:eastAsia="华文楷体" w:cs="Arial"/>
                <w:b/>
                <w:color w:val="000000"/>
                <w:szCs w:val="21"/>
              </w:rPr>
            </w:pPr>
            <w:r>
              <w:rPr>
                <w:rFonts w:hint="eastAsia" w:ascii="华文楷体" w:hAnsi="华文楷体" w:eastAsia="华文楷体" w:cs="Arial"/>
                <w:b/>
                <w:color w:val="auto"/>
                <w:szCs w:val="21"/>
                <w:lang w:val="en-US" w:eastAsia="zh-CN"/>
              </w:rPr>
              <w:t>3</w:t>
            </w:r>
            <w:r>
              <w:rPr>
                <w:rFonts w:hint="eastAsia" w:ascii="华文楷体" w:hAnsi="华文楷体" w:eastAsia="华文楷体" w:cs="Arial"/>
                <w:b/>
                <w:color w:val="auto"/>
                <w:szCs w:val="21"/>
              </w:rPr>
              <w:t>、参加多标段的投标意向人，投标报价文件需要按照标段分别封标报价。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default" w:asciiTheme="minorEastAsia" w:hAnsiTheme="minorEastAsia" w:eastAsiaTheme="minorEastAsia"/>
                <w:kern w:val="0"/>
                <w:szCs w:val="21"/>
                <w:lang w:val="en-US" w:eastAsia="zh-CN"/>
              </w:rPr>
            </w:pPr>
            <w:r>
              <w:rPr>
                <w:rFonts w:hint="eastAsia" w:asciiTheme="minorEastAsia" w:hAnsiTheme="minorEastAsia"/>
                <w:kern w:val="0"/>
                <w:szCs w:val="21"/>
                <w:lang w:val="en-US" w:eastAsia="zh-CN"/>
              </w:rPr>
              <w:t>2.3</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构成投标文件的其他资料</w:t>
            </w:r>
          </w:p>
        </w:tc>
        <w:tc>
          <w:tcPr>
            <w:tcW w:w="57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评标澄清资料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107" w:type="dxa"/>
            <w:vAlign w:val="center"/>
          </w:tcPr>
          <w:p>
            <w:pPr>
              <w:jc w:val="center"/>
              <w:rPr>
                <w:rFonts w:hint="default" w:asciiTheme="minorEastAsia" w:hAnsiTheme="minorEastAsia" w:eastAsiaTheme="minorEastAsia"/>
                <w:kern w:val="0"/>
                <w:szCs w:val="21"/>
                <w:lang w:val="en-US" w:eastAsia="zh-CN"/>
              </w:rPr>
            </w:pPr>
            <w:r>
              <w:rPr>
                <w:rFonts w:hint="eastAsia" w:asciiTheme="minorEastAsia" w:hAnsiTheme="minorEastAsia"/>
                <w:kern w:val="0"/>
                <w:szCs w:val="21"/>
                <w:lang w:val="en-US" w:eastAsia="zh-CN"/>
              </w:rPr>
              <w:t>2.4</w:t>
            </w:r>
          </w:p>
        </w:tc>
        <w:tc>
          <w:tcPr>
            <w:tcW w:w="2435" w:type="dxa"/>
            <w:vAlign w:val="center"/>
          </w:tcPr>
          <w:p>
            <w:pPr>
              <w:jc w:val="center"/>
              <w:rPr>
                <w:rFonts w:asciiTheme="minorEastAsia" w:hAnsiTheme="minorEastAsia"/>
                <w:kern w:val="0"/>
                <w:szCs w:val="21"/>
              </w:rPr>
            </w:pPr>
            <w:r>
              <w:t>投标报价的其他要求</w:t>
            </w:r>
          </w:p>
        </w:tc>
        <w:tc>
          <w:tcPr>
            <w:tcW w:w="576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315" w:firstLineChars="150"/>
              <w:jc w:val="both"/>
              <w:textAlignment w:val="auto"/>
            </w:pPr>
            <w:r>
              <w:rPr>
                <w:rFonts w:hint="eastAsia"/>
              </w:rPr>
              <w:t>投标价格包括含货物价费、运杂费、装卸费、压车费、13%增值税税费及其相关的所有费用。</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asciiTheme="minorEastAsia" w:hAnsiTheme="minorEastAsia"/>
                <w:bCs/>
                <w:kern w:val="0"/>
                <w:szCs w:val="21"/>
                <w:highlight w:val="yellow"/>
              </w:rPr>
            </w:pPr>
            <w:r>
              <w:rPr>
                <w:rFonts w:hint="eastAsia" w:ascii="宋体" w:hAnsi="宋体"/>
                <w:bCs/>
                <w:kern w:val="0"/>
                <w:szCs w:val="21"/>
                <w:highlight w:val="none"/>
              </w:rPr>
              <w:t>调价机制：协议有效期内</w:t>
            </w:r>
            <w:r>
              <w:rPr>
                <w:rFonts w:hint="eastAsia" w:ascii="宋体" w:hAnsi="宋体"/>
                <w:bCs/>
                <w:kern w:val="0"/>
                <w:szCs w:val="21"/>
                <w:highlight w:val="none"/>
                <w:lang w:val="en-US" w:eastAsia="zh-CN"/>
              </w:rPr>
              <w:t>根据市场情况进行调价，</w:t>
            </w:r>
            <w:r>
              <w:rPr>
                <w:rFonts w:hint="eastAsia" w:ascii="宋体" w:hAnsi="宋体"/>
                <w:bCs/>
                <w:kern w:val="0"/>
                <w:szCs w:val="21"/>
                <w:highlight w:val="none"/>
              </w:rPr>
              <w:t>5%涨幅内不允许调价</w:t>
            </w:r>
            <w:r>
              <w:rPr>
                <w:rFonts w:hint="eastAsia" w:ascii="宋体" w:hAnsi="宋体"/>
                <w:bCs/>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default" w:asciiTheme="minorEastAsia" w:hAnsiTheme="minorEastAsia" w:eastAsiaTheme="minorEastAsia"/>
                <w:kern w:val="0"/>
                <w:szCs w:val="21"/>
                <w:lang w:val="en-US" w:eastAsia="zh-CN"/>
              </w:rPr>
            </w:pPr>
            <w:r>
              <w:rPr>
                <w:rFonts w:hint="eastAsia" w:asciiTheme="minorEastAsia" w:hAnsiTheme="minorEastAsia"/>
                <w:kern w:val="0"/>
                <w:szCs w:val="21"/>
                <w:lang w:val="en-US" w:eastAsia="zh-CN"/>
              </w:rPr>
              <w:t>3.1</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投标有效期</w:t>
            </w:r>
          </w:p>
        </w:tc>
        <w:tc>
          <w:tcPr>
            <w:tcW w:w="57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asciiTheme="minorEastAsia" w:hAnsiTheme="minorEastAsia"/>
                <w:kern w:val="0"/>
                <w:szCs w:val="21"/>
              </w:rPr>
            </w:pPr>
            <w:r>
              <w:rPr>
                <w:rFonts w:hint="eastAsia" w:asciiTheme="minorEastAsia" w:hAnsiTheme="minorEastAsia"/>
                <w:kern w:val="0"/>
                <w:szCs w:val="21"/>
              </w:rPr>
              <w:t>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asciiTheme="minorEastAsia" w:hAnsiTheme="minorEastAsia"/>
                <w:kern w:val="0"/>
                <w:szCs w:val="21"/>
              </w:rPr>
              <w:t>3.</w:t>
            </w:r>
            <w:r>
              <w:rPr>
                <w:rFonts w:hint="eastAsia" w:asciiTheme="minorEastAsia" w:hAnsiTheme="minorEastAsia"/>
                <w:kern w:val="0"/>
                <w:szCs w:val="21"/>
                <w:lang w:val="en-US" w:eastAsia="zh-CN"/>
              </w:rPr>
              <w:t>2</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投标保证金</w:t>
            </w:r>
          </w:p>
        </w:tc>
        <w:tc>
          <w:tcPr>
            <w:tcW w:w="5760" w:type="dxa"/>
          </w:tcPr>
          <w:p>
            <w:pPr>
              <w:snapToGrid w:val="0"/>
              <w:spacing w:line="360" w:lineRule="auto"/>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不要求递交投标保证金</w:t>
            </w:r>
          </w:p>
          <w:p>
            <w:pPr>
              <w:snapToGrid w:val="0"/>
              <w:spacing w:line="360" w:lineRule="auto"/>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要求递交投标保证金</w:t>
            </w:r>
          </w:p>
          <w:p>
            <w:pPr>
              <w:snapToGrid w:val="0"/>
              <w:spacing w:line="360" w:lineRule="auto"/>
              <w:ind w:firstLine="105" w:firstLineChars="50"/>
              <w:rPr>
                <w:rFonts w:asciiTheme="minorEastAsia" w:hAnsiTheme="minorEastAsia"/>
                <w:kern w:val="0"/>
                <w:szCs w:val="21"/>
              </w:rPr>
            </w:pPr>
            <w:r>
              <w:rPr>
                <w:rFonts w:asciiTheme="minorEastAsia" w:hAnsiTheme="minorEastAsia"/>
                <w:kern w:val="0"/>
                <w:szCs w:val="21"/>
              </w:rPr>
              <w:t>1、金额：</w:t>
            </w:r>
            <w:r>
              <w:rPr>
                <w:rFonts w:hint="eastAsia" w:asciiTheme="minorEastAsia" w:hAnsiTheme="minorEastAsia"/>
                <w:kern w:val="0"/>
                <w:szCs w:val="21"/>
              </w:rPr>
              <w:t>定额保证金</w:t>
            </w:r>
            <w:r>
              <w:rPr>
                <w:rFonts w:hint="eastAsia" w:asciiTheme="minorEastAsia" w:hAnsiTheme="minorEastAsia"/>
                <w:kern w:val="0"/>
                <w:szCs w:val="21"/>
                <w:lang w:val="en-US" w:eastAsia="zh-CN"/>
              </w:rPr>
              <w:t>5</w:t>
            </w:r>
            <w:r>
              <w:rPr>
                <w:rFonts w:hint="eastAsia" w:asciiTheme="minorEastAsia" w:hAnsiTheme="minorEastAsia"/>
                <w:kern w:val="0"/>
                <w:szCs w:val="21"/>
              </w:rPr>
              <w:t>万元。须填写汇款附言：水处理药剂采购保证金（2022-2023年度）</w:t>
            </w:r>
          </w:p>
          <w:p>
            <w:pPr>
              <w:snapToGrid w:val="0"/>
              <w:spacing w:line="360" w:lineRule="auto"/>
              <w:ind w:firstLine="105" w:firstLineChars="50"/>
              <w:rPr>
                <w:rFonts w:asciiTheme="minorEastAsia" w:hAnsiTheme="minorEastAsia"/>
                <w:kern w:val="0"/>
                <w:szCs w:val="21"/>
              </w:rPr>
            </w:pPr>
            <w:r>
              <w:rPr>
                <w:rFonts w:asciiTheme="minorEastAsia" w:hAnsiTheme="minorEastAsia"/>
                <w:kern w:val="0"/>
                <w:szCs w:val="21"/>
              </w:rPr>
              <w:t>2、投标截止时间前以银行电汇方式提交。从投标人基本帐户转入以下账户：</w:t>
            </w:r>
          </w:p>
          <w:p>
            <w:pPr>
              <w:snapToGrid w:val="0"/>
              <w:spacing w:line="360" w:lineRule="auto"/>
              <w:rPr>
                <w:rFonts w:hint="eastAsia" w:asciiTheme="minorEastAsia" w:hAnsiTheme="minorEastAsia"/>
                <w:kern w:val="0"/>
                <w:szCs w:val="21"/>
              </w:rPr>
            </w:pPr>
            <w:r>
              <w:rPr>
                <w:rFonts w:asciiTheme="minorEastAsia" w:hAnsiTheme="minorEastAsia"/>
                <w:kern w:val="0"/>
                <w:szCs w:val="21"/>
              </w:rPr>
              <w:t>收款人：</w:t>
            </w:r>
            <w:r>
              <w:rPr>
                <w:rFonts w:hint="eastAsia" w:asciiTheme="minorEastAsia" w:hAnsiTheme="minorEastAsia"/>
                <w:kern w:val="0"/>
                <w:szCs w:val="21"/>
              </w:rPr>
              <w:t>深水海纳水务集团股份有限公司</w:t>
            </w:r>
          </w:p>
          <w:p>
            <w:pPr>
              <w:snapToGrid w:val="0"/>
              <w:spacing w:line="360" w:lineRule="auto"/>
              <w:rPr>
                <w:rFonts w:asciiTheme="minorEastAsia" w:hAnsiTheme="minorEastAsia"/>
                <w:kern w:val="0"/>
                <w:szCs w:val="21"/>
              </w:rPr>
            </w:pPr>
            <w:r>
              <w:rPr>
                <w:rFonts w:asciiTheme="minorEastAsia" w:hAnsiTheme="minorEastAsia"/>
                <w:kern w:val="0"/>
                <w:szCs w:val="21"/>
              </w:rPr>
              <w:t>开户银行：</w:t>
            </w:r>
            <w:r>
              <w:rPr>
                <w:rFonts w:hint="eastAsia" w:asciiTheme="minorEastAsia" w:hAnsiTheme="minorEastAsia"/>
                <w:kern w:val="0"/>
                <w:szCs w:val="21"/>
              </w:rPr>
              <w:t>建设银行深圳华侨城支行</w:t>
            </w:r>
          </w:p>
          <w:p>
            <w:pPr>
              <w:snapToGrid w:val="0"/>
              <w:spacing w:line="360" w:lineRule="auto"/>
              <w:rPr>
                <w:rFonts w:asciiTheme="minorEastAsia" w:hAnsiTheme="minorEastAsia"/>
                <w:kern w:val="0"/>
                <w:szCs w:val="21"/>
              </w:rPr>
            </w:pPr>
            <w:r>
              <w:rPr>
                <w:rFonts w:asciiTheme="minorEastAsia" w:hAnsiTheme="minorEastAsia"/>
                <w:kern w:val="0"/>
                <w:szCs w:val="21"/>
              </w:rPr>
              <w:t>账    号：</w:t>
            </w:r>
            <w:r>
              <w:rPr>
                <w:rFonts w:hint="eastAsia" w:asciiTheme="minorEastAsia" w:hAnsiTheme="minorEastAsia"/>
                <w:kern w:val="0"/>
                <w:szCs w:val="21"/>
              </w:rPr>
              <w:t>44250100000700000912</w:t>
            </w:r>
          </w:p>
          <w:p>
            <w:pPr>
              <w:snapToGrid w:val="0"/>
              <w:spacing w:line="360" w:lineRule="auto"/>
              <w:rPr>
                <w:rFonts w:asciiTheme="minorEastAsia" w:hAnsiTheme="minorEastAsia"/>
                <w:kern w:val="0"/>
                <w:szCs w:val="21"/>
              </w:rPr>
            </w:pPr>
            <w:r>
              <w:rPr>
                <w:rFonts w:asciiTheme="minorEastAsia" w:hAnsiTheme="minorEastAsia"/>
                <w:kern w:val="0"/>
                <w:szCs w:val="21"/>
              </w:rPr>
              <w:t>行    号：</w:t>
            </w:r>
            <w:r>
              <w:rPr>
                <w:rFonts w:hint="eastAsia" w:asciiTheme="minorEastAsia" w:hAnsiTheme="minorEastAsia"/>
                <w:kern w:val="0"/>
                <w:szCs w:val="21"/>
              </w:rPr>
              <w:t>1055 8400 0440</w:t>
            </w:r>
          </w:p>
          <w:p>
            <w:pPr>
              <w:snapToGrid w:val="0"/>
              <w:spacing w:line="360" w:lineRule="auto"/>
              <w:ind w:firstLine="105" w:firstLineChars="50"/>
              <w:rPr>
                <w:rFonts w:asciiTheme="minorEastAsia" w:hAnsiTheme="minorEastAsia"/>
                <w:kern w:val="0"/>
                <w:szCs w:val="21"/>
              </w:rPr>
            </w:pPr>
            <w:r>
              <w:rPr>
                <w:rFonts w:asciiTheme="minorEastAsia" w:hAnsiTheme="minorEastAsia"/>
                <w:kern w:val="0"/>
                <w:szCs w:val="21"/>
              </w:rPr>
              <w:t>3、投标保证金缴纳单位名称必须与投标单位名称一致。投标人不得用银行卡等以个人身份汇款，投标现场不接受存折、银行卡、支票、现金。</w:t>
            </w:r>
          </w:p>
          <w:p>
            <w:pPr>
              <w:snapToGrid w:val="0"/>
              <w:spacing w:line="360" w:lineRule="auto"/>
              <w:ind w:firstLine="105" w:firstLineChars="50"/>
              <w:rPr>
                <w:rFonts w:asciiTheme="minorEastAsia" w:hAnsiTheme="minorEastAsia"/>
                <w:kern w:val="0"/>
                <w:szCs w:val="21"/>
              </w:rPr>
            </w:pPr>
            <w:r>
              <w:rPr>
                <w:rFonts w:asciiTheme="minorEastAsia" w:hAnsiTheme="minorEastAsia"/>
                <w:kern w:val="0"/>
                <w:szCs w:val="21"/>
              </w:rPr>
              <w:t>4、未按招标文件要求交纳投标保证金的，评标委员会将否决其投标。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asciiTheme="minorEastAsia" w:hAnsiTheme="minorEastAsia"/>
                <w:kern w:val="0"/>
                <w:szCs w:val="21"/>
              </w:rPr>
              <w:t>3.</w:t>
            </w:r>
            <w:r>
              <w:rPr>
                <w:rFonts w:hint="eastAsia" w:asciiTheme="minorEastAsia" w:hAnsiTheme="minorEastAsia"/>
                <w:kern w:val="0"/>
                <w:szCs w:val="21"/>
                <w:lang w:val="en-US" w:eastAsia="zh-CN"/>
              </w:rPr>
              <w:t>3</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资格审查资料的特殊要求</w:t>
            </w:r>
          </w:p>
        </w:tc>
        <w:tc>
          <w:tcPr>
            <w:tcW w:w="57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jc w:val="both"/>
              <w:textAlignment w:val="auto"/>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无</w:t>
            </w: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jc w:val="both"/>
              <w:textAlignment w:val="auto"/>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有，具体要求：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asciiTheme="minorEastAsia" w:hAnsiTheme="minorEastAsia"/>
                <w:kern w:val="0"/>
                <w:szCs w:val="21"/>
              </w:rPr>
              <w:t>3.</w:t>
            </w:r>
            <w:r>
              <w:rPr>
                <w:rFonts w:hint="eastAsia" w:asciiTheme="minorEastAsia" w:hAnsiTheme="minorEastAsia"/>
                <w:kern w:val="0"/>
                <w:szCs w:val="21"/>
                <w:lang w:val="en-US" w:eastAsia="zh-CN"/>
              </w:rPr>
              <w:t>4</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近年财务状况的年份要求</w:t>
            </w:r>
          </w:p>
        </w:tc>
        <w:tc>
          <w:tcPr>
            <w:tcW w:w="5760" w:type="dxa"/>
            <w:vAlign w:val="center"/>
          </w:tcPr>
          <w:p>
            <w:pPr>
              <w:snapToGrid w:val="0"/>
              <w:spacing w:line="360" w:lineRule="auto"/>
              <w:ind w:firstLine="105" w:firstLineChars="50"/>
              <w:jc w:val="left"/>
              <w:rPr>
                <w:rFonts w:asciiTheme="minorEastAsia" w:hAnsiTheme="minorEastAsia"/>
                <w:kern w:val="0"/>
                <w:szCs w:val="21"/>
              </w:rPr>
            </w:pPr>
            <w:r>
              <w:rPr>
                <w:rFonts w:hint="eastAsia" w:asciiTheme="minorEastAsia" w:hAnsiTheme="minorEastAsia"/>
                <w:kern w:val="0"/>
                <w:szCs w:val="21"/>
              </w:rPr>
              <w:t>201</w:t>
            </w:r>
            <w:r>
              <w:rPr>
                <w:rFonts w:hint="eastAsia" w:asciiTheme="minorEastAsia" w:hAnsiTheme="minorEastAsia"/>
                <w:kern w:val="0"/>
                <w:szCs w:val="21"/>
                <w:lang w:val="en-US" w:eastAsia="zh-CN"/>
              </w:rPr>
              <w:t>8</w:t>
            </w:r>
            <w:r>
              <w:rPr>
                <w:rFonts w:asciiTheme="minorEastAsia" w:hAnsiTheme="minorEastAsia"/>
                <w:kern w:val="0"/>
                <w:szCs w:val="21"/>
              </w:rPr>
              <w:t>年至</w:t>
            </w:r>
            <w:r>
              <w:rPr>
                <w:rFonts w:hint="eastAsia" w:asciiTheme="minorEastAsia" w:hAnsiTheme="minorEastAsia"/>
                <w:kern w:val="0"/>
                <w:szCs w:val="21"/>
              </w:rPr>
              <w:t>20</w:t>
            </w:r>
            <w:r>
              <w:rPr>
                <w:rFonts w:hint="eastAsia" w:asciiTheme="minorEastAsia" w:hAnsiTheme="minorEastAsia"/>
                <w:kern w:val="0"/>
                <w:szCs w:val="21"/>
                <w:lang w:val="en-US" w:eastAsia="zh-CN"/>
              </w:rPr>
              <w:t>20</w:t>
            </w:r>
            <w:r>
              <w:rPr>
                <w:rFonts w:asciiTheme="minorEastAsia" w:hAnsiTheme="minorEastAsia"/>
                <w:kern w:val="0"/>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3.5</w:t>
            </w:r>
          </w:p>
        </w:tc>
        <w:tc>
          <w:tcPr>
            <w:tcW w:w="2435" w:type="dxa"/>
            <w:vAlign w:val="center"/>
          </w:tcPr>
          <w:p>
            <w:pPr>
              <w:jc w:val="left"/>
              <w:rPr>
                <w:rFonts w:asciiTheme="minorEastAsia" w:hAnsiTheme="minorEastAsia"/>
                <w:kern w:val="0"/>
                <w:szCs w:val="21"/>
              </w:rPr>
            </w:pPr>
            <w:r>
              <w:rPr>
                <w:rFonts w:asciiTheme="minorEastAsia" w:hAnsiTheme="minorEastAsia"/>
                <w:kern w:val="0"/>
                <w:szCs w:val="21"/>
              </w:rPr>
              <w:t>近年完成的类似项目情况的时间要求</w:t>
            </w:r>
          </w:p>
        </w:tc>
        <w:tc>
          <w:tcPr>
            <w:tcW w:w="5760" w:type="dxa"/>
            <w:vAlign w:val="center"/>
          </w:tcPr>
          <w:p>
            <w:pPr>
              <w:snapToGrid w:val="0"/>
              <w:spacing w:line="360" w:lineRule="auto"/>
              <w:ind w:firstLine="105" w:firstLineChars="50"/>
              <w:rPr>
                <w:rFonts w:asciiTheme="minorEastAsia" w:hAnsiTheme="minorEastAsia"/>
                <w:kern w:val="0"/>
                <w:szCs w:val="21"/>
              </w:rPr>
            </w:pPr>
            <w:r>
              <w:rPr>
                <w:rFonts w:hint="eastAsia" w:asciiTheme="minorEastAsia" w:hAnsiTheme="minorEastAsia"/>
                <w:kern w:val="0"/>
                <w:szCs w:val="21"/>
              </w:rPr>
              <w:t>201</w:t>
            </w:r>
            <w:r>
              <w:rPr>
                <w:rFonts w:hint="eastAsia" w:asciiTheme="minorEastAsia" w:hAnsiTheme="minorEastAsia"/>
                <w:kern w:val="0"/>
                <w:szCs w:val="21"/>
                <w:lang w:val="en-US" w:eastAsia="zh-CN"/>
              </w:rPr>
              <w:t>9</w:t>
            </w:r>
            <w:r>
              <w:rPr>
                <w:rFonts w:asciiTheme="minorEastAsia" w:hAnsiTheme="minorEastAsia"/>
                <w:kern w:val="0"/>
                <w:szCs w:val="21"/>
              </w:rPr>
              <w:t>年至</w:t>
            </w:r>
            <w:r>
              <w:rPr>
                <w:rFonts w:hint="eastAsia" w:asciiTheme="minorEastAsia" w:hAnsiTheme="minorEastAsia"/>
                <w:kern w:val="0"/>
                <w:szCs w:val="21"/>
              </w:rPr>
              <w:t>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3.6</w:t>
            </w:r>
          </w:p>
        </w:tc>
        <w:tc>
          <w:tcPr>
            <w:tcW w:w="243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asciiTheme="minorEastAsia" w:hAnsiTheme="minorEastAsia"/>
                <w:kern w:val="0"/>
                <w:szCs w:val="21"/>
              </w:rPr>
            </w:pPr>
            <w:r>
              <w:rPr>
                <w:rFonts w:asciiTheme="minorEastAsia" w:hAnsiTheme="minorEastAsia"/>
                <w:kern w:val="0"/>
                <w:szCs w:val="21"/>
              </w:rPr>
              <w:t>是否允许递交备选投标方案</w:t>
            </w:r>
          </w:p>
        </w:tc>
        <w:tc>
          <w:tcPr>
            <w:tcW w:w="576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105" w:firstLineChars="50"/>
              <w:jc w:val="both"/>
              <w:textAlignment w:val="auto"/>
              <w:rPr>
                <w:rFonts w:asciiTheme="minorEastAsia" w:hAnsiTheme="minorEastAsia"/>
                <w:color w:val="auto"/>
                <w:kern w:val="0"/>
                <w:szCs w:val="21"/>
              </w:rPr>
            </w:pPr>
            <w:r>
              <w:rPr>
                <w:rFonts w:cs="Arial" w:asciiTheme="minorEastAsia" w:hAnsiTheme="minorEastAsia"/>
                <w:color w:val="auto"/>
                <w:kern w:val="0"/>
                <w:szCs w:val="21"/>
              </w:rPr>
              <w:t>■</w:t>
            </w:r>
            <w:r>
              <w:rPr>
                <w:rFonts w:asciiTheme="minorEastAsia" w:hAnsiTheme="minorEastAsia"/>
                <w:color w:val="auto"/>
                <w:kern w:val="0"/>
                <w:szCs w:val="21"/>
              </w:rPr>
              <w:t>不允许</w:t>
            </w:r>
          </w:p>
          <w:p>
            <w:pPr>
              <w:keepNext w:val="0"/>
              <w:keepLines w:val="0"/>
              <w:pageBreakBefore w:val="0"/>
              <w:widowControl w:val="0"/>
              <w:kinsoku/>
              <w:wordWrap/>
              <w:overflowPunct/>
              <w:topLinePunct w:val="0"/>
              <w:autoSpaceDE/>
              <w:autoSpaceDN/>
              <w:bidi w:val="0"/>
              <w:adjustRightInd/>
              <w:snapToGrid w:val="0"/>
              <w:spacing w:line="360" w:lineRule="auto"/>
              <w:ind w:firstLine="105" w:firstLineChars="50"/>
              <w:jc w:val="both"/>
              <w:textAlignment w:val="auto"/>
              <w:rPr>
                <w:rFonts w:asciiTheme="minorEastAsia" w:hAnsiTheme="minorEastAsia"/>
                <w:color w:val="auto"/>
                <w:kern w:val="0"/>
                <w:szCs w:val="21"/>
              </w:rPr>
            </w:pPr>
            <w:r>
              <w:rPr>
                <w:rFonts w:cs="Arial" w:asciiTheme="minorEastAsia" w:hAnsiTheme="minorEastAsia"/>
                <w:color w:val="auto"/>
                <w:kern w:val="0"/>
                <w:szCs w:val="21"/>
              </w:rPr>
              <w:t>□</w:t>
            </w:r>
            <w:r>
              <w:rPr>
                <w:rFonts w:asciiTheme="minorEastAsia" w:hAnsiTheme="minorEastAsia"/>
                <w:b/>
                <w:bCs/>
                <w:color w:val="auto"/>
                <w:kern w:val="0"/>
                <w:szCs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3.7</w:t>
            </w:r>
          </w:p>
        </w:tc>
        <w:tc>
          <w:tcPr>
            <w:tcW w:w="2435" w:type="dxa"/>
            <w:vAlign w:val="center"/>
          </w:tcPr>
          <w:p>
            <w:pPr>
              <w:jc w:val="left"/>
              <w:rPr>
                <w:rFonts w:asciiTheme="minorEastAsia" w:hAnsiTheme="minorEastAsia"/>
                <w:kern w:val="0"/>
                <w:szCs w:val="21"/>
              </w:rPr>
            </w:pPr>
            <w:r>
              <w:rPr>
                <w:rFonts w:asciiTheme="minorEastAsia" w:hAnsiTheme="minorEastAsia"/>
                <w:kern w:val="0"/>
                <w:szCs w:val="21"/>
              </w:rPr>
              <w:t>投标文件份数及其他要求</w:t>
            </w:r>
          </w:p>
        </w:tc>
        <w:tc>
          <w:tcPr>
            <w:tcW w:w="5760" w:type="dxa"/>
          </w:tcPr>
          <w:p>
            <w:pPr>
              <w:numPr>
                <w:ilvl w:val="0"/>
                <w:numId w:val="0"/>
              </w:numPr>
              <w:snapToGrid w:val="0"/>
              <w:spacing w:line="360" w:lineRule="auto"/>
              <w:rPr>
                <w:rFonts w:hint="default" w:asciiTheme="minorEastAsia" w:hAnsiTheme="minorEastAsia"/>
                <w:color w:val="auto"/>
                <w:kern w:val="0"/>
                <w:szCs w:val="21"/>
                <w:lang w:val="en-US"/>
              </w:rPr>
            </w:pPr>
            <w:r>
              <w:rPr>
                <w:rFonts w:hint="eastAsia" w:asciiTheme="minorEastAsia" w:hAnsiTheme="minorEastAsia"/>
                <w:color w:val="auto"/>
                <w:kern w:val="0"/>
                <w:szCs w:val="21"/>
                <w:lang w:val="en-US" w:eastAsia="zh-CN"/>
              </w:rPr>
              <w:t>1、商</w:t>
            </w:r>
            <w:r>
              <w:rPr>
                <w:rFonts w:hint="eastAsia" w:asciiTheme="minorEastAsia" w:hAnsiTheme="minorEastAsia"/>
                <w:color w:val="auto"/>
                <w:kern w:val="0"/>
                <w:szCs w:val="21"/>
              </w:rPr>
              <w:t>务及技术文件</w:t>
            </w:r>
            <w:r>
              <w:rPr>
                <w:rFonts w:hint="eastAsia" w:asciiTheme="minorEastAsia" w:hAnsiTheme="minorEastAsia"/>
                <w:color w:val="auto"/>
                <w:kern w:val="0"/>
                <w:szCs w:val="21"/>
                <w:lang w:val="en-US" w:eastAsia="zh-CN"/>
              </w:rPr>
              <w:t>和报价文件，电子版各一份，文件以压缩包的形式打包并加密发送招标人邮箱。开标时招标人与投标人电话沟通进行解密。</w:t>
            </w:r>
          </w:p>
          <w:p>
            <w:pPr>
              <w:snapToGrid w:val="0"/>
              <w:spacing w:line="360" w:lineRule="auto"/>
              <w:ind w:firstLine="105" w:firstLineChars="50"/>
              <w:rPr>
                <w:rFonts w:hint="eastAsia" w:asciiTheme="minorEastAsia" w:hAnsiTheme="minorEastAsia"/>
                <w:color w:val="auto"/>
                <w:kern w:val="0"/>
                <w:szCs w:val="21"/>
                <w:lang w:eastAsia="zh-CN"/>
              </w:rPr>
            </w:pPr>
            <w:r>
              <w:rPr>
                <w:rFonts w:hint="eastAsia" w:asciiTheme="minorEastAsia" w:hAnsiTheme="minorEastAsia"/>
                <w:color w:val="auto"/>
                <w:kern w:val="0"/>
                <w:szCs w:val="21"/>
                <w:lang w:val="en-US" w:eastAsia="zh-CN"/>
              </w:rPr>
              <w:t>2</w:t>
            </w:r>
            <w:r>
              <w:rPr>
                <w:rFonts w:hint="eastAsia" w:asciiTheme="minorEastAsia" w:hAnsiTheme="minorEastAsia"/>
                <w:color w:val="auto"/>
                <w:kern w:val="0"/>
                <w:szCs w:val="21"/>
              </w:rPr>
              <w:t>、</w:t>
            </w:r>
            <w:r>
              <w:rPr>
                <w:rFonts w:asciiTheme="minorEastAsia" w:hAnsiTheme="minorEastAsia"/>
                <w:color w:val="auto"/>
                <w:kern w:val="0"/>
                <w:szCs w:val="21"/>
              </w:rPr>
              <w:t>其他要求：</w:t>
            </w:r>
            <w:r>
              <w:rPr>
                <w:rFonts w:hint="eastAsia" w:asciiTheme="minorEastAsia" w:hAnsiTheme="minorEastAsia"/>
                <w:color w:val="auto"/>
                <w:kern w:val="0"/>
                <w:szCs w:val="21"/>
              </w:rPr>
              <w:t>电子版投标文件必须由可</w:t>
            </w:r>
            <w:r>
              <w:rPr>
                <w:rFonts w:hint="eastAsia" w:asciiTheme="minorEastAsia" w:hAnsiTheme="minorEastAsia"/>
                <w:b/>
                <w:bCs/>
                <w:color w:val="auto"/>
                <w:kern w:val="0"/>
                <w:szCs w:val="21"/>
              </w:rPr>
              <w:t>编辑版和PDF签章版</w:t>
            </w:r>
            <w:r>
              <w:rPr>
                <w:rFonts w:hint="eastAsia" w:asciiTheme="minorEastAsia" w:hAnsiTheme="minorEastAsia"/>
                <w:color w:val="auto"/>
                <w:kern w:val="0"/>
                <w:szCs w:val="21"/>
              </w:rPr>
              <w:t>组成</w:t>
            </w:r>
            <w:r>
              <w:rPr>
                <w:rFonts w:hint="eastAsia" w:asciiTheme="minorEastAsia" w:hAnsiTheme="minorEastAsia"/>
                <w:color w:val="auto"/>
                <w:kern w:val="0"/>
                <w:szCs w:val="21"/>
                <w:lang w:eastAsia="zh-CN"/>
              </w:rPr>
              <w:t>。</w:t>
            </w:r>
          </w:p>
          <w:p>
            <w:pPr>
              <w:snapToGrid w:val="0"/>
              <w:spacing w:line="360" w:lineRule="auto"/>
              <w:ind w:firstLine="105" w:firstLineChars="50"/>
              <w:rPr>
                <w:rFonts w:hint="eastAsia" w:asciiTheme="minorEastAsia" w:hAnsiTheme="minorEastAsia"/>
                <w:color w:val="auto"/>
                <w:kern w:val="0"/>
                <w:szCs w:val="21"/>
                <w:lang w:val="en-US" w:eastAsia="zh-CN"/>
              </w:rPr>
            </w:pPr>
            <w:r>
              <w:rPr>
                <w:rFonts w:hint="eastAsia" w:asciiTheme="minorEastAsia" w:hAnsiTheme="minorEastAsia"/>
                <w:color w:val="auto"/>
                <w:kern w:val="0"/>
                <w:szCs w:val="21"/>
                <w:lang w:val="en-US" w:eastAsia="zh-CN"/>
              </w:rPr>
              <w:t>3、压缩包文件名为：单位名称+标段号；</w:t>
            </w:r>
          </w:p>
          <w:p>
            <w:pPr>
              <w:snapToGrid w:val="0"/>
              <w:spacing w:line="360" w:lineRule="auto"/>
              <w:ind w:firstLine="105" w:firstLineChars="50"/>
              <w:rPr>
                <w:rFonts w:hint="default" w:asciiTheme="minorEastAsia" w:hAnsiTheme="minorEastAsia"/>
                <w:color w:val="auto"/>
                <w:kern w:val="0"/>
                <w:szCs w:val="21"/>
                <w:lang w:val="en-US" w:eastAsia="zh-CN"/>
              </w:rPr>
            </w:pPr>
            <w:r>
              <w:rPr>
                <w:rFonts w:hint="eastAsia" w:asciiTheme="minorEastAsia" w:hAnsiTheme="minorEastAsia"/>
                <w:color w:val="auto"/>
                <w:kern w:val="0"/>
                <w:szCs w:val="21"/>
                <w:lang w:val="en-US" w:eastAsia="zh-CN"/>
              </w:rPr>
              <w:t xml:space="preserve">   投标文件名为：单位名称+商务技术文件/报价文件+标段号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hint="eastAsia" w:asciiTheme="minorEastAsia" w:hAnsiTheme="minorEastAsia" w:eastAsiaTheme="minorEastAsia"/>
                <w:kern w:val="0"/>
                <w:szCs w:val="21"/>
                <w:lang w:eastAsia="zh-CN"/>
              </w:rPr>
            </w:pPr>
            <w:r>
              <w:rPr>
                <w:rFonts w:hint="eastAsia" w:asciiTheme="minorEastAsia" w:hAnsiTheme="minorEastAsia"/>
                <w:kern w:val="0"/>
                <w:szCs w:val="21"/>
              </w:rPr>
              <w:t>3.</w:t>
            </w:r>
            <w:r>
              <w:rPr>
                <w:rFonts w:hint="eastAsia" w:asciiTheme="minorEastAsia" w:hAnsiTheme="minorEastAsia"/>
                <w:kern w:val="0"/>
                <w:szCs w:val="21"/>
                <w:lang w:val="en-US" w:eastAsia="zh-CN"/>
              </w:rPr>
              <w:t>8</w:t>
            </w:r>
          </w:p>
        </w:tc>
        <w:tc>
          <w:tcPr>
            <w:tcW w:w="2435" w:type="dxa"/>
            <w:vAlign w:val="center"/>
          </w:tcPr>
          <w:p>
            <w:pPr>
              <w:jc w:val="left"/>
              <w:rPr>
                <w:rFonts w:asciiTheme="minorEastAsia" w:hAnsiTheme="minorEastAsia"/>
                <w:kern w:val="0"/>
                <w:szCs w:val="21"/>
              </w:rPr>
            </w:pPr>
            <w:r>
              <w:rPr>
                <w:rFonts w:hint="eastAsia" w:asciiTheme="minorEastAsia" w:hAnsiTheme="minorEastAsia"/>
                <w:kern w:val="0"/>
                <w:szCs w:val="21"/>
              </w:rPr>
              <w:t>投标文件是否需分册装订</w:t>
            </w:r>
          </w:p>
        </w:tc>
        <w:tc>
          <w:tcPr>
            <w:tcW w:w="5760" w:type="dxa"/>
          </w:tcPr>
          <w:p>
            <w:pPr>
              <w:snapToGrid w:val="0"/>
              <w:spacing w:line="360" w:lineRule="auto"/>
              <w:ind w:firstLine="105" w:firstLineChars="50"/>
              <w:rPr>
                <w:rFonts w:hint="default" w:asciiTheme="minorEastAsia" w:hAnsiTheme="minorEastAsia" w:eastAsiaTheme="minorEastAsia"/>
                <w:kern w:val="0"/>
                <w:szCs w:val="21"/>
                <w:lang w:val="en-US" w:eastAsia="zh-CN"/>
              </w:rPr>
            </w:pPr>
            <w:r>
              <w:rPr>
                <w:rFonts w:cs="Arial" w:asciiTheme="minorEastAsia" w:hAnsiTheme="minorEastAsia"/>
                <w:kern w:val="0"/>
                <w:szCs w:val="21"/>
              </w:rPr>
              <w:t>■</w:t>
            </w:r>
            <w:r>
              <w:rPr>
                <w:rFonts w:hint="eastAsia" w:asciiTheme="minorEastAsia" w:hAnsiTheme="minorEastAsia"/>
                <w:kern w:val="0"/>
                <w:szCs w:val="21"/>
              </w:rPr>
              <w:t>不需要</w:t>
            </w:r>
            <w:r>
              <w:rPr>
                <w:rFonts w:hint="eastAsia" w:asciiTheme="minorEastAsia" w:hAnsiTheme="minorEastAsia"/>
                <w:kern w:val="0"/>
                <w:szCs w:val="21"/>
                <w:lang w:eastAsia="zh-CN"/>
              </w:rPr>
              <w:t>，</w:t>
            </w:r>
            <w:r>
              <w:rPr>
                <w:rFonts w:hint="eastAsia" w:asciiTheme="minorEastAsia" w:hAnsiTheme="minorEastAsia"/>
                <w:kern w:val="0"/>
                <w:szCs w:val="21"/>
                <w:lang w:val="en-US" w:eastAsia="zh-CN"/>
              </w:rPr>
              <w:t>以电子版形式，按照“投标人须知前附表3.7条款”</w:t>
            </w:r>
            <w:r>
              <w:rPr>
                <w:rFonts w:hint="eastAsia" w:asciiTheme="minorEastAsia" w:hAnsiTheme="minorEastAsia"/>
                <w:kern w:val="0"/>
                <w:szCs w:val="21"/>
                <w:lang w:eastAsia="zh-CN"/>
              </w:rPr>
              <w:t>要求</w:t>
            </w:r>
            <w:r>
              <w:rPr>
                <w:rFonts w:hint="eastAsia" w:asciiTheme="minorEastAsia" w:hAnsiTheme="minorEastAsia"/>
                <w:kern w:val="0"/>
                <w:szCs w:val="21"/>
                <w:lang w:val="en-US" w:eastAsia="zh-CN"/>
              </w:rPr>
              <w:t>将投标文件加密发送招标人指定邮箱。</w:t>
            </w:r>
          </w:p>
          <w:p>
            <w:pPr>
              <w:snapToGrid w:val="0"/>
              <w:spacing w:line="360" w:lineRule="auto"/>
              <w:ind w:firstLine="105" w:firstLineChars="50"/>
              <w:rPr>
                <w:rFonts w:asciiTheme="minorEastAsia" w:hAnsiTheme="minorEastAsia"/>
                <w:kern w:val="0"/>
                <w:szCs w:val="21"/>
              </w:rPr>
            </w:pPr>
            <w:r>
              <w:rPr>
                <w:rFonts w:cs="Arial" w:asciiTheme="minorEastAsia" w:hAnsiTheme="minorEastAsia"/>
                <w:kern w:val="0"/>
                <w:szCs w:val="21"/>
              </w:rPr>
              <w:t>□</w:t>
            </w:r>
            <w:r>
              <w:rPr>
                <w:rFonts w:hint="eastAsia" w:cs="Arial" w:asciiTheme="minorEastAsia" w:hAnsiTheme="minorEastAsia"/>
                <w:kern w:val="0"/>
                <w:szCs w:val="21"/>
              </w:rPr>
              <w:t>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4.1</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投标截止时间</w:t>
            </w:r>
          </w:p>
        </w:tc>
        <w:tc>
          <w:tcPr>
            <w:tcW w:w="5760" w:type="dxa"/>
            <w:vAlign w:val="center"/>
          </w:tcPr>
          <w:p>
            <w:pPr>
              <w:snapToGrid w:val="0"/>
              <w:spacing w:line="360" w:lineRule="auto"/>
              <w:ind w:firstLine="105" w:firstLineChars="50"/>
              <w:rPr>
                <w:rFonts w:hint="default" w:asciiTheme="minorEastAsia" w:hAnsiTheme="minorEastAsia"/>
                <w:kern w:val="0"/>
                <w:szCs w:val="21"/>
                <w:highlight w:val="none"/>
                <w:lang w:val="en-US"/>
              </w:rPr>
            </w:pPr>
            <w:r>
              <w:rPr>
                <w:rFonts w:hint="eastAsia" w:asciiTheme="minorEastAsia" w:hAnsiTheme="minorEastAsia"/>
                <w:kern w:val="0"/>
                <w:szCs w:val="21"/>
                <w:highlight w:val="none"/>
              </w:rPr>
              <w:t>20</w:t>
            </w:r>
            <w:r>
              <w:rPr>
                <w:rFonts w:hint="eastAsia" w:asciiTheme="minorEastAsia" w:hAnsiTheme="minorEastAsia"/>
                <w:kern w:val="0"/>
                <w:szCs w:val="21"/>
                <w:highlight w:val="none"/>
                <w:lang w:val="en-US" w:eastAsia="zh-CN"/>
              </w:rPr>
              <w:t>22</w:t>
            </w:r>
            <w:r>
              <w:rPr>
                <w:rFonts w:hint="eastAsia" w:asciiTheme="minorEastAsia" w:hAnsiTheme="minorEastAsia"/>
                <w:kern w:val="0"/>
                <w:szCs w:val="21"/>
                <w:highlight w:val="none"/>
              </w:rPr>
              <w:t>年</w:t>
            </w:r>
            <w:r>
              <w:rPr>
                <w:rFonts w:hint="eastAsia" w:asciiTheme="minorEastAsia" w:hAnsiTheme="minorEastAsia"/>
                <w:kern w:val="0"/>
                <w:szCs w:val="21"/>
                <w:highlight w:val="none"/>
                <w:lang w:val="en-US" w:eastAsia="zh-CN"/>
              </w:rPr>
              <w:t>3</w:t>
            </w:r>
            <w:r>
              <w:rPr>
                <w:rFonts w:hint="eastAsia" w:asciiTheme="minorEastAsia" w:hAnsiTheme="minorEastAsia"/>
                <w:kern w:val="0"/>
                <w:szCs w:val="21"/>
                <w:highlight w:val="none"/>
              </w:rPr>
              <w:t>月</w:t>
            </w:r>
            <w:r>
              <w:rPr>
                <w:rFonts w:hint="eastAsia" w:asciiTheme="minorEastAsia" w:hAnsiTheme="minorEastAsia"/>
                <w:kern w:val="0"/>
                <w:szCs w:val="21"/>
                <w:highlight w:val="none"/>
                <w:lang w:val="en-US" w:eastAsia="zh-CN"/>
              </w:rPr>
              <w:t>9日12：00时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4.2</w:t>
            </w:r>
          </w:p>
        </w:tc>
        <w:tc>
          <w:tcPr>
            <w:tcW w:w="2435" w:type="dxa"/>
            <w:vAlign w:val="center"/>
          </w:tcPr>
          <w:p>
            <w:pPr>
              <w:snapToGrid w:val="0"/>
              <w:spacing w:line="360" w:lineRule="auto"/>
              <w:jc w:val="center"/>
              <w:rPr>
                <w:rFonts w:hint="eastAsia" w:asciiTheme="minorEastAsia" w:hAnsiTheme="minorEastAsia" w:eastAsiaTheme="minorEastAsia"/>
                <w:kern w:val="0"/>
                <w:szCs w:val="21"/>
                <w:highlight w:val="none"/>
                <w:lang w:eastAsia="zh-CN"/>
              </w:rPr>
            </w:pPr>
            <w:r>
              <w:rPr>
                <w:rFonts w:asciiTheme="minorEastAsia" w:hAnsiTheme="minorEastAsia"/>
                <w:kern w:val="0"/>
                <w:szCs w:val="21"/>
                <w:highlight w:val="none"/>
              </w:rPr>
              <w:t>递交投标文件</w:t>
            </w:r>
            <w:r>
              <w:rPr>
                <w:rFonts w:hint="eastAsia" w:asciiTheme="minorEastAsia" w:hAnsiTheme="minorEastAsia"/>
                <w:kern w:val="0"/>
                <w:szCs w:val="21"/>
                <w:highlight w:val="none"/>
                <w:lang w:val="en-US" w:eastAsia="zh-CN"/>
              </w:rPr>
              <w:t>邮箱</w:t>
            </w:r>
          </w:p>
        </w:tc>
        <w:tc>
          <w:tcPr>
            <w:tcW w:w="5760" w:type="dxa"/>
            <w:vAlign w:val="center"/>
          </w:tcPr>
          <w:p>
            <w:pPr>
              <w:snapToGrid w:val="0"/>
              <w:spacing w:line="360" w:lineRule="auto"/>
              <w:rPr>
                <w:rFonts w:hint="eastAsia" w:asciiTheme="minorEastAsia" w:hAnsiTheme="minorEastAsia"/>
                <w:kern w:val="0"/>
                <w:szCs w:val="21"/>
                <w:highlight w:val="none"/>
                <w:lang w:val="en-US" w:eastAsia="zh-CN"/>
              </w:rPr>
            </w:pPr>
            <w:r>
              <w:rPr>
                <w:rFonts w:hint="eastAsia" w:asciiTheme="minorEastAsia" w:hAnsiTheme="minorEastAsia"/>
                <w:kern w:val="0"/>
                <w:szCs w:val="21"/>
                <w:highlight w:val="none"/>
                <w:lang w:val="en-US" w:eastAsia="zh-CN"/>
              </w:rPr>
              <w:t>发送至采购邮箱：</w:t>
            </w:r>
            <w:r>
              <w:rPr>
                <w:rFonts w:hint="eastAsia" w:asciiTheme="minorEastAsia" w:hAnsiTheme="minorEastAsia"/>
                <w:kern w:val="0"/>
                <w:szCs w:val="21"/>
                <w:highlight w:val="none"/>
                <w:lang w:val="en-US" w:eastAsia="zh-CN"/>
              </w:rPr>
              <w:fldChar w:fldCharType="begin"/>
            </w:r>
            <w:r>
              <w:rPr>
                <w:rFonts w:hint="eastAsia" w:asciiTheme="minorEastAsia" w:hAnsiTheme="minorEastAsia"/>
                <w:kern w:val="0"/>
                <w:szCs w:val="21"/>
                <w:highlight w:val="none"/>
                <w:lang w:val="en-US" w:eastAsia="zh-CN"/>
              </w:rPr>
              <w:instrText xml:space="preserve"> HYPERLINK "mailto:bijing@watershenzhen.com" </w:instrText>
            </w:r>
            <w:r>
              <w:rPr>
                <w:rFonts w:hint="eastAsia" w:asciiTheme="minorEastAsia" w:hAnsiTheme="minorEastAsia"/>
                <w:kern w:val="0"/>
                <w:szCs w:val="21"/>
                <w:highlight w:val="none"/>
                <w:lang w:val="en-US" w:eastAsia="zh-CN"/>
              </w:rPr>
              <w:fldChar w:fldCharType="separate"/>
            </w:r>
            <w:r>
              <w:rPr>
                <w:rStyle w:val="18"/>
                <w:rFonts w:hint="eastAsia" w:asciiTheme="minorEastAsia" w:hAnsiTheme="minorEastAsia"/>
                <w:kern w:val="0"/>
                <w:szCs w:val="21"/>
                <w:highlight w:val="none"/>
                <w:lang w:val="en-US" w:eastAsia="zh-CN"/>
              </w:rPr>
              <w:t>bijing@watershenzhen.com</w:t>
            </w:r>
            <w:r>
              <w:rPr>
                <w:rFonts w:hint="eastAsia" w:asciiTheme="minorEastAsia" w:hAnsiTheme="minorEastAsia"/>
                <w:kern w:val="0"/>
                <w:szCs w:val="21"/>
                <w:highlight w:val="none"/>
                <w:lang w:val="en-US" w:eastAsia="zh-CN"/>
              </w:rPr>
              <w:fldChar w:fldCharType="end"/>
            </w:r>
          </w:p>
          <w:p>
            <w:pPr>
              <w:snapToGrid w:val="0"/>
              <w:spacing w:line="360" w:lineRule="auto"/>
              <w:rPr>
                <w:rFonts w:hint="default" w:asciiTheme="minorEastAsia" w:hAnsiTheme="minorEastAsia"/>
                <w:kern w:val="0"/>
                <w:szCs w:val="21"/>
                <w:highlight w:val="none"/>
                <w:lang w:val="en-US" w:eastAsia="zh-CN"/>
              </w:rPr>
            </w:pPr>
            <w:r>
              <w:rPr>
                <w:rFonts w:hint="eastAsia" w:asciiTheme="minorEastAsia" w:hAnsiTheme="minorEastAsia"/>
                <w:kern w:val="0"/>
                <w:szCs w:val="21"/>
                <w:highlight w:val="none"/>
                <w:lang w:val="en-US" w:eastAsia="zh-CN"/>
              </w:rPr>
              <w:t>联系人：</w:t>
            </w:r>
            <w:r>
              <w:rPr>
                <w:rFonts w:hint="eastAsia" w:asciiTheme="minorEastAsia" w:hAnsiTheme="minorEastAsia"/>
                <w:kern w:val="0"/>
                <w:szCs w:val="21"/>
                <w:highlight w:val="none"/>
              </w:rPr>
              <w:t>毕静，联系电话：136631596828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4.3</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投标文件是否退还</w:t>
            </w:r>
          </w:p>
        </w:tc>
        <w:tc>
          <w:tcPr>
            <w:tcW w:w="5760" w:type="dxa"/>
          </w:tcPr>
          <w:p>
            <w:pPr>
              <w:snapToGrid w:val="0"/>
              <w:spacing w:line="360" w:lineRule="auto"/>
              <w:ind w:firstLine="105" w:firstLineChars="50"/>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否</w:t>
            </w:r>
          </w:p>
          <w:p>
            <w:pPr>
              <w:snapToGrid w:val="0"/>
              <w:spacing w:line="360" w:lineRule="auto"/>
              <w:ind w:firstLine="105" w:firstLineChars="50"/>
              <w:rPr>
                <w:rFonts w:asciiTheme="minorEastAsia" w:hAnsiTheme="minorEastAsia"/>
                <w:kern w:val="0"/>
                <w:szCs w:val="21"/>
              </w:rPr>
            </w:pPr>
            <w:r>
              <w:rPr>
                <w:rFonts w:cs="Arial" w:asciiTheme="minorEastAsia" w:hAnsiTheme="minorEastAsia"/>
                <w:kern w:val="0"/>
                <w:szCs w:val="21"/>
              </w:rPr>
              <w:t>□</w:t>
            </w:r>
            <w:r>
              <w:rPr>
                <w:rFonts w:asciiTheme="minorEastAsia" w:hAnsiTheme="minorEastAsia"/>
                <w:kern w:val="0"/>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7" w:type="dxa"/>
            <w:vAlign w:val="center"/>
          </w:tcPr>
          <w:p>
            <w:pPr>
              <w:jc w:val="center"/>
              <w:rPr>
                <w:rFonts w:asciiTheme="minorEastAsia" w:hAnsiTheme="minorEastAsia"/>
                <w:kern w:val="0"/>
                <w:szCs w:val="21"/>
              </w:rPr>
            </w:pPr>
            <w:r>
              <w:rPr>
                <w:rFonts w:asciiTheme="minorEastAsia" w:hAnsiTheme="minorEastAsia"/>
                <w:kern w:val="0"/>
                <w:szCs w:val="21"/>
              </w:rPr>
              <w:t>5.1</w:t>
            </w:r>
          </w:p>
        </w:tc>
        <w:tc>
          <w:tcPr>
            <w:tcW w:w="2435" w:type="dxa"/>
            <w:vAlign w:val="center"/>
          </w:tcPr>
          <w:p>
            <w:pPr>
              <w:jc w:val="center"/>
              <w:rPr>
                <w:rFonts w:asciiTheme="minorEastAsia" w:hAnsiTheme="minorEastAsia"/>
                <w:kern w:val="0"/>
                <w:szCs w:val="21"/>
              </w:rPr>
            </w:pPr>
            <w:r>
              <w:rPr>
                <w:rFonts w:asciiTheme="minorEastAsia" w:hAnsiTheme="minorEastAsia"/>
                <w:kern w:val="0"/>
                <w:szCs w:val="21"/>
              </w:rPr>
              <w:t>开标时间和地点</w:t>
            </w:r>
          </w:p>
        </w:tc>
        <w:tc>
          <w:tcPr>
            <w:tcW w:w="5760" w:type="dxa"/>
          </w:tcPr>
          <w:p>
            <w:pPr>
              <w:snapToGrid w:val="0"/>
              <w:spacing w:line="360" w:lineRule="auto"/>
              <w:ind w:firstLine="105" w:firstLineChars="50"/>
              <w:rPr>
                <w:rFonts w:asciiTheme="minorEastAsia" w:hAnsiTheme="minorEastAsia"/>
                <w:b/>
                <w:bCs/>
                <w:kern w:val="0"/>
                <w:szCs w:val="21"/>
                <w:highlight w:val="none"/>
              </w:rPr>
            </w:pPr>
            <w:r>
              <w:rPr>
                <w:rFonts w:hint="eastAsia" w:asciiTheme="minorEastAsia" w:hAnsiTheme="minorEastAsia"/>
                <w:b/>
                <w:bCs/>
                <w:kern w:val="0"/>
                <w:szCs w:val="21"/>
                <w:highlight w:val="none"/>
              </w:rPr>
              <w:t>商务及技术文件</w:t>
            </w:r>
          </w:p>
          <w:p>
            <w:pPr>
              <w:snapToGrid w:val="0"/>
              <w:spacing w:line="360" w:lineRule="auto"/>
              <w:ind w:firstLine="105" w:firstLineChars="50"/>
              <w:rPr>
                <w:rFonts w:hint="default" w:asciiTheme="minorEastAsia" w:hAnsiTheme="minorEastAsia"/>
                <w:kern w:val="0"/>
                <w:szCs w:val="21"/>
                <w:highlight w:val="none"/>
                <w:lang w:val="en-US"/>
              </w:rPr>
            </w:pPr>
            <w:r>
              <w:rPr>
                <w:rFonts w:asciiTheme="minorEastAsia" w:hAnsiTheme="minorEastAsia"/>
                <w:kern w:val="0"/>
                <w:szCs w:val="21"/>
                <w:highlight w:val="none"/>
              </w:rPr>
              <w:t>开标时间：</w:t>
            </w:r>
            <w:r>
              <w:rPr>
                <w:rFonts w:hint="eastAsia" w:asciiTheme="minorEastAsia" w:hAnsiTheme="minorEastAsia"/>
                <w:kern w:val="0"/>
                <w:szCs w:val="21"/>
                <w:highlight w:val="none"/>
              </w:rPr>
              <w:t xml:space="preserve">2022年 </w:t>
            </w:r>
            <w:r>
              <w:rPr>
                <w:rFonts w:hint="eastAsia" w:asciiTheme="minorEastAsia" w:hAnsiTheme="minorEastAsia"/>
                <w:kern w:val="0"/>
                <w:szCs w:val="21"/>
                <w:highlight w:val="none"/>
                <w:lang w:val="en-US" w:eastAsia="zh-CN"/>
              </w:rPr>
              <w:t>3</w:t>
            </w:r>
            <w:r>
              <w:rPr>
                <w:rFonts w:hint="eastAsia" w:asciiTheme="minorEastAsia" w:hAnsiTheme="minorEastAsia"/>
                <w:kern w:val="0"/>
                <w:szCs w:val="21"/>
                <w:highlight w:val="none"/>
              </w:rPr>
              <w:t>月</w:t>
            </w:r>
            <w:r>
              <w:rPr>
                <w:rFonts w:hint="eastAsia" w:asciiTheme="minorEastAsia" w:hAnsiTheme="minorEastAsia"/>
                <w:kern w:val="0"/>
                <w:szCs w:val="21"/>
                <w:highlight w:val="none"/>
                <w:lang w:val="en-US" w:eastAsia="zh-CN"/>
              </w:rPr>
              <w:t>9日15：00时</w:t>
            </w:r>
          </w:p>
          <w:p>
            <w:pPr>
              <w:snapToGrid w:val="0"/>
              <w:spacing w:line="360" w:lineRule="auto"/>
              <w:ind w:firstLine="105" w:firstLineChars="50"/>
              <w:rPr>
                <w:rFonts w:asciiTheme="minorEastAsia" w:hAnsiTheme="minorEastAsia"/>
                <w:kern w:val="0"/>
                <w:szCs w:val="21"/>
                <w:highlight w:val="none"/>
              </w:rPr>
            </w:pPr>
            <w:r>
              <w:rPr>
                <w:rFonts w:asciiTheme="minorEastAsia" w:hAnsiTheme="minorEastAsia"/>
                <w:kern w:val="0"/>
                <w:szCs w:val="21"/>
                <w:highlight w:val="none"/>
              </w:rPr>
              <w:t>开标地点：</w:t>
            </w:r>
            <w:r>
              <w:rPr>
                <w:rFonts w:hint="eastAsia" w:asciiTheme="minorEastAsia" w:hAnsiTheme="minorEastAsia"/>
                <w:kern w:val="0"/>
                <w:szCs w:val="21"/>
                <w:highlight w:val="none"/>
              </w:rPr>
              <w:t>深水海纳水务集团股份有限公司</w:t>
            </w:r>
          </w:p>
          <w:p>
            <w:pPr>
              <w:snapToGrid w:val="0"/>
              <w:spacing w:line="360" w:lineRule="auto"/>
              <w:ind w:firstLine="105" w:firstLineChars="50"/>
              <w:rPr>
                <w:rFonts w:asciiTheme="minorEastAsia" w:hAnsiTheme="minorEastAsia"/>
                <w:b/>
                <w:bCs/>
                <w:kern w:val="0"/>
                <w:szCs w:val="21"/>
                <w:highlight w:val="none"/>
              </w:rPr>
            </w:pPr>
            <w:r>
              <w:rPr>
                <w:rFonts w:hint="eastAsia" w:asciiTheme="minorEastAsia" w:hAnsiTheme="minorEastAsia"/>
                <w:b/>
                <w:bCs/>
                <w:kern w:val="0"/>
                <w:szCs w:val="21"/>
                <w:highlight w:val="none"/>
              </w:rPr>
              <w:t>投标报价</w:t>
            </w:r>
          </w:p>
          <w:p>
            <w:pPr>
              <w:snapToGrid w:val="0"/>
              <w:spacing w:line="360" w:lineRule="auto"/>
              <w:ind w:firstLine="105" w:firstLineChars="50"/>
              <w:rPr>
                <w:rFonts w:hint="default" w:asciiTheme="minorEastAsia" w:hAnsiTheme="minorEastAsia"/>
                <w:kern w:val="0"/>
                <w:szCs w:val="21"/>
                <w:highlight w:val="none"/>
                <w:lang w:val="en-US"/>
              </w:rPr>
            </w:pPr>
            <w:r>
              <w:rPr>
                <w:rFonts w:asciiTheme="minorEastAsia" w:hAnsiTheme="minorEastAsia"/>
                <w:kern w:val="0"/>
                <w:szCs w:val="21"/>
                <w:highlight w:val="none"/>
              </w:rPr>
              <w:t>开标时间：</w:t>
            </w:r>
            <w:r>
              <w:rPr>
                <w:rFonts w:hint="eastAsia" w:asciiTheme="minorEastAsia" w:hAnsiTheme="minorEastAsia"/>
                <w:kern w:val="0"/>
                <w:szCs w:val="21"/>
                <w:highlight w:val="none"/>
              </w:rPr>
              <w:t xml:space="preserve">2022年 </w:t>
            </w:r>
            <w:r>
              <w:rPr>
                <w:rFonts w:hint="eastAsia" w:asciiTheme="minorEastAsia" w:hAnsiTheme="minorEastAsia"/>
                <w:kern w:val="0"/>
                <w:szCs w:val="21"/>
                <w:highlight w:val="none"/>
                <w:lang w:val="en-US" w:eastAsia="zh-CN"/>
              </w:rPr>
              <w:t>3</w:t>
            </w:r>
            <w:r>
              <w:rPr>
                <w:rFonts w:hint="eastAsia" w:asciiTheme="minorEastAsia" w:hAnsiTheme="minorEastAsia"/>
                <w:kern w:val="0"/>
                <w:szCs w:val="21"/>
                <w:highlight w:val="none"/>
              </w:rPr>
              <w:t>月</w:t>
            </w:r>
            <w:r>
              <w:rPr>
                <w:rFonts w:hint="eastAsia" w:asciiTheme="minorEastAsia" w:hAnsiTheme="minorEastAsia"/>
                <w:kern w:val="0"/>
                <w:szCs w:val="21"/>
                <w:highlight w:val="none"/>
                <w:lang w:val="en-US" w:eastAsia="zh-CN"/>
              </w:rPr>
              <w:t>9日15：00时</w:t>
            </w:r>
          </w:p>
          <w:p>
            <w:pPr>
              <w:snapToGrid w:val="0"/>
              <w:spacing w:line="360" w:lineRule="auto"/>
              <w:ind w:firstLine="105" w:firstLineChars="50"/>
              <w:rPr>
                <w:rFonts w:asciiTheme="minorEastAsia" w:hAnsiTheme="minorEastAsia"/>
                <w:kern w:val="0"/>
                <w:szCs w:val="21"/>
                <w:highlight w:val="none"/>
              </w:rPr>
            </w:pPr>
            <w:r>
              <w:rPr>
                <w:rFonts w:asciiTheme="minorEastAsia" w:hAnsiTheme="minorEastAsia"/>
                <w:kern w:val="0"/>
                <w:szCs w:val="21"/>
                <w:highlight w:val="none"/>
              </w:rPr>
              <w:t>开标地点：</w:t>
            </w:r>
            <w:r>
              <w:rPr>
                <w:rFonts w:hint="eastAsia" w:asciiTheme="minorEastAsia" w:hAnsiTheme="minorEastAsia"/>
                <w:kern w:val="0"/>
                <w:szCs w:val="21"/>
                <w:highlight w:val="none"/>
              </w:rPr>
              <w:t>深水海纳水务集团股份有限公司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107" w:type="dxa"/>
            <w:vAlign w:val="center"/>
          </w:tcPr>
          <w:p>
            <w:pPr>
              <w:jc w:val="center"/>
              <w:rPr>
                <w:rFonts w:hint="default" w:asciiTheme="minorEastAsia" w:hAnsiTheme="minorEastAsia" w:eastAsiaTheme="minorEastAsia"/>
                <w:kern w:val="0"/>
                <w:szCs w:val="21"/>
                <w:lang w:val="en-US" w:eastAsia="zh-CN"/>
              </w:rPr>
            </w:pPr>
            <w:r>
              <w:rPr>
                <w:rFonts w:hint="eastAsia" w:asciiTheme="minorEastAsia" w:hAnsiTheme="minorEastAsia"/>
                <w:kern w:val="0"/>
                <w:szCs w:val="21"/>
                <w:lang w:val="en-US" w:eastAsia="zh-CN"/>
              </w:rPr>
              <w:t>5.2</w:t>
            </w:r>
          </w:p>
        </w:tc>
        <w:tc>
          <w:tcPr>
            <w:tcW w:w="2435" w:type="dxa"/>
            <w:vAlign w:val="center"/>
          </w:tcPr>
          <w:p>
            <w:pPr>
              <w:snapToGrid w:val="0"/>
              <w:spacing w:line="360" w:lineRule="auto"/>
              <w:ind w:firstLine="105" w:firstLineChars="50"/>
              <w:jc w:val="center"/>
              <w:rPr>
                <w:rFonts w:asciiTheme="minorEastAsia" w:hAnsiTheme="minorEastAsia"/>
                <w:kern w:val="0"/>
                <w:szCs w:val="21"/>
              </w:rPr>
            </w:pPr>
            <w:r>
              <w:rPr>
                <w:rFonts w:hint="eastAsia" w:asciiTheme="minorEastAsia" w:hAnsiTheme="minorEastAsia"/>
                <w:kern w:val="0"/>
                <w:szCs w:val="21"/>
              </w:rPr>
              <w:t>开标顺序</w:t>
            </w:r>
          </w:p>
        </w:tc>
        <w:tc>
          <w:tcPr>
            <w:tcW w:w="5760" w:type="dxa"/>
            <w:vAlign w:val="center"/>
          </w:tcPr>
          <w:p>
            <w:pPr>
              <w:tabs>
                <w:tab w:val="left" w:pos="5640"/>
              </w:tabs>
              <w:snapToGrid w:val="0"/>
              <w:spacing w:line="360" w:lineRule="auto"/>
              <w:ind w:firstLine="105" w:firstLineChars="50"/>
              <w:jc w:val="both"/>
              <w:rPr>
                <w:rFonts w:asciiTheme="minorEastAsia" w:hAnsiTheme="minorEastAsia"/>
                <w:kern w:val="0"/>
                <w:szCs w:val="21"/>
              </w:rPr>
            </w:pPr>
            <w:r>
              <w:rPr>
                <w:rFonts w:hint="eastAsia" w:asciiTheme="minorEastAsia" w:hAnsiTheme="minorEastAsia"/>
                <w:kern w:val="0"/>
                <w:szCs w:val="21"/>
              </w:rPr>
              <w:t>(1)</w:t>
            </w:r>
            <w:r>
              <w:rPr>
                <w:rFonts w:hint="eastAsia" w:asciiTheme="minorEastAsia" w:hAnsiTheme="minorEastAsia"/>
                <w:kern w:val="0"/>
                <w:szCs w:val="21"/>
                <w:lang w:val="en-US" w:eastAsia="zh-CN"/>
              </w:rPr>
              <w:t>加密</w:t>
            </w:r>
            <w:r>
              <w:rPr>
                <w:rFonts w:hint="eastAsia" w:asciiTheme="minorEastAsia" w:hAnsiTheme="minorEastAsia"/>
                <w:kern w:val="0"/>
                <w:szCs w:val="21"/>
              </w:rPr>
              <w:t>检查情况</w:t>
            </w:r>
            <w:r>
              <w:rPr>
                <w:rFonts w:hint="eastAsia" w:asciiTheme="minorEastAsia" w:hAnsiTheme="minorEastAsia"/>
                <w:kern w:val="0"/>
                <w:szCs w:val="21"/>
                <w:highlight w:val="none"/>
              </w:rPr>
              <w:t>：由</w:t>
            </w:r>
            <w:r>
              <w:rPr>
                <w:rFonts w:hint="eastAsia" w:asciiTheme="minorEastAsia" w:hAnsiTheme="minorEastAsia"/>
                <w:kern w:val="0"/>
                <w:szCs w:val="21"/>
                <w:highlight w:val="none"/>
                <w:lang w:val="en-US" w:eastAsia="zh-CN"/>
              </w:rPr>
              <w:t>集团公司评标小组监督</w:t>
            </w:r>
            <w:r>
              <w:rPr>
                <w:rFonts w:hint="eastAsia" w:asciiTheme="minorEastAsia" w:hAnsiTheme="minorEastAsia"/>
                <w:kern w:val="0"/>
                <w:szCs w:val="21"/>
                <w:highlight w:val="none"/>
              </w:rPr>
              <w:t>检查；</w:t>
            </w:r>
          </w:p>
          <w:p>
            <w:pPr>
              <w:snapToGrid w:val="0"/>
              <w:spacing w:line="360" w:lineRule="auto"/>
              <w:ind w:firstLine="105" w:firstLineChars="50"/>
              <w:jc w:val="both"/>
              <w:rPr>
                <w:rFonts w:asciiTheme="minorEastAsia" w:hAnsiTheme="minorEastAsia"/>
                <w:kern w:val="0"/>
                <w:szCs w:val="21"/>
              </w:rPr>
            </w:pPr>
            <w:r>
              <w:rPr>
                <w:rFonts w:hint="eastAsia" w:asciiTheme="minorEastAsia" w:hAnsiTheme="minorEastAsia"/>
                <w:kern w:val="0"/>
                <w:szCs w:val="21"/>
              </w:rPr>
              <w:t>(2)开标顺序：随机开启投标文件。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1107" w:type="dxa"/>
            <w:vAlign w:val="center"/>
          </w:tcPr>
          <w:p>
            <w:pPr>
              <w:jc w:val="center"/>
              <w:rPr>
                <w:rFonts w:hint="default" w:asciiTheme="minorEastAsia" w:hAnsiTheme="minorEastAsia" w:eastAsiaTheme="minorEastAsia"/>
                <w:kern w:val="0"/>
                <w:szCs w:val="21"/>
                <w:lang w:val="en-US" w:eastAsia="zh-CN"/>
              </w:rPr>
            </w:pPr>
            <w:r>
              <w:rPr>
                <w:rFonts w:hint="eastAsia" w:asciiTheme="minorEastAsia" w:hAnsiTheme="minorEastAsia"/>
                <w:kern w:val="0"/>
                <w:szCs w:val="21"/>
                <w:lang w:val="en-US" w:eastAsia="zh-CN"/>
              </w:rPr>
              <w:t>5.3</w:t>
            </w:r>
          </w:p>
        </w:tc>
        <w:tc>
          <w:tcPr>
            <w:tcW w:w="2435" w:type="dxa"/>
            <w:vAlign w:val="center"/>
          </w:tcPr>
          <w:p>
            <w:pPr>
              <w:jc w:val="center"/>
              <w:rPr>
                <w:rFonts w:asciiTheme="minorEastAsia" w:hAnsiTheme="minorEastAsia"/>
                <w:kern w:val="0"/>
                <w:szCs w:val="21"/>
              </w:rPr>
            </w:pPr>
            <w:r>
              <w:rPr>
                <w:rFonts w:hint="eastAsia" w:asciiTheme="minorEastAsia" w:hAnsiTheme="minorEastAsia"/>
                <w:kern w:val="0"/>
                <w:szCs w:val="21"/>
              </w:rPr>
              <w:t>付款方式</w:t>
            </w:r>
          </w:p>
        </w:tc>
        <w:tc>
          <w:tcPr>
            <w:tcW w:w="5760" w:type="dxa"/>
            <w:vAlign w:val="center"/>
          </w:tcPr>
          <w:p>
            <w:pPr>
              <w:snapToGrid w:val="0"/>
              <w:spacing w:line="360" w:lineRule="auto"/>
              <w:ind w:left="105" w:leftChars="50"/>
              <w:jc w:val="both"/>
              <w:rPr>
                <w:rFonts w:ascii="宋体" w:hAnsi="宋体" w:cs="宋体"/>
                <w:szCs w:val="21"/>
              </w:rPr>
            </w:pPr>
            <w:r>
              <w:rPr>
                <w:rFonts w:hint="eastAsia" w:ascii="宋体" w:hAnsi="宋体" w:cs="宋体"/>
                <w:szCs w:val="21"/>
              </w:rPr>
              <w:t>合同项下材料按项目要求进行发货。</w:t>
            </w:r>
          </w:p>
          <w:p>
            <w:pPr>
              <w:snapToGrid w:val="0"/>
              <w:spacing w:line="360" w:lineRule="auto"/>
              <w:ind w:left="105" w:leftChars="50"/>
              <w:jc w:val="both"/>
              <w:rPr>
                <w:rFonts w:hint="default" w:asciiTheme="minorEastAsia" w:hAnsiTheme="minorEastAsia" w:eastAsiaTheme="minorEastAsia"/>
                <w:kern w:val="0"/>
                <w:szCs w:val="21"/>
                <w:lang w:val="en-US" w:eastAsia="zh-CN"/>
              </w:rPr>
            </w:pPr>
            <w:r>
              <w:rPr>
                <w:rFonts w:hint="eastAsia" w:ascii="宋体" w:hAnsi="宋体" w:cs="宋体"/>
                <w:szCs w:val="21"/>
              </w:rPr>
              <w:t>付款方式</w:t>
            </w:r>
            <w:r>
              <w:rPr>
                <w:rFonts w:hint="eastAsia" w:ascii="宋体" w:hAnsi="宋体" w:cs="宋体"/>
                <w:szCs w:val="21"/>
                <w:lang w:eastAsia="zh-CN"/>
              </w:rPr>
              <w:t>：</w:t>
            </w:r>
            <w:r>
              <w:rPr>
                <w:rFonts w:hint="eastAsia" w:ascii="宋体" w:hAnsi="宋体" w:cs="宋体"/>
                <w:szCs w:val="21"/>
                <w:lang w:val="en-US" w:eastAsia="zh-CN"/>
              </w:rPr>
              <w:t>订单周期结束后【 90 】日，按照甲方实际验收合格的货物数量结算货款。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2" w:hRule="atLeast"/>
        </w:trPr>
        <w:tc>
          <w:tcPr>
            <w:tcW w:w="3542" w:type="dxa"/>
            <w:gridSpan w:val="2"/>
            <w:tcBorders>
              <w:right w:val="single" w:color="auto" w:sz="4" w:space="0"/>
            </w:tcBorders>
            <w:vAlign w:val="center"/>
          </w:tcPr>
          <w:p>
            <w:pPr>
              <w:jc w:val="center"/>
              <w:rPr>
                <w:rFonts w:asciiTheme="minorEastAsia" w:hAnsiTheme="minorEastAsia"/>
                <w:kern w:val="0"/>
                <w:szCs w:val="21"/>
              </w:rPr>
            </w:pPr>
            <w:r>
              <w:rPr>
                <w:rFonts w:hint="eastAsia" w:asciiTheme="minorEastAsia" w:hAnsiTheme="minorEastAsia"/>
                <w:kern w:val="0"/>
                <w:szCs w:val="21"/>
              </w:rPr>
              <w:t>特别说明</w:t>
            </w:r>
          </w:p>
        </w:tc>
        <w:tc>
          <w:tcPr>
            <w:tcW w:w="576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1、投标人在技术偏离表、商务偏离表中未列出偏离项的，视为完全响应本招标文件。招标人不接受投标人在开标后提出的偏离，如提出可能造成投标人的投标被否决。</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2、投标人应严格按照招标文件中给定的分项报价格式及材料清单编制投标文件，如有增减，必须在备注中说明，否则，有可能造成投标人的投标被否决。</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3、投标人应严格按照</w:t>
            </w:r>
            <w:r>
              <w:rPr>
                <w:rFonts w:hint="eastAsia" w:asciiTheme="minorEastAsia" w:hAnsiTheme="minorEastAsia"/>
                <w:kern w:val="0"/>
                <w:szCs w:val="21"/>
                <w:lang w:val="en-US" w:eastAsia="zh-CN"/>
              </w:rPr>
              <w:t>资格</w:t>
            </w:r>
            <w:r>
              <w:rPr>
                <w:rFonts w:hint="eastAsia" w:asciiTheme="minorEastAsia" w:hAnsiTheme="minorEastAsia"/>
                <w:kern w:val="0"/>
                <w:szCs w:val="21"/>
              </w:rPr>
              <w:t>要求提供相应的证明文件，如有缺漏，将不能进入详细评审阶段。</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4、招标人技术文件中要求的</w:t>
            </w:r>
            <w:r>
              <w:rPr>
                <w:rFonts w:hint="eastAsia" w:asciiTheme="minorEastAsia" w:hAnsiTheme="minorEastAsia"/>
                <w:kern w:val="0"/>
                <w:szCs w:val="21"/>
                <w:lang w:val="en-US" w:eastAsia="zh-CN"/>
              </w:rPr>
              <w:t>产品</w:t>
            </w:r>
            <w:r>
              <w:rPr>
                <w:rFonts w:hint="eastAsia" w:asciiTheme="minorEastAsia" w:hAnsiTheme="minorEastAsia"/>
                <w:kern w:val="0"/>
                <w:szCs w:val="21"/>
              </w:rPr>
              <w:t>材料的执行标准为最低标准，投标人如执行其他标准应优于招标文件要求，并需做出说明。</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5、招标文件中除指定选用的品牌范围外，其余标明品牌和非国家统一型号的产品及其参数仅起说明作用，投标人在投标中可以选用其他品牌或型号，但这些品牌或型号要实质上“等同于”或超过招标文件的要求，并提供真实有效的技术支持资料，否则，评标委员会有权否决其投标。</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6、如果招标文件中指定了几个选用的品牌，投标人应在投标文件中说明是以哪个品牌产品的报价组成的最终投标总价。</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7、招标人所有澄清、修改、补遗等内容将以电子邮件形式发送至</w:t>
            </w:r>
            <w:r>
              <w:rPr>
                <w:rFonts w:hint="eastAsia" w:asciiTheme="minorEastAsia" w:hAnsiTheme="minorEastAsia"/>
                <w:kern w:val="0"/>
                <w:szCs w:val="21"/>
                <w:lang w:val="en-US" w:eastAsia="zh-CN"/>
              </w:rPr>
              <w:t>招</w:t>
            </w:r>
            <w:r>
              <w:rPr>
                <w:rFonts w:hint="eastAsia" w:asciiTheme="minorEastAsia" w:hAnsiTheme="minorEastAsia"/>
                <w:kern w:val="0"/>
                <w:szCs w:val="21"/>
              </w:rPr>
              <w:t>标人</w:t>
            </w:r>
            <w:r>
              <w:rPr>
                <w:rFonts w:hint="eastAsia" w:asciiTheme="minorEastAsia" w:hAnsiTheme="minorEastAsia"/>
                <w:kern w:val="0"/>
                <w:szCs w:val="21"/>
                <w:lang w:val="en-US" w:eastAsia="zh-CN"/>
              </w:rPr>
              <w:t>指定</w:t>
            </w:r>
            <w:r>
              <w:rPr>
                <w:rFonts w:hint="eastAsia" w:asciiTheme="minorEastAsia" w:hAnsiTheme="minorEastAsia"/>
                <w:kern w:val="0"/>
                <w:szCs w:val="21"/>
              </w:rPr>
              <w:t>邮箱。请投标人时刻关注邮箱动态，并务必确认在投标、开标直至评标结束阶段联系人和电子邮箱唯一，招标过程中若申请变更联系人或者邮箱的，须由投标单位出具书面加盖公章文件。</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lang w:val="en-US" w:eastAsia="zh-CN"/>
              </w:rPr>
              <w:t>8</w:t>
            </w:r>
            <w:r>
              <w:rPr>
                <w:rFonts w:hint="eastAsia" w:asciiTheme="minorEastAsia" w:hAnsiTheme="minorEastAsia"/>
                <w:kern w:val="0"/>
                <w:szCs w:val="21"/>
              </w:rPr>
              <w:t>、商务文件中要求提供的资质文件必须为有效证件。模糊、字迹不清的资质文件将做无效投标处理。</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lang w:val="en-US" w:eastAsia="zh-CN"/>
              </w:rPr>
              <w:t>9</w:t>
            </w:r>
            <w:r>
              <w:rPr>
                <w:rFonts w:hint="eastAsia" w:asciiTheme="minorEastAsia" w:hAnsiTheme="minorEastAsia"/>
                <w:kern w:val="0"/>
                <w:szCs w:val="21"/>
              </w:rPr>
              <w:t>、招标人所有澄清、修改、补遗等内容将以电子邮件形式发送至邀请投标人邮箱。请投标人时刻关注邮箱动态，并务必确认在投标、开标直至评标结束阶段联系人和电子邮箱唯一，招标过程中若申请变更联系人或者邮箱的，须由投标单位出具书面加盖公章文件。</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lang w:val="en-US" w:eastAsia="zh-CN"/>
              </w:rPr>
              <w:t>10</w:t>
            </w:r>
            <w:r>
              <w:rPr>
                <w:rFonts w:hint="eastAsia" w:asciiTheme="minorEastAsia" w:hAnsiTheme="minorEastAsia"/>
                <w:kern w:val="0"/>
                <w:szCs w:val="21"/>
              </w:rPr>
              <w:t>、投标人所有需要澄清的内容须发送至招标</w:t>
            </w:r>
            <w:r>
              <w:rPr>
                <w:rFonts w:hint="eastAsia" w:asciiTheme="minorEastAsia" w:hAnsiTheme="minorEastAsia"/>
                <w:kern w:val="0"/>
                <w:szCs w:val="21"/>
                <w:lang w:val="en-US" w:eastAsia="zh-CN"/>
              </w:rPr>
              <w:t>人</w:t>
            </w:r>
            <w:r>
              <w:rPr>
                <w:rFonts w:hint="eastAsia" w:asciiTheme="minorEastAsia" w:hAnsiTheme="minorEastAsia"/>
                <w:kern w:val="0"/>
                <w:szCs w:val="21"/>
              </w:rPr>
              <w:t>指定邮箱，并电话告知招标项目负责人。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0" w:hRule="atLeast"/>
        </w:trPr>
        <w:tc>
          <w:tcPr>
            <w:tcW w:w="3542" w:type="dxa"/>
            <w:gridSpan w:val="2"/>
            <w:tcBorders>
              <w:right w:val="single" w:color="auto" w:sz="4" w:space="0"/>
            </w:tcBorders>
            <w:vAlign w:val="center"/>
          </w:tcPr>
          <w:p>
            <w:pPr>
              <w:jc w:val="center"/>
              <w:rPr>
                <w:rFonts w:asciiTheme="minorEastAsia" w:hAnsiTheme="minorEastAsia"/>
                <w:kern w:val="0"/>
                <w:szCs w:val="21"/>
              </w:rPr>
            </w:pPr>
            <w:r>
              <w:rPr>
                <w:rFonts w:hint="eastAsia" w:asciiTheme="minorEastAsia" w:hAnsiTheme="minorEastAsia"/>
                <w:kern w:val="0"/>
                <w:szCs w:val="21"/>
              </w:rPr>
              <w:t>其他</w:t>
            </w:r>
          </w:p>
        </w:tc>
        <w:tc>
          <w:tcPr>
            <w:tcW w:w="576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1、与招标人存在利害关系可能影响招标公正性的法人、其他组织或者个人，不得参加投标。</w:t>
            </w:r>
          </w:p>
          <w:p>
            <w:pPr>
              <w:keepNext w:val="0"/>
              <w:keepLines w:val="0"/>
              <w:pageBreakBefore w:val="0"/>
              <w:widowControl w:val="0"/>
              <w:kinsoku/>
              <w:wordWrap/>
              <w:overflowPunct/>
              <w:topLinePunct w:val="0"/>
              <w:autoSpaceDE/>
              <w:autoSpaceDN/>
              <w:bidi w:val="0"/>
              <w:adjustRightInd/>
              <w:snapToGrid w:val="0"/>
              <w:spacing w:line="288" w:lineRule="auto"/>
              <w:ind w:firstLine="105" w:firstLineChars="50"/>
              <w:jc w:val="both"/>
              <w:textAlignment w:val="auto"/>
              <w:rPr>
                <w:rFonts w:asciiTheme="minorEastAsia" w:hAnsiTheme="minorEastAsia"/>
                <w:kern w:val="0"/>
                <w:szCs w:val="21"/>
              </w:rPr>
            </w:pPr>
            <w:r>
              <w:rPr>
                <w:rFonts w:hint="eastAsia" w:asciiTheme="minorEastAsia" w:hAnsiTheme="minorEastAsia"/>
                <w:kern w:val="0"/>
                <w:szCs w:val="21"/>
              </w:rPr>
              <w:t>2、单位负责人为同一人或者存在控股、管理关系的不同单位，不得参加同一招标货物的投标。</w:t>
            </w:r>
          </w:p>
          <w:p>
            <w:pPr>
              <w:keepNext w:val="0"/>
              <w:keepLines w:val="0"/>
              <w:pageBreakBefore w:val="0"/>
              <w:widowControl w:val="0"/>
              <w:kinsoku/>
              <w:wordWrap/>
              <w:overflowPunct/>
              <w:topLinePunct w:val="0"/>
              <w:autoSpaceDE/>
              <w:autoSpaceDN/>
              <w:bidi w:val="0"/>
              <w:adjustRightInd/>
              <w:snapToGrid w:val="0"/>
              <w:spacing w:line="288" w:lineRule="auto"/>
              <w:jc w:val="both"/>
              <w:textAlignment w:val="auto"/>
              <w:rPr>
                <w:rFonts w:asciiTheme="minorEastAsia" w:hAnsiTheme="minorEastAsia"/>
                <w:kern w:val="0"/>
                <w:szCs w:val="21"/>
              </w:rPr>
            </w:pPr>
            <w:r>
              <w:rPr>
                <w:rFonts w:hint="eastAsia" w:asciiTheme="minorEastAsia" w:hAnsiTheme="minorEastAsia"/>
                <w:kern w:val="0"/>
                <w:szCs w:val="21"/>
              </w:rPr>
              <w:t>违反上述规定的，相关投标无效。</w:t>
            </w:r>
          </w:p>
        </w:tc>
      </w:tr>
    </w:tbl>
    <w:p>
      <w:pPr>
        <w:keepNext/>
        <w:keepLines/>
        <w:pageBreakBefore w:val="0"/>
        <w:widowControl w:val="0"/>
        <w:kinsoku/>
        <w:wordWrap/>
        <w:overflowPunct/>
        <w:topLinePunct w:val="0"/>
        <w:autoSpaceDE/>
        <w:autoSpaceDN/>
        <w:bidi w:val="0"/>
        <w:adjustRightInd/>
        <w:snapToGrid/>
        <w:spacing w:line="180" w:lineRule="atLeast"/>
        <w:textAlignment w:val="auto"/>
        <w:outlineLvl w:val="9"/>
        <w:rPr>
          <w:rFonts w:hint="eastAsia"/>
        </w:rPr>
      </w:pPr>
    </w:p>
    <w:p>
      <w:pPr>
        <w:rPr>
          <w:rFonts w:hint="eastAsia"/>
        </w:rPr>
      </w:pPr>
      <w:r>
        <w:rPr>
          <w:rFonts w:hint="eastAsia"/>
        </w:rPr>
        <w:br w:type="page"/>
      </w:r>
    </w:p>
    <w:p>
      <w:pPr>
        <w:rPr>
          <w:rFonts w:hint="eastAsia"/>
        </w:rPr>
      </w:pPr>
    </w:p>
    <w:p>
      <w:pPr>
        <w:pStyle w:val="5"/>
        <w:keepNext/>
        <w:keepLines/>
        <w:pageBreakBefore w:val="0"/>
        <w:widowControl w:val="0"/>
        <w:kinsoku/>
        <w:wordWrap/>
        <w:overflowPunct/>
        <w:topLinePunct w:val="0"/>
        <w:autoSpaceDE/>
        <w:autoSpaceDN/>
        <w:bidi w:val="0"/>
        <w:adjustRightInd/>
        <w:snapToGrid w:val="0"/>
        <w:spacing w:line="360" w:lineRule="auto"/>
        <w:textAlignment w:val="auto"/>
        <w:rPr>
          <w:rFonts w:hint="eastAsia"/>
          <w:sz w:val="28"/>
          <w:szCs w:val="28"/>
        </w:rPr>
      </w:pPr>
      <w:bookmarkStart w:id="13" w:name="_Toc16934"/>
      <w:r>
        <w:rPr>
          <w:rFonts w:hint="eastAsia"/>
          <w:sz w:val="28"/>
          <w:szCs w:val="28"/>
        </w:rPr>
        <w:t>1、总则</w:t>
      </w:r>
      <w:bookmarkEnd w:id="13"/>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14" w:name="_Toc25751"/>
      <w:r>
        <w:rPr>
          <w:rFonts w:hint="eastAsia"/>
          <w:sz w:val="28"/>
          <w:szCs w:val="28"/>
        </w:rPr>
        <w:t>1.1招标项目概况</w:t>
      </w:r>
      <w:bookmarkEnd w:id="14"/>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1.1.1根据《中华人民共和国招标投标法》</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《中华人民共和国招标投标法实施条例》等有关法律、法规和规章的规定，本招标项目已具备招标条件，现对</w:t>
      </w:r>
      <w:r>
        <w:rPr>
          <w:rFonts w:hint="eastAsia" w:asciiTheme="minorEastAsia" w:hAnsiTheme="minorEastAsia" w:cstheme="minorEastAsia"/>
          <w:sz w:val="28"/>
          <w:szCs w:val="28"/>
          <w:lang w:val="en-US" w:eastAsia="zh-CN"/>
        </w:rPr>
        <w:t>本次药剂</w:t>
      </w:r>
      <w:r>
        <w:rPr>
          <w:rFonts w:hint="eastAsia" w:asciiTheme="minorEastAsia" w:hAnsiTheme="minorEastAsia" w:eastAsiaTheme="minorEastAsia" w:cstheme="minorEastAsia"/>
          <w:sz w:val="28"/>
          <w:szCs w:val="28"/>
        </w:rPr>
        <w:t>采购进行招标。</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1.1.2招标人：见投标人须知前附表。</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1.1.3招标项目名称：见投标人须知前附表。</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15" w:name="_Toc3398"/>
      <w:r>
        <w:rPr>
          <w:rFonts w:hint="eastAsia"/>
          <w:sz w:val="28"/>
          <w:szCs w:val="28"/>
        </w:rPr>
        <w:t>1.2招标范围、交货期、交货地点和技术性能指标</w:t>
      </w:r>
      <w:bookmarkEnd w:id="15"/>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1.2.1招标范围：见投标人须知前附表。</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1.2.2交货期：见投标人须知前附表。</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1.2.3交货地点：见投标人须知前附表。</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1.2.4技术性能指标：见投标人须知前附表。</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16" w:name="_Toc22756"/>
      <w:r>
        <w:rPr>
          <w:rFonts w:hint="eastAsia"/>
          <w:sz w:val="28"/>
          <w:szCs w:val="28"/>
        </w:rPr>
        <w:t>1.3投标人资格要求</w:t>
      </w:r>
      <w:bookmarkEnd w:id="16"/>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1.3.1投标人应具备承担本招标项目的资质条件、能力和信誉：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（1）资质要求：见投标人须知前附表；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（2）财务要求：见投标人须知前附表；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（3）业绩要求：见投标人须知前附表；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（4）信誉要求：见投标人须知前附表；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（5）其他要求：见投标人须知前附表。</w:t>
      </w:r>
    </w:p>
    <w:p>
      <w:pPr>
        <w:pageBreakBefore w:val="0"/>
        <w:widowControl w:val="0"/>
        <w:kinsoku/>
        <w:wordWrap/>
        <w:overflowPunct/>
        <w:topLinePunct w:val="0"/>
        <w:autoSpaceDE/>
        <w:autoSpaceDN/>
        <w:bidi w:val="0"/>
        <w:adjustRightInd/>
        <w:snapToGrid w:val="0"/>
        <w:spacing w:line="360" w:lineRule="auto"/>
        <w:ind w:left="630" w:leftChars="3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投标人为代理经销商的，对投标人的资质要求包含对制造商的资质要求，对投标人的业绩要求包含对投标设备的业绩要求。</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1.3.2投标人不得存在下列情形之一：</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（1）与招标人存在利害关系且可能影响招标公正性；</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（2）与本招标项目的其他投标人为同一个单位负责人；</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（3）与本招标项目的其他投标人存在控股、管理关系；</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（4）与本招标项目其他投标人代理同一个制造商同一品牌同一型号的</w:t>
      </w:r>
      <w:r>
        <w:rPr>
          <w:rFonts w:hint="eastAsia" w:asciiTheme="minorEastAsia" w:hAnsiTheme="minorEastAsia" w:cstheme="minorEastAsia"/>
          <w:sz w:val="28"/>
          <w:szCs w:val="28"/>
          <w:lang w:val="en-US" w:eastAsia="zh-CN"/>
        </w:rPr>
        <w:t>产品</w:t>
      </w:r>
      <w:r>
        <w:rPr>
          <w:rFonts w:hint="eastAsia" w:asciiTheme="minorEastAsia" w:hAnsiTheme="minorEastAsia" w:eastAsiaTheme="minorEastAsia" w:cstheme="minorEastAsia"/>
          <w:sz w:val="28"/>
          <w:szCs w:val="28"/>
        </w:rPr>
        <w:t>投标；</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（5）为本招标项目提供过设计、编制技术规范和其他文件的咨询服务；</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（6）与本工程项目的监理人或本招标项目的代建人或招标代理机构为</w:t>
      </w:r>
      <w:r>
        <w:rPr>
          <w:rFonts w:hint="eastAsia" w:asciiTheme="minorEastAsia" w:hAnsiTheme="minorEastAsia" w:cstheme="minorEastAsia"/>
          <w:sz w:val="28"/>
          <w:szCs w:val="28"/>
          <w:lang w:val="en-US" w:eastAsia="zh-CN"/>
        </w:rPr>
        <w:t>同</w:t>
      </w:r>
      <w:r>
        <w:rPr>
          <w:rFonts w:hint="eastAsia" w:asciiTheme="minorEastAsia" w:hAnsiTheme="minorEastAsia" w:eastAsiaTheme="minorEastAsia" w:cstheme="minorEastAsia"/>
          <w:sz w:val="28"/>
          <w:szCs w:val="28"/>
        </w:rPr>
        <w:t>一个法定代</w:t>
      </w:r>
      <w:r>
        <w:rPr>
          <w:rFonts w:hint="eastAsia" w:asciiTheme="minorEastAsia" w:hAnsiTheme="minorEastAsia" w:eastAsiaTheme="minorEastAsia" w:cstheme="minorEastAsia"/>
          <w:sz w:val="28"/>
          <w:szCs w:val="28"/>
          <w:lang w:val="en-US" w:eastAsia="zh-CN"/>
        </w:rPr>
        <w:t>表</w:t>
      </w:r>
      <w:r>
        <w:rPr>
          <w:rFonts w:hint="eastAsia" w:asciiTheme="minorEastAsia" w:hAnsiTheme="minorEastAsia" w:eastAsiaTheme="minorEastAsia" w:cstheme="minorEastAsia"/>
          <w:sz w:val="28"/>
          <w:szCs w:val="28"/>
        </w:rPr>
        <w:t>；</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与本工程项目的监理人或本招标项目的代建人或招标代理机构存在控股或参股关系；</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（8）被依法暂停或者取消投标资格；</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（9）被责令停产停业，暂扣或者吊销许可证，暂扣或者吊销执照；</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（10）进入清算程序，或被宣告破产，或其他丧失履约能力的情形；</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（11）在近三年内发生重大产品质量问题（以相关行业主管部门的行政处罚决定或司法机关出具的有关法律文书为准）；</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（12）被工商行政管理机关在全国企业信用信息公示系统中列入严重违法失信企业名单；</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（13）被最高人民法院在“信用中国”网站（www.creditchina.gov.cn）或各级信用信息共享平中列入失信被执行人名单；</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（14）在近三年内投标人或其法定代表人（单位负责人）有行贿犯罪行为的（以检察</w:t>
      </w:r>
      <w:r>
        <w:rPr>
          <w:rFonts w:hint="eastAsia" w:asciiTheme="minorEastAsia" w:hAnsiTheme="minorEastAsia" w:eastAsiaTheme="minorEastAsia" w:cstheme="minorEastAsia"/>
          <w:sz w:val="28"/>
          <w:szCs w:val="28"/>
          <w:lang w:val="en-US" w:eastAsia="zh-CN"/>
        </w:rPr>
        <w:t>机关</w:t>
      </w:r>
      <w:r>
        <w:rPr>
          <w:rFonts w:hint="eastAsia" w:asciiTheme="minorEastAsia" w:hAnsiTheme="minorEastAsia" w:eastAsiaTheme="minorEastAsia" w:cstheme="minorEastAsia"/>
          <w:sz w:val="28"/>
          <w:szCs w:val="28"/>
        </w:rPr>
        <w:t>职务犯罪预防部门出具的查询结果为准）；</w:t>
      </w:r>
    </w:p>
    <w:p>
      <w:pPr>
        <w:pageBreakBefore w:val="0"/>
        <w:widowControl w:val="0"/>
        <w:kinsoku/>
        <w:wordWrap/>
        <w:overflowPunct/>
        <w:topLinePunct w:val="0"/>
        <w:autoSpaceDE/>
        <w:autoSpaceDN/>
        <w:bidi w:val="0"/>
        <w:adjustRightInd/>
        <w:snapToGrid w:val="0"/>
        <w:spacing w:line="360" w:lineRule="auto"/>
        <w:ind w:left="420" w:leftChars="200" w:firstLine="140" w:firstLineChars="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（15）法律法规或投标人须知前附表规定的其他情形。</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17" w:name="_Toc1018"/>
      <w:r>
        <w:rPr>
          <w:rFonts w:hint="eastAsia"/>
          <w:sz w:val="28"/>
          <w:szCs w:val="28"/>
        </w:rPr>
        <w:t>1.4费用承担</w:t>
      </w:r>
      <w:bookmarkEnd w:id="17"/>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投标人准备和参加投标活动发生的费用自理。</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18" w:name="_Toc31771"/>
      <w:r>
        <w:rPr>
          <w:rFonts w:hint="eastAsia"/>
          <w:sz w:val="28"/>
          <w:szCs w:val="28"/>
        </w:rPr>
        <w:t>1.5保密</w:t>
      </w:r>
      <w:bookmarkEnd w:id="18"/>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参与招标投标活动的各方应对招标文件和投标文件中的商业和技术等秘密保密，否则应承担相应的法律责任。</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19" w:name="_Toc32255"/>
      <w:r>
        <w:rPr>
          <w:rFonts w:hint="eastAsia"/>
          <w:sz w:val="28"/>
          <w:szCs w:val="28"/>
        </w:rPr>
        <w:t>1.6语言文字</w:t>
      </w:r>
      <w:bookmarkEnd w:id="19"/>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招标投标文件使用的语言文字为中文。专用术语使用外文的，应附有中文注释。</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0" w:name="_Toc30253"/>
      <w:r>
        <w:rPr>
          <w:rFonts w:hint="eastAsia"/>
          <w:sz w:val="28"/>
          <w:szCs w:val="28"/>
        </w:rPr>
        <w:t>1.7计量单位</w:t>
      </w:r>
      <w:bookmarkEnd w:id="20"/>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所有计量均采用中华人民共和国法定计量单位。</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1" w:name="_Toc7685"/>
      <w:r>
        <w:rPr>
          <w:rFonts w:hint="eastAsia"/>
          <w:sz w:val="28"/>
          <w:szCs w:val="28"/>
        </w:rPr>
        <w:t>1.8响应和偏差</w:t>
      </w:r>
      <w:bookmarkEnd w:id="21"/>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1.8.1投标文件应当对招标文件的实质性要求和条件作出满足性或更有利于招标人的响应，否则，投标人的投标将被否决。实质性要求和条件见投标人须知前附表。</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1.8.2投标人应根据招标文件的要求提供投标设备技术性能指标的详细描述、技术支持资料及技术服务和质保期服务计划等内容以对招标文件作出响应。</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1.8.3投标文件中应针对实质性要求和条件中列明的技术要求提供技术支持资料。技术支持资料   以制造商公开发布的印刷资料，或检测机构出具的检测报告或投标人须知前附表允许的其他形式为准，不符合前述要求的，视为无技术支持资料，其投标将被否决。</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1.8.4投标人须知前附表规定了可以偏差的范围和最高偏差项数的，偏差应当符合投标人须知前   附表规定的偏差范围和最高项数，超出偏差范围和最高偏差项数的投标将被否决。</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1.8.5投标文件对招标文件的全部偏差，均应在投标文件的商务和技术偏差表中列明，除列明的内容外，视为投标人响应招标文件的全部要求。</w:t>
      </w:r>
    </w:p>
    <w:p>
      <w:pPr>
        <w:pStyle w:val="5"/>
        <w:pageBreakBefore w:val="0"/>
        <w:widowControl w:val="0"/>
        <w:kinsoku/>
        <w:wordWrap/>
        <w:overflowPunct/>
        <w:topLinePunct w:val="0"/>
        <w:autoSpaceDE/>
        <w:autoSpaceDN/>
        <w:bidi w:val="0"/>
        <w:adjustRightInd/>
        <w:snapToGrid w:val="0"/>
        <w:spacing w:line="360" w:lineRule="auto"/>
        <w:textAlignment w:val="auto"/>
        <w:rPr>
          <w:rFonts w:hint="eastAsia"/>
          <w:sz w:val="28"/>
          <w:szCs w:val="28"/>
        </w:rPr>
      </w:pPr>
      <w:bookmarkStart w:id="22" w:name="_Toc6021"/>
      <w:r>
        <w:rPr>
          <w:rFonts w:hint="eastAsia"/>
          <w:sz w:val="28"/>
          <w:szCs w:val="28"/>
        </w:rPr>
        <w:t>2、招标文件</w:t>
      </w:r>
      <w:bookmarkEnd w:id="22"/>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3" w:name="_Toc12639"/>
      <w:r>
        <w:rPr>
          <w:rFonts w:hint="eastAsia"/>
          <w:sz w:val="28"/>
          <w:szCs w:val="28"/>
        </w:rPr>
        <w:t>2.1 招标文件的组成</w:t>
      </w:r>
      <w:bookmarkEnd w:id="23"/>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本招标文件包括：</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（1）招标公告；</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（2）投标人须知；</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（3）招标文件正文；</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（4）合同条款及格式；</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（5）供货产品名录；</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（6）评标办法；</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（7）投标文件格式；</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（8）招标产品技术协议；</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sz w:val="28"/>
          <w:szCs w:val="28"/>
        </w:rPr>
      </w:pPr>
      <w:r>
        <w:rPr>
          <w:rFonts w:hint="eastAsia"/>
          <w:sz w:val="28"/>
          <w:szCs w:val="28"/>
        </w:rPr>
        <w:t>（9）投标人须知前附表规定的其他资料。</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4" w:name="_Toc1140"/>
      <w:r>
        <w:rPr>
          <w:rFonts w:hint="eastAsia"/>
          <w:sz w:val="28"/>
          <w:szCs w:val="28"/>
        </w:rPr>
        <w:t>2.2 招标文件的澄清</w:t>
      </w:r>
      <w:bookmarkEnd w:id="24"/>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2.2.2 招标文件的澄清以投标人须知前附表规定的形式发给所有购买招标文件的投标人，但不指明澄清问题的来源。</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2.2.3 投标人在收到澄清后，应按投标人须知前附表规定的时间和形式通知招标人，确认已收到该澄清。</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2.2.4 除非招标人认为确有必要答复，否则，招标人有权拒绝回复投标人在规定时间后的任何澄清要求。</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5" w:name="_Toc20024"/>
      <w:r>
        <w:rPr>
          <w:rFonts w:hint="eastAsia"/>
          <w:sz w:val="28"/>
          <w:szCs w:val="28"/>
        </w:rPr>
        <w:t>2.3 招标文件的修改</w:t>
      </w:r>
      <w:bookmarkEnd w:id="25"/>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2.3.1 招标人以投标人须知前附表规定的形式修改招标文件，并通知所有已购买招标文件的投标人。</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2.3.2 投标人收到修改内容后，应按投标人须知前附表规定的时间和形式通知招标人，确认已收到该修改。</w:t>
      </w:r>
    </w:p>
    <w:p>
      <w:pPr>
        <w:pageBreakBefore w:val="0"/>
        <w:widowControl w:val="0"/>
        <w:kinsoku/>
        <w:wordWrap/>
        <w:overflowPunct/>
        <w:topLinePunct w:val="0"/>
        <w:autoSpaceDE/>
        <w:autoSpaceDN/>
        <w:bidi w:val="0"/>
        <w:adjustRightInd/>
        <w:snapToGrid w:val="0"/>
        <w:spacing w:line="360" w:lineRule="auto"/>
        <w:textAlignment w:val="auto"/>
        <w:rPr>
          <w:rFonts w:hint="eastAsia"/>
          <w:sz w:val="28"/>
          <w:szCs w:val="28"/>
        </w:rPr>
      </w:pPr>
    </w:p>
    <w:p>
      <w:pPr>
        <w:pStyle w:val="5"/>
        <w:pageBreakBefore w:val="0"/>
        <w:widowControl w:val="0"/>
        <w:kinsoku/>
        <w:wordWrap/>
        <w:overflowPunct/>
        <w:topLinePunct w:val="0"/>
        <w:autoSpaceDE/>
        <w:autoSpaceDN/>
        <w:bidi w:val="0"/>
        <w:adjustRightInd/>
        <w:snapToGrid w:val="0"/>
        <w:spacing w:line="360" w:lineRule="auto"/>
        <w:textAlignment w:val="auto"/>
        <w:rPr>
          <w:rFonts w:hint="eastAsia"/>
          <w:sz w:val="28"/>
          <w:szCs w:val="28"/>
        </w:rPr>
      </w:pPr>
      <w:bookmarkStart w:id="26" w:name="_Toc30997"/>
      <w:r>
        <w:rPr>
          <w:rFonts w:hint="eastAsia"/>
          <w:sz w:val="28"/>
          <w:szCs w:val="28"/>
        </w:rPr>
        <w:t>3、投标文件</w:t>
      </w:r>
      <w:bookmarkEnd w:id="26"/>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7" w:name="_Toc11381"/>
      <w:r>
        <w:rPr>
          <w:rFonts w:hint="eastAsia"/>
          <w:sz w:val="28"/>
          <w:szCs w:val="28"/>
        </w:rPr>
        <w:t>3.1 投标文件的组成</w:t>
      </w:r>
      <w:bookmarkEnd w:id="27"/>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3.1.1 投标文件应包括下列内容：</w:t>
      </w:r>
    </w:p>
    <w:p>
      <w:pPr>
        <w:pageBreakBefore w:val="0"/>
        <w:widowControl w:val="0"/>
        <w:kinsoku/>
        <w:wordWrap/>
        <w:overflowPunct/>
        <w:topLinePunct w:val="0"/>
        <w:autoSpaceDE/>
        <w:autoSpaceDN/>
        <w:bidi w:val="0"/>
        <w:adjustRightInd/>
        <w:snapToGrid w:val="0"/>
        <w:spacing w:line="360" w:lineRule="auto"/>
        <w:ind w:left="639" w:leftChars="200" w:hanging="219" w:hangingChars="78"/>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商务及技术文件：</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（1）投标文件封面（参照格式一）</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（2）投标函（参照格式二）</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（3）供应商保证承诺书（参照格式三）</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（4）法定代表人授权委托书（参照格式四）</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（5）投标人基本情况表（参照格式五）</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（6）投标保证金（参照格式八）</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（7）公司资质体系文件（投标人资格要求及资格审查文件）</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（8）商务规格偏离表（参照格式六）</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（9）付款方式响应情况</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（10）供货、运输方案及应急处理预案</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（11）技术规格偏离表（参照格式七）</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（12）售后服务承诺（参照格式十）</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（13）业绩一览表（附合同复印件）（参照格式九）</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（14）技术支持资料（检测报告等）</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（15）生产设备</w:t>
      </w:r>
      <w:r>
        <w:rPr>
          <w:rFonts w:hint="eastAsia" w:asciiTheme="minorEastAsia" w:hAnsiTheme="minorEastAsia" w:eastAsiaTheme="minorEastAsia" w:cstheme="minorEastAsia"/>
          <w:sz w:val="28"/>
          <w:szCs w:val="28"/>
          <w:lang w:val="en-US" w:eastAsia="zh-CN"/>
        </w:rPr>
        <w:t>清单</w:t>
      </w:r>
      <w:r>
        <w:rPr>
          <w:rFonts w:hint="eastAsia" w:asciiTheme="minorEastAsia" w:hAnsiTheme="minorEastAsia" w:eastAsiaTheme="minorEastAsia" w:cstheme="minorEastAsia"/>
          <w:sz w:val="28"/>
          <w:szCs w:val="28"/>
        </w:rPr>
        <w:t>（经销商可提供生产单位设备）</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（16）检测设备</w:t>
      </w:r>
      <w:r>
        <w:rPr>
          <w:rFonts w:hint="eastAsia" w:asciiTheme="minorEastAsia" w:hAnsiTheme="minorEastAsia" w:eastAsiaTheme="minorEastAsia" w:cstheme="minorEastAsia"/>
          <w:sz w:val="28"/>
          <w:szCs w:val="28"/>
          <w:lang w:val="en-US" w:eastAsia="zh-CN"/>
        </w:rPr>
        <w:t>清单</w:t>
      </w:r>
      <w:r>
        <w:rPr>
          <w:rFonts w:hint="eastAsia" w:asciiTheme="minorEastAsia" w:hAnsiTheme="minorEastAsia" w:eastAsiaTheme="minorEastAsia" w:cstheme="minorEastAsia"/>
          <w:sz w:val="28"/>
          <w:szCs w:val="28"/>
        </w:rPr>
        <w:t>（经销商可提供生产单位设备）</w:t>
      </w:r>
    </w:p>
    <w:p>
      <w:pPr>
        <w:pageBreakBefore w:val="0"/>
        <w:widowControl w:val="0"/>
        <w:kinsoku/>
        <w:wordWrap/>
        <w:overflowPunct/>
        <w:topLinePunct w:val="0"/>
        <w:autoSpaceDE/>
        <w:autoSpaceDN/>
        <w:bidi w:val="0"/>
        <w:adjustRightInd/>
        <w:snapToGrid w:val="0"/>
        <w:spacing w:line="360" w:lineRule="auto"/>
        <w:ind w:left="639" w:leftChars="200" w:hanging="219" w:hangingChars="78"/>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投标报价文件：</w:t>
      </w:r>
    </w:p>
    <w:p>
      <w:pPr>
        <w:pageBreakBefore w:val="0"/>
        <w:widowControl w:val="0"/>
        <w:kinsoku/>
        <w:wordWrap/>
        <w:overflowPunct/>
        <w:topLinePunct w:val="0"/>
        <w:autoSpaceDE/>
        <w:autoSpaceDN/>
        <w:bidi w:val="0"/>
        <w:adjustRightInd/>
        <w:snapToGrid w:val="0"/>
        <w:spacing w:line="360" w:lineRule="auto"/>
        <w:ind w:left="636" w:leftChars="303"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投标一览表表（参照格式十一）</w:t>
      </w:r>
    </w:p>
    <w:p>
      <w:pPr>
        <w:pageBreakBefore w:val="0"/>
        <w:widowControl w:val="0"/>
        <w:kinsoku/>
        <w:wordWrap/>
        <w:overflowPunct/>
        <w:topLinePunct w:val="0"/>
        <w:autoSpaceDE/>
        <w:autoSpaceDN/>
        <w:bidi w:val="0"/>
        <w:adjustRightInd/>
        <w:snapToGrid w:val="0"/>
        <w:spacing w:line="360" w:lineRule="auto"/>
        <w:ind w:left="639" w:leftChars="200" w:hanging="219" w:hangingChars="78"/>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投标人须知前附表规定的其他资料。</w:t>
      </w:r>
    </w:p>
    <w:p>
      <w:pPr>
        <w:pageBreakBefore w:val="0"/>
        <w:widowControl w:val="0"/>
        <w:kinsoku/>
        <w:wordWrap/>
        <w:overflowPunct/>
        <w:topLinePunct w:val="0"/>
        <w:autoSpaceDE/>
        <w:autoSpaceDN/>
        <w:bidi w:val="0"/>
        <w:adjustRightInd/>
        <w:snapToGrid w:val="0"/>
        <w:spacing w:line="360" w:lineRule="auto"/>
        <w:ind w:left="636" w:leftChars="303"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投标人在评标过程中作出的符合法律法规和招标文件规定的澄清确认，构成投标文件的组成部分。</w:t>
      </w:r>
    </w:p>
    <w:p>
      <w:pPr>
        <w:pageBreakBefore w:val="0"/>
        <w:widowControl w:val="0"/>
        <w:kinsoku/>
        <w:wordWrap/>
        <w:overflowPunct/>
        <w:topLinePunct w:val="0"/>
        <w:autoSpaceDE/>
        <w:autoSpaceDN/>
        <w:bidi w:val="0"/>
        <w:adjustRightInd/>
        <w:snapToGrid w:val="0"/>
        <w:spacing w:line="360" w:lineRule="auto"/>
        <w:ind w:left="639" w:leftChars="200" w:hanging="219" w:hangingChars="78"/>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说明：参加多标段的投标意向人注意事项：</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1、参加多标段的投标意向人，可以只提供一份“商务及技术文件”，文件内容需按照标段招标产品需要提供的资料分类提供，便于招标人评标。</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2、参加多标段的投标意向人，投标报价文件，需要按照标段分别封标报价。</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8" w:name="_Toc20767"/>
      <w:r>
        <w:rPr>
          <w:rFonts w:hint="eastAsia"/>
          <w:sz w:val="28"/>
          <w:szCs w:val="28"/>
        </w:rPr>
        <w:t>3.2 投标报价</w:t>
      </w:r>
      <w:bookmarkEnd w:id="28"/>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3.2.1 投标报价应包括国家规定的增值税税金，</w:t>
      </w:r>
      <w:r>
        <w:rPr>
          <w:rFonts w:hint="eastAsia" w:asciiTheme="minorEastAsia" w:hAnsiTheme="minorEastAsia" w:eastAsiaTheme="minorEastAsia" w:cstheme="minorEastAsia"/>
          <w:sz w:val="28"/>
          <w:szCs w:val="28"/>
          <w:lang w:val="en-US" w:eastAsia="zh-CN"/>
        </w:rPr>
        <w:t>为含税、含运费及装卸费的到货价。</w:t>
      </w:r>
      <w:r>
        <w:rPr>
          <w:rFonts w:hint="eastAsia" w:asciiTheme="minorEastAsia" w:hAnsiTheme="minorEastAsia" w:eastAsiaTheme="minorEastAsia" w:cstheme="minorEastAsia"/>
          <w:sz w:val="28"/>
          <w:szCs w:val="28"/>
        </w:rPr>
        <w:t>除投标人须知前附表另有规定外，增值税税金按一般计税方法计算。投标人应按第</w:t>
      </w: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章“投标文件格式”的要求在投标函中进行报价并填写分项报价表。</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3.2.2 投标人应充分了解该项目的总体情况以及影响投标报价的其他要素。</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3.2.4 招标人设有最高投标限价的，投标人的投标报价不得超过最高投标限价，最高投标限价在投标人须知前附表中载明。</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3.2.5 投标报价的其他要求见投标人须知前附表。</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29" w:name="_Toc22191"/>
      <w:r>
        <w:rPr>
          <w:rFonts w:hint="eastAsia"/>
          <w:sz w:val="28"/>
          <w:szCs w:val="28"/>
        </w:rPr>
        <w:t>3.3 投标有效期</w:t>
      </w:r>
      <w:bookmarkEnd w:id="29"/>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3.3.1 除投标人须知前附表另有规定外，投标有效期为90天。</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3.3.2 在投标有效期内，投标人撤销投标文件的，应承担招标文件和法律规定的责任。</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30" w:name="_Toc7044"/>
      <w:r>
        <w:rPr>
          <w:rFonts w:hint="eastAsia"/>
          <w:sz w:val="28"/>
          <w:szCs w:val="28"/>
        </w:rPr>
        <w:t>3.4 投标保证金</w:t>
      </w:r>
      <w:bookmarkEnd w:id="30"/>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3.4.1投标人在递交投标文件的同时，应按投标人须知前附表规定的金额、形式和“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3.4.2 投标人不按要求提交投标保证金的，评标委员会将否决其投标。</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3.4.3 招标人最迟将在与中标人签订合同后，向未中标的投标人和中标人退还投标保证金。</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3.4.4有下列情形之一的，投标保证金将不予退还：</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（1）投标人在投标有效期内撤销投标文件；</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（2）中标人在收到中标通知书后，无正当理由不与招标人订立合同，在签订合同时向招标人提出附加条件，或者不按照招标文件要求提交履约保证金；</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（3）发生投标人须知前附表规定的其他可以不予退还投标保证金的情形。</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31" w:name="_Toc31718"/>
      <w:r>
        <w:rPr>
          <w:rFonts w:hint="eastAsia"/>
          <w:sz w:val="28"/>
          <w:szCs w:val="28"/>
        </w:rPr>
        <w:t>3.5资格审查资料</w:t>
      </w:r>
      <w:bookmarkEnd w:id="31"/>
    </w:p>
    <w:p>
      <w:pPr>
        <w:pageBreakBefore w:val="0"/>
        <w:widowControl w:val="0"/>
        <w:kinsoku/>
        <w:wordWrap/>
        <w:overflowPunct/>
        <w:topLinePunct w:val="0"/>
        <w:autoSpaceDE/>
        <w:autoSpaceDN/>
        <w:bidi w:val="0"/>
        <w:adjustRightInd/>
        <w:snapToGrid w:val="0"/>
        <w:spacing w:line="360" w:lineRule="auto"/>
        <w:ind w:left="636" w:leftChars="303"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除投标人须知前附表另有规定外，投标人应按下列规定提供资格审查资料，以证明其满足招标规定的资质、财务、业绩、信誉等要求。</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3.5.1 “投标人基本情况表”应附投标人及其制造商（适用于代理经销商投标的情形）资格或者资质证书副本和投标材料检验或认证等材料的复印件以及：</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（1）投标人为企业的，应提交营业执照和组织机构代码证的复印件（按照“三证合一”或“五证合一”登记制度进行登记的，可仅提供营业执照复印件）；</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（2）投标人为依法允许经营的事业单位的，应提交事业单位法人证书和组织机构代码证的复印件。</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3.5.2 投标人基本情况表中的“近年财务状况数据”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3.5.3 “业绩一览表”应附中标通知书和（或）合同协议书、验收证书等的复印件，具体时间要求见投标人须知前附表。每张表格只填写一个项目，并标明序号。</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3.5.4 “正在供货和新承接的项目情况表”应附中标通知书和（或）合同协议书复印件。每张表格只填写一个项目，并标明序号。</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3.5.5 “近年发生的诉讼及仲裁情况”应说明投标人败诉的买卖合同相关情况，并附法院或仲裁机构作出的判决、裁决等有关法律文书复印件，具体时间要求见投标人须知前附表。</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32" w:name="_Toc32719"/>
      <w:r>
        <w:rPr>
          <w:rFonts w:hint="eastAsia"/>
          <w:sz w:val="28"/>
          <w:szCs w:val="28"/>
        </w:rPr>
        <w:t>3.6 投标文件的编制</w:t>
      </w:r>
      <w:bookmarkEnd w:id="32"/>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3.6.1 投标文件应按“投标文件格式”进行编写，如有必要，可以增加附页，作为投标文件的组成部分。</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3.6.2 投标文件应当对招标文件有关供货期、投标有效期、供货要求、招标范围等实质性内容作出响应。投标文件在满足招标文件实质性要求的基础上，可以提出比招标文件要求更有利于招标人的承诺。</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3.6.3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投标文件格式”的要求。投标文件应尽量避免涂改、行间插字或删除。如果出现上述情况，改动之处应由投标人的法定代表人（单位负责人）或其授权的代理人签字或盖单位章。</w:t>
      </w:r>
    </w:p>
    <w:p>
      <w:pPr>
        <w:pageBreakBefore w:val="0"/>
        <w:widowControl w:val="0"/>
        <w:kinsoku/>
        <w:wordWrap/>
        <w:overflowPunct/>
        <w:topLinePunct w:val="0"/>
        <w:autoSpaceDE/>
        <w:autoSpaceDN/>
        <w:bidi w:val="0"/>
        <w:adjustRightInd/>
        <w:snapToGrid w:val="0"/>
        <w:spacing w:line="360" w:lineRule="auto"/>
        <w:ind w:left="638" w:leftChars="200" w:hanging="218" w:hangingChars="7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3.6.4商务及技术文件和报价文件，电子版各一份，文件打包并加密发送</w:t>
      </w:r>
      <w:r>
        <w:rPr>
          <w:rFonts w:hint="eastAsia" w:asciiTheme="minorEastAsia" w:hAnsiTheme="minorEastAsia" w:cstheme="minorEastAsia"/>
          <w:sz w:val="28"/>
          <w:szCs w:val="28"/>
          <w:lang w:val="en-US" w:eastAsia="zh-CN"/>
        </w:rPr>
        <w:t>至</w:t>
      </w:r>
      <w:r>
        <w:rPr>
          <w:rFonts w:hint="eastAsia" w:asciiTheme="minorEastAsia" w:hAnsiTheme="minorEastAsia" w:eastAsiaTheme="minorEastAsia" w:cstheme="minorEastAsia"/>
          <w:sz w:val="28"/>
          <w:szCs w:val="28"/>
        </w:rPr>
        <w:t>招标人邮箱。电子版投标文件必须由可编辑版和PDF签章版组成。</w:t>
      </w:r>
    </w:p>
    <w:p>
      <w:pPr>
        <w:pStyle w:val="5"/>
        <w:pageBreakBefore w:val="0"/>
        <w:widowControl w:val="0"/>
        <w:kinsoku/>
        <w:wordWrap/>
        <w:overflowPunct/>
        <w:topLinePunct w:val="0"/>
        <w:autoSpaceDE/>
        <w:autoSpaceDN/>
        <w:bidi w:val="0"/>
        <w:adjustRightInd/>
        <w:snapToGrid w:val="0"/>
        <w:spacing w:line="360" w:lineRule="auto"/>
        <w:textAlignment w:val="auto"/>
        <w:rPr>
          <w:rFonts w:hint="eastAsia"/>
          <w:sz w:val="28"/>
          <w:szCs w:val="28"/>
        </w:rPr>
      </w:pPr>
      <w:bookmarkStart w:id="33" w:name="_Toc12249"/>
      <w:r>
        <w:rPr>
          <w:rFonts w:hint="eastAsia"/>
          <w:sz w:val="28"/>
          <w:szCs w:val="28"/>
        </w:rPr>
        <w:t>4、开标</w:t>
      </w:r>
      <w:bookmarkEnd w:id="33"/>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highlight w:val="none"/>
        </w:rPr>
      </w:pPr>
      <w:bookmarkStart w:id="34" w:name="_Toc11160"/>
      <w:r>
        <w:rPr>
          <w:rFonts w:hint="eastAsia"/>
          <w:sz w:val="28"/>
          <w:szCs w:val="28"/>
        </w:rPr>
        <w:t>4.1开标</w:t>
      </w:r>
      <w:r>
        <w:rPr>
          <w:rFonts w:hint="eastAsia"/>
          <w:sz w:val="28"/>
          <w:szCs w:val="28"/>
          <w:highlight w:val="none"/>
        </w:rPr>
        <w:t>时间和地点</w:t>
      </w:r>
      <w:bookmarkEnd w:id="34"/>
    </w:p>
    <w:p>
      <w:pPr>
        <w:pageBreakBefore w:val="0"/>
        <w:widowControl w:val="0"/>
        <w:kinsoku/>
        <w:wordWrap/>
        <w:overflowPunct/>
        <w:topLinePunct w:val="0"/>
        <w:autoSpaceDE/>
        <w:autoSpaceDN/>
        <w:bidi w:val="0"/>
        <w:adjustRightInd/>
        <w:snapToGrid w:val="0"/>
        <w:spacing w:line="36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highlight w:val="none"/>
          <w:lang w:val="en-US" w:eastAsia="zh-CN"/>
        </w:rPr>
        <w:t>因深圳疫情原因，投标人无需到场参与开标，开标时间</w:t>
      </w:r>
      <w:r>
        <w:rPr>
          <w:rFonts w:hint="eastAsia" w:asciiTheme="minorEastAsia" w:hAnsi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2022年</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9日15：00时，由招标人内部组织集团公司及分子公司的各业务部门进行封闭式</w:t>
      </w:r>
      <w:r>
        <w:rPr>
          <w:rFonts w:hint="eastAsia" w:asciiTheme="minorEastAsia" w:hAnsiTheme="minorEastAsia" w:eastAsiaTheme="minorEastAsia" w:cstheme="minorEastAsia"/>
          <w:sz w:val="28"/>
          <w:szCs w:val="28"/>
          <w:highlight w:val="none"/>
        </w:rPr>
        <w:t>开标，</w:t>
      </w:r>
      <w:r>
        <w:rPr>
          <w:rFonts w:hint="eastAsia" w:asciiTheme="minorEastAsia" w:hAnsiTheme="minorEastAsia" w:cstheme="minorEastAsia"/>
          <w:sz w:val="28"/>
          <w:szCs w:val="28"/>
          <w:highlight w:val="none"/>
          <w:lang w:val="en-US" w:eastAsia="zh-CN"/>
        </w:rPr>
        <w:t>请个投标单位及时将投标文件送达</w:t>
      </w:r>
      <w:r>
        <w:rPr>
          <w:rFonts w:hint="eastAsia" w:asciiTheme="minorEastAsia" w:hAnsiTheme="minorEastAsia" w:eastAsiaTheme="minorEastAsia" w:cstheme="minorEastAsia"/>
          <w:sz w:val="28"/>
          <w:szCs w:val="28"/>
        </w:rPr>
        <w:t>。</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35" w:name="_Toc5938"/>
      <w:r>
        <w:rPr>
          <w:rFonts w:hint="eastAsia"/>
          <w:sz w:val="28"/>
          <w:szCs w:val="28"/>
        </w:rPr>
        <w:t>4.2开标程序</w:t>
      </w:r>
      <w:bookmarkEnd w:id="35"/>
    </w:p>
    <w:p>
      <w:pPr>
        <w:pageBreakBefore w:val="0"/>
        <w:widowControl w:val="0"/>
        <w:kinsoku/>
        <w:wordWrap/>
        <w:overflowPunct/>
        <w:topLinePunct w:val="0"/>
        <w:autoSpaceDE/>
        <w:autoSpaceDN/>
        <w:bidi w:val="0"/>
        <w:adjustRightInd/>
        <w:snapToGrid w:val="0"/>
        <w:spacing w:line="360" w:lineRule="auto"/>
        <w:ind w:left="700" w:leftChars="200" w:hanging="280" w:hanging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4.2.1本次开标采</w:t>
      </w:r>
      <w:r>
        <w:rPr>
          <w:rFonts w:hint="eastAsia" w:asciiTheme="minorEastAsia" w:hAnsiTheme="minorEastAsia" w:cstheme="minorEastAsia"/>
          <w:sz w:val="28"/>
          <w:szCs w:val="28"/>
          <w:lang w:val="en-US" w:eastAsia="zh-CN"/>
        </w:rPr>
        <w:t>用</w:t>
      </w:r>
      <w:r>
        <w:rPr>
          <w:rFonts w:hint="eastAsia" w:asciiTheme="minorEastAsia" w:hAnsiTheme="minorEastAsia" w:cstheme="minorEastAsia"/>
          <w:sz w:val="28"/>
          <w:szCs w:val="28"/>
          <w:highlight w:val="none"/>
          <w:lang w:val="en-US" w:eastAsia="zh-CN"/>
        </w:rPr>
        <w:t>招标人内部</w:t>
      </w:r>
      <w:r>
        <w:rPr>
          <w:rFonts w:hint="eastAsia" w:asciiTheme="minorEastAsia" w:hAnsiTheme="minorEastAsia" w:cstheme="minorEastAsia"/>
          <w:sz w:val="28"/>
          <w:szCs w:val="28"/>
          <w:lang w:val="en-US" w:eastAsia="zh-CN"/>
        </w:rPr>
        <w:t>开标</w:t>
      </w:r>
      <w:r>
        <w:rPr>
          <w:rFonts w:hint="eastAsia" w:asciiTheme="minorEastAsia" w:hAnsiTheme="minorEastAsia" w:eastAsiaTheme="minorEastAsia" w:cstheme="minorEastAsia"/>
          <w:sz w:val="28"/>
          <w:szCs w:val="28"/>
        </w:rPr>
        <w:t>的形式开标。主持人按下列程序对投标文件商务及技术文件进行开标：</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(1)宣布开标纪律；</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(2)宣布在投标截止时间前递交投标文件的投标人名称；</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(3)宣布开标人、唱标人、记录人、监标人等有关人员姓名；</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(4)按照投标人须知前附表规定检查投标文件的加密情况；</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(5)介绍评审程序；</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(6)开标会议结束。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4.2.2投标报价开标。主持人按下列程序进行开标：</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(1)宣布开标纪律；</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(2)当众宣布投商务及技术文件评审结果，宣布通过投标文件商务及技术文件评审的投标人名单；</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(3)宣布开标人、唱标人、记录人、监标人等有关人员姓名；</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(4)按照投标人须知前附表规定检查投标文件的加密情况；</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(5)按照投标人须知前附表规定确定并宣布投标文件开标顺序；</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(6)按照宣布的开标顺序当众开标，对通过商务及技术文件评审的投标人名称、标段名称、投标报价及其他内容，宣读并记录在案，将未通过商务及技术文件评审的投标人废标；</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(7)招标人代表、监标人、记录人等有关人员在开标现场进行确认；</w:t>
      </w:r>
    </w:p>
    <w:p>
      <w:pPr>
        <w:pageBreakBefore w:val="0"/>
        <w:widowControl w:val="0"/>
        <w:kinsoku/>
        <w:wordWrap/>
        <w:overflowPunct/>
        <w:topLinePunct w:val="0"/>
        <w:autoSpaceDE/>
        <w:autoSpaceDN/>
        <w:bidi w:val="0"/>
        <w:adjustRightInd/>
        <w:snapToGrid w:val="0"/>
        <w:spacing w:line="360" w:lineRule="auto"/>
        <w:ind w:left="420" w:leftChars="200"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(8)开标会议结束。</w:t>
      </w:r>
    </w:p>
    <w:p>
      <w:pPr>
        <w:pStyle w:val="5"/>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8"/>
          <w:szCs w:val="28"/>
        </w:rPr>
      </w:pPr>
      <w:bookmarkStart w:id="36" w:name="_Toc9690"/>
      <w:r>
        <w:rPr>
          <w:rFonts w:hint="eastAsia"/>
          <w:sz w:val="28"/>
          <w:szCs w:val="28"/>
        </w:rPr>
        <w:t>5、评标</w:t>
      </w:r>
      <w:bookmarkEnd w:id="36"/>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37" w:name="_Toc16375"/>
      <w:r>
        <w:rPr>
          <w:rFonts w:hint="eastAsia"/>
          <w:sz w:val="28"/>
          <w:szCs w:val="28"/>
        </w:rPr>
        <w:t>5.1评标委员会</w:t>
      </w:r>
      <w:bookmarkEnd w:id="37"/>
    </w:p>
    <w:p>
      <w:pPr>
        <w:pageBreakBefore w:val="0"/>
        <w:widowControl w:val="0"/>
        <w:kinsoku/>
        <w:wordWrap/>
        <w:overflowPunct/>
        <w:topLinePunct w:val="0"/>
        <w:autoSpaceDE/>
        <w:autoSpaceDN/>
        <w:bidi w:val="0"/>
        <w:adjustRightInd/>
        <w:snapToGrid w:val="0"/>
        <w:spacing w:line="360" w:lineRule="auto"/>
        <w:ind w:left="700" w:leftChars="200" w:hanging="280" w:hanging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5.1.1 评标由招标人依法组建的评标委员会负责。评标委员会由招标人熟悉相关业务的代表，以及</w:t>
      </w:r>
      <w:r>
        <w:rPr>
          <w:rFonts w:hint="eastAsia" w:asciiTheme="minorEastAsia" w:hAnsiTheme="minorEastAsia" w:eastAsiaTheme="minorEastAsia" w:cstheme="minorEastAsia"/>
          <w:sz w:val="28"/>
          <w:szCs w:val="28"/>
          <w:lang w:val="en-US" w:eastAsia="zh-CN"/>
        </w:rPr>
        <w:t>有</w:t>
      </w:r>
      <w:r>
        <w:rPr>
          <w:rFonts w:hint="eastAsia" w:asciiTheme="minorEastAsia" w:hAnsiTheme="minorEastAsia" w:eastAsiaTheme="minorEastAsia" w:cstheme="minorEastAsia"/>
          <w:sz w:val="28"/>
          <w:szCs w:val="28"/>
        </w:rPr>
        <w:t>关技术、经济、法律等方面的专家组成。主要有：公司高管、采购部门、财务部门、技术部门、运营中心、法务部门</w:t>
      </w:r>
      <w:r>
        <w:rPr>
          <w:rFonts w:hint="eastAsia" w:asciiTheme="minorEastAsia" w:hAnsiTheme="minorEastAsia" w:cstheme="minorEastAsia"/>
          <w:sz w:val="28"/>
          <w:szCs w:val="28"/>
          <w:lang w:val="en-US" w:eastAsia="zh-CN"/>
        </w:rPr>
        <w:t>等</w:t>
      </w:r>
      <w:r>
        <w:rPr>
          <w:rFonts w:hint="eastAsia" w:asciiTheme="minorEastAsia" w:hAnsiTheme="minorEastAsia" w:eastAsiaTheme="minorEastAsia" w:cstheme="minorEastAsia"/>
          <w:sz w:val="28"/>
          <w:szCs w:val="28"/>
        </w:rPr>
        <w:t>。</w:t>
      </w:r>
    </w:p>
    <w:p>
      <w:pPr>
        <w:pageBreakBefore w:val="0"/>
        <w:widowControl w:val="0"/>
        <w:kinsoku/>
        <w:wordWrap/>
        <w:overflowPunct/>
        <w:topLinePunct w:val="0"/>
        <w:autoSpaceDE/>
        <w:autoSpaceDN/>
        <w:bidi w:val="0"/>
        <w:adjustRightInd/>
        <w:snapToGrid w:val="0"/>
        <w:spacing w:line="360" w:lineRule="auto"/>
        <w:ind w:left="700" w:leftChars="200" w:hanging="280" w:hanging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5.1.2 评标委员会成员有下列情形之一的，应当回避：</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（1）投标人或投标人主要负责人的近亲属；</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（2）项目主管部门或者行政监督部门的人员；</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（3）与投标人有经济利益关系，可能影响对投标公正评审的；</w:t>
      </w:r>
    </w:p>
    <w:p>
      <w:pPr>
        <w:pageBreakBefore w:val="0"/>
        <w:widowControl w:val="0"/>
        <w:kinsoku/>
        <w:wordWrap/>
        <w:overflowPunct/>
        <w:topLinePunct w:val="0"/>
        <w:autoSpaceDE/>
        <w:autoSpaceDN/>
        <w:bidi w:val="0"/>
        <w:adjustRightInd/>
        <w:snapToGrid w:val="0"/>
        <w:spacing w:line="360" w:lineRule="auto"/>
        <w:ind w:left="638" w:leftChars="304" w:firstLine="198" w:firstLineChars="71"/>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（5）与投标人有其他利害关系。</w:t>
      </w:r>
    </w:p>
    <w:p>
      <w:pPr>
        <w:pageBreakBefore w:val="0"/>
        <w:widowControl w:val="0"/>
        <w:kinsoku/>
        <w:wordWrap/>
        <w:overflowPunct/>
        <w:topLinePunct w:val="0"/>
        <w:autoSpaceDE/>
        <w:autoSpaceDN/>
        <w:bidi w:val="0"/>
        <w:adjustRightInd/>
        <w:snapToGrid w:val="0"/>
        <w:spacing w:line="360" w:lineRule="auto"/>
        <w:ind w:left="700" w:leftChars="200" w:hanging="280" w:hanging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5.1.3 评标过程中，评标委员会成员有回避事由、擅离职守或者因健康等原因不能继续评标的，招标人有权更换。被更换的评标委员会成员作出的评审结论无效，由更换后的评标委员会成员重新进行评审。</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38" w:name="_Toc2360"/>
      <w:r>
        <w:rPr>
          <w:rFonts w:hint="eastAsia"/>
          <w:sz w:val="28"/>
          <w:szCs w:val="28"/>
        </w:rPr>
        <w:t>5.2评标原则</w:t>
      </w:r>
      <w:bookmarkEnd w:id="38"/>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评标活动遵循公平、公正、科学和择优的原则。</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39" w:name="_Toc22107"/>
      <w:r>
        <w:rPr>
          <w:rFonts w:hint="eastAsia"/>
          <w:sz w:val="28"/>
          <w:szCs w:val="28"/>
        </w:rPr>
        <w:t>5.3评标</w:t>
      </w:r>
      <w:bookmarkEnd w:id="39"/>
    </w:p>
    <w:p>
      <w:pPr>
        <w:pageBreakBefore w:val="0"/>
        <w:widowControl w:val="0"/>
        <w:kinsoku/>
        <w:wordWrap/>
        <w:overflowPunct/>
        <w:topLinePunct w:val="0"/>
        <w:autoSpaceDE/>
        <w:autoSpaceDN/>
        <w:bidi w:val="0"/>
        <w:adjustRightInd/>
        <w:snapToGrid w:val="0"/>
        <w:spacing w:line="360" w:lineRule="auto"/>
        <w:ind w:left="700" w:leftChars="200" w:hanging="280" w:hanging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5.3.1 评标委员会按照“评标办法”</w:t>
      </w:r>
      <w:r>
        <w:rPr>
          <w:rFonts w:hint="eastAsia" w:asciiTheme="minorEastAsia" w:hAnsiTheme="minorEastAsia" w:eastAsia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第三章</w:t>
      </w:r>
      <w:r>
        <w:rPr>
          <w:rFonts w:hint="eastAsia" w:asciiTheme="minorEastAsia" w:hAnsiTheme="minorEastAsia" w:eastAsiaTheme="minorEastAsia" w:cstheme="minorEastAsia"/>
          <w:sz w:val="28"/>
          <w:szCs w:val="28"/>
          <w:highlight w:val="none"/>
        </w:rPr>
        <w:t>）规定的方</w:t>
      </w:r>
      <w:r>
        <w:rPr>
          <w:rFonts w:hint="eastAsia" w:asciiTheme="minorEastAsia" w:hAnsiTheme="minorEastAsia" w:eastAsiaTheme="minorEastAsia" w:cstheme="minorEastAsia"/>
          <w:sz w:val="28"/>
          <w:szCs w:val="28"/>
        </w:rPr>
        <w:t>法、评审因素、标准和程序对投标文件进行评审。“评标办法”没有规定的方法、评审因素和标准，不作为评标依据。</w:t>
      </w:r>
    </w:p>
    <w:p>
      <w:pPr>
        <w:pageBreakBefore w:val="0"/>
        <w:widowControl w:val="0"/>
        <w:kinsoku/>
        <w:wordWrap/>
        <w:overflowPunct/>
        <w:topLinePunct w:val="0"/>
        <w:autoSpaceDE/>
        <w:autoSpaceDN/>
        <w:bidi w:val="0"/>
        <w:adjustRightInd/>
        <w:snapToGrid w:val="0"/>
        <w:spacing w:line="360" w:lineRule="auto"/>
        <w:ind w:left="700" w:leftChars="200" w:hanging="280" w:hanging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5.3.2 评标完成后，评标委员会应当向招标人提交书面评标报告和中标候选人名单。评标委员会推荐中标候选人的人数见投标人须知前附表。</w:t>
      </w:r>
    </w:p>
    <w:p>
      <w:pPr>
        <w:pStyle w:val="5"/>
        <w:pageBreakBefore w:val="0"/>
        <w:widowControl w:val="0"/>
        <w:kinsoku/>
        <w:wordWrap/>
        <w:overflowPunct/>
        <w:topLinePunct w:val="0"/>
        <w:autoSpaceDE/>
        <w:autoSpaceDN/>
        <w:bidi w:val="0"/>
        <w:adjustRightInd/>
        <w:snapToGrid w:val="0"/>
        <w:spacing w:line="360" w:lineRule="auto"/>
        <w:textAlignment w:val="auto"/>
        <w:rPr>
          <w:rFonts w:hint="eastAsia"/>
          <w:sz w:val="28"/>
          <w:szCs w:val="28"/>
        </w:rPr>
      </w:pPr>
      <w:bookmarkStart w:id="40" w:name="_Toc25901"/>
      <w:r>
        <w:rPr>
          <w:rFonts w:hint="eastAsia"/>
          <w:sz w:val="28"/>
          <w:szCs w:val="28"/>
        </w:rPr>
        <w:t>6、合同授予</w:t>
      </w:r>
      <w:bookmarkEnd w:id="40"/>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1" w:name="_Toc17209"/>
      <w:r>
        <w:rPr>
          <w:rFonts w:hint="eastAsia"/>
          <w:sz w:val="28"/>
          <w:szCs w:val="28"/>
        </w:rPr>
        <w:t>6.1中标候选人公示</w:t>
      </w:r>
      <w:bookmarkEnd w:id="41"/>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公示</w:t>
      </w:r>
      <w:r>
        <w:rPr>
          <w:rFonts w:hint="eastAsia" w:asciiTheme="minorEastAsia" w:hAnsiTheme="minorEastAsia" w:cstheme="minorEastAsia"/>
          <w:sz w:val="28"/>
          <w:szCs w:val="28"/>
          <w:lang w:val="en-US" w:eastAsia="zh-CN"/>
        </w:rPr>
        <w:t>期：三个工作日。</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2" w:name="_Toc509"/>
      <w:r>
        <w:rPr>
          <w:rFonts w:hint="eastAsia"/>
          <w:sz w:val="28"/>
          <w:szCs w:val="28"/>
        </w:rPr>
        <w:t>6.2评标结果异议</w:t>
      </w:r>
      <w:bookmarkEnd w:id="42"/>
    </w:p>
    <w:p>
      <w:pPr>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投标人或者其他利害关系人对评标结果有异议的，应当在</w:t>
      </w:r>
      <w:r>
        <w:rPr>
          <w:rFonts w:hint="eastAsia" w:asciiTheme="minorEastAsia" w:hAnsiTheme="minorEastAsia" w:cstheme="minorEastAsia"/>
          <w:sz w:val="28"/>
          <w:szCs w:val="28"/>
          <w:lang w:val="en-US" w:eastAsia="zh-CN"/>
        </w:rPr>
        <w:t>公示期内</w:t>
      </w:r>
      <w:r>
        <w:rPr>
          <w:rFonts w:hint="eastAsia" w:asciiTheme="minorEastAsia" w:hAnsiTheme="minorEastAsia" w:eastAsiaTheme="minorEastAsia" w:cstheme="minorEastAsia"/>
          <w:sz w:val="28"/>
          <w:szCs w:val="28"/>
        </w:rPr>
        <w:t>提出。招标人将在收到异议之日起3</w:t>
      </w:r>
      <w:r>
        <w:rPr>
          <w:rFonts w:hint="eastAsia" w:asciiTheme="minorEastAsia" w:hAnsiTheme="minorEastAsia" w:cstheme="minorEastAsia"/>
          <w:sz w:val="28"/>
          <w:szCs w:val="28"/>
          <w:lang w:val="en-US" w:eastAsia="zh-CN"/>
        </w:rPr>
        <w:t>三个工作</w:t>
      </w:r>
      <w:r>
        <w:rPr>
          <w:rFonts w:hint="eastAsia" w:asciiTheme="minorEastAsia" w:hAnsiTheme="minorEastAsia" w:eastAsiaTheme="minorEastAsia" w:cstheme="minorEastAsia"/>
          <w:sz w:val="28"/>
          <w:szCs w:val="28"/>
        </w:rPr>
        <w:t>日内作出答复；作出答复前，将暂停招标投标活动。</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3" w:name="_Toc4527"/>
      <w:r>
        <w:rPr>
          <w:rFonts w:hint="eastAsia"/>
          <w:sz w:val="28"/>
          <w:szCs w:val="28"/>
        </w:rPr>
        <w:t>6.3中标候选人履约能力审查</w:t>
      </w:r>
      <w:bookmarkEnd w:id="43"/>
    </w:p>
    <w:p>
      <w:pPr>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中标候选人的经营、财务状况发生较大变化或存在违法行为，招标人认为可能影响其履约能力的，将在发出中标通知书前提请原评标委员会按照招标文件规定的标准和方法进行审查确认。</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4" w:name="_Toc14990"/>
      <w:r>
        <w:rPr>
          <w:rFonts w:hint="eastAsia"/>
          <w:sz w:val="28"/>
          <w:szCs w:val="28"/>
        </w:rPr>
        <w:t>6.4定标</w:t>
      </w:r>
      <w:bookmarkEnd w:id="44"/>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rPr>
        <w:t>按照投标人须知前附表的</w:t>
      </w:r>
      <w:r>
        <w:rPr>
          <w:rFonts w:hint="eastAsia" w:asciiTheme="minorEastAsia" w:hAnsiTheme="minorEastAsia" w:eastAsiaTheme="minorEastAsia" w:cstheme="minorEastAsia"/>
          <w:sz w:val="28"/>
          <w:szCs w:val="28"/>
          <w:highlight w:val="none"/>
        </w:rPr>
        <w:t>规定，招标人或招标人授权的评标委员会采用供应商库形式招标中标人。每标段根据评标结果确定三名投标单位入围</w:t>
      </w:r>
      <w:r>
        <w:rPr>
          <w:rFonts w:hint="eastAsia" w:asciiTheme="minorEastAsia" w:hAnsiTheme="minorEastAsia" w:cstheme="minorEastAsia"/>
          <w:sz w:val="28"/>
          <w:szCs w:val="28"/>
          <w:highlight w:val="none"/>
          <w:lang w:val="en-US" w:eastAsia="zh-CN"/>
        </w:rPr>
        <w:t>年度</w:t>
      </w:r>
      <w:r>
        <w:rPr>
          <w:rFonts w:hint="eastAsia" w:asciiTheme="minorEastAsia" w:hAnsiTheme="minorEastAsia" w:eastAsiaTheme="minorEastAsia" w:cstheme="minorEastAsia"/>
          <w:sz w:val="28"/>
          <w:szCs w:val="28"/>
          <w:highlight w:val="none"/>
        </w:rPr>
        <w:t>供应商库，其余参与此次投标单位列入我公司</w:t>
      </w:r>
      <w:r>
        <w:rPr>
          <w:rFonts w:hint="eastAsia" w:asciiTheme="minorEastAsia" w:hAnsiTheme="minorEastAsia" w:cstheme="minorEastAsia"/>
          <w:sz w:val="28"/>
          <w:szCs w:val="28"/>
          <w:highlight w:val="none"/>
          <w:lang w:val="en-US" w:eastAsia="zh-CN"/>
        </w:rPr>
        <w:t>备选</w:t>
      </w:r>
      <w:r>
        <w:rPr>
          <w:rFonts w:hint="eastAsia" w:asciiTheme="minorEastAsia" w:hAnsiTheme="minorEastAsia" w:eastAsiaTheme="minorEastAsia" w:cstheme="minorEastAsia"/>
          <w:sz w:val="28"/>
          <w:szCs w:val="28"/>
          <w:highlight w:val="none"/>
        </w:rPr>
        <w:t>供应商库。</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5" w:name="_Toc17472"/>
      <w:r>
        <w:rPr>
          <w:rFonts w:hint="eastAsia"/>
          <w:sz w:val="28"/>
          <w:szCs w:val="28"/>
        </w:rPr>
        <w:t>6.5签订合同</w:t>
      </w:r>
      <w:bookmarkEnd w:id="45"/>
    </w:p>
    <w:p>
      <w:pPr>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和中标人应当在中标通知书发出之日起10日内，根据招标文件和中标人的投标文件订立书面合同。中标人无正当理由拒签合同，在签订合同时向招标人提出附加条件，招标人有权取消其中标资格，其投标保证金不予退还；给招标人造成的损失超过投标保证金数额的，中标人还应当对超过部分予以赔偿。</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ascii="宋体" w:hAnsi="宋体" w:eastAsiaTheme="minorEastAsia" w:cstheme="minorBidi"/>
          <w:sz w:val="28"/>
          <w:szCs w:val="28"/>
        </w:rPr>
      </w:pPr>
      <w:r>
        <w:rPr>
          <w:rFonts w:hint="eastAsia" w:cstheme="minorBidi"/>
          <w:sz w:val="28"/>
          <w:szCs w:val="28"/>
          <w:lang w:eastAsia="zh-CN"/>
        </w:rPr>
        <w:t>6</w:t>
      </w:r>
      <w:r>
        <w:rPr>
          <w:rFonts w:hint="eastAsia" w:cstheme="minorBidi"/>
          <w:sz w:val="28"/>
          <w:szCs w:val="28"/>
          <w:lang w:val="en-US" w:eastAsia="zh-CN"/>
        </w:rPr>
        <w:t>.6</w:t>
      </w:r>
      <w:r>
        <w:rPr>
          <w:rFonts w:hint="eastAsia" w:ascii="宋体" w:hAnsi="宋体" w:eastAsiaTheme="minorEastAsia" w:cstheme="minorBidi"/>
          <w:sz w:val="28"/>
          <w:szCs w:val="28"/>
        </w:rPr>
        <w:t>招标人取消中标的权利</w:t>
      </w:r>
    </w:p>
    <w:p>
      <w:pPr>
        <w:pageBreakBefore w:val="0"/>
        <w:widowControl w:val="0"/>
        <w:kinsoku/>
        <w:wordWrap/>
        <w:overflowPunct/>
        <w:topLinePunct w:val="0"/>
        <w:autoSpaceDE/>
        <w:autoSpaceDN/>
        <w:bidi w:val="0"/>
        <w:adjustRightInd/>
        <w:snapToGrid w:val="0"/>
        <w:spacing w:line="36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招标人对招标文件及招标活动评标、定标结果具有最终解释权，投标人因在招标活动有违反法律、法规及招标文件规定或是不能按第</w:t>
      </w:r>
      <w:r>
        <w:rPr>
          <w:rFonts w:hint="eastAsia" w:asciiTheme="minorEastAsia" w:hAnsiTheme="minorEastAsia" w:cstheme="minorEastAsia"/>
          <w:sz w:val="28"/>
          <w:szCs w:val="28"/>
          <w:lang w:val="en-US" w:eastAsia="zh-CN"/>
        </w:rPr>
        <w:t>6.5</w:t>
      </w:r>
      <w:r>
        <w:rPr>
          <w:rFonts w:hint="eastAsia" w:asciiTheme="minorEastAsia" w:hAnsiTheme="minorEastAsia" w:eastAsiaTheme="minorEastAsia" w:cstheme="minorEastAsia"/>
          <w:sz w:val="28"/>
          <w:szCs w:val="28"/>
        </w:rPr>
        <w:t>条有关规定与招标人签订合同，招标人可以取消投标人的中标资格，并没收投标人的投标保证金（如有），给招标人造成的损失，招标人有权追偿。</w:t>
      </w:r>
    </w:p>
    <w:p>
      <w:pPr>
        <w:pStyle w:val="5"/>
        <w:pageBreakBefore w:val="0"/>
        <w:widowControl w:val="0"/>
        <w:kinsoku/>
        <w:wordWrap/>
        <w:overflowPunct/>
        <w:topLinePunct w:val="0"/>
        <w:autoSpaceDE/>
        <w:autoSpaceDN/>
        <w:bidi w:val="0"/>
        <w:adjustRightInd/>
        <w:snapToGrid w:val="0"/>
        <w:spacing w:line="360" w:lineRule="auto"/>
        <w:textAlignment w:val="auto"/>
        <w:rPr>
          <w:rFonts w:hint="eastAsia"/>
          <w:sz w:val="28"/>
          <w:szCs w:val="28"/>
        </w:rPr>
      </w:pPr>
      <w:bookmarkStart w:id="46" w:name="_Toc13737"/>
      <w:r>
        <w:rPr>
          <w:rFonts w:hint="eastAsia"/>
          <w:sz w:val="28"/>
          <w:szCs w:val="28"/>
        </w:rPr>
        <w:t>7、纪律和监督</w:t>
      </w:r>
      <w:bookmarkEnd w:id="46"/>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7" w:name="_Toc9120"/>
      <w:r>
        <w:rPr>
          <w:rFonts w:hint="eastAsia"/>
          <w:sz w:val="28"/>
          <w:szCs w:val="28"/>
        </w:rPr>
        <w:t>7.1对招标人的纪律要求</w:t>
      </w:r>
      <w:bookmarkEnd w:id="47"/>
    </w:p>
    <w:p>
      <w:pPr>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招标人不得泄露招标投标活动中应当保密的情况和资料，不得与投标人串通损害国家利益、社会公共利益或者他人合法权益。</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8" w:name="_Toc2583"/>
      <w:r>
        <w:rPr>
          <w:rFonts w:hint="eastAsia"/>
          <w:sz w:val="28"/>
          <w:szCs w:val="28"/>
        </w:rPr>
        <w:t>7.2对投标人的纪律要求</w:t>
      </w:r>
      <w:bookmarkEnd w:id="48"/>
    </w:p>
    <w:p>
      <w:pPr>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49" w:name="_Toc8396"/>
      <w:r>
        <w:rPr>
          <w:rFonts w:hint="eastAsia"/>
          <w:sz w:val="28"/>
          <w:szCs w:val="28"/>
        </w:rPr>
        <w:t>7.3对评标委员会成员的纪律要求</w:t>
      </w:r>
      <w:bookmarkEnd w:id="49"/>
    </w:p>
    <w:p>
      <w:pPr>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50" w:name="_Toc11474"/>
      <w:r>
        <w:rPr>
          <w:rFonts w:hint="eastAsia"/>
          <w:sz w:val="28"/>
          <w:szCs w:val="28"/>
        </w:rPr>
        <w:t>7.4对与评标活动有关的工作人员的纪律要求</w:t>
      </w:r>
      <w:bookmarkEnd w:id="50"/>
    </w:p>
    <w:p>
      <w:pPr>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rPr>
          <w:rFonts w:hint="eastAsia" w:asciiTheme="minorEastAsia" w:hAnsiTheme="minorEastAsia" w:eastAsiaTheme="minorEastAsia" w:cstheme="minorEastAsia"/>
        </w:rPr>
      </w:pPr>
    </w:p>
    <w:p/>
    <w:p>
      <w:pPr>
        <w:rPr>
          <w:rFonts w:hint="eastAsia"/>
        </w:rPr>
      </w:pPr>
      <w:r>
        <w:rPr>
          <w:rFonts w:hint="eastAsia"/>
        </w:rPr>
        <w:br w:type="page"/>
      </w:r>
    </w:p>
    <w:p>
      <w:pPr>
        <w:pStyle w:val="4"/>
        <w:numPr>
          <w:ilvl w:val="0"/>
          <w:numId w:val="1"/>
        </w:numPr>
        <w:bidi w:val="0"/>
        <w:ind w:left="0" w:leftChars="0" w:firstLine="0" w:firstLineChars="0"/>
        <w:rPr>
          <w:rFonts w:hint="eastAsia"/>
        </w:rPr>
      </w:pPr>
      <w:bookmarkStart w:id="51" w:name="_Toc19711"/>
      <w:r>
        <w:rPr>
          <w:rFonts w:hint="eastAsia"/>
        </w:rPr>
        <w:t>评标办法（经评审的最低价法）</w:t>
      </w:r>
      <w:bookmarkEnd w:id="51"/>
    </w:p>
    <w:p>
      <w:pPr>
        <w:numPr>
          <w:ilvl w:val="0"/>
          <w:numId w:val="0"/>
        </w:numPr>
        <w:ind w:leftChars="0"/>
      </w:pPr>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52" w:name="_Toc16809"/>
      <w:r>
        <w:rPr>
          <w:rFonts w:hint="eastAsia"/>
          <w:sz w:val="28"/>
          <w:szCs w:val="28"/>
        </w:rPr>
        <w:t>1.评标办法前附表</w:t>
      </w:r>
      <w:bookmarkEnd w:id="52"/>
    </w:p>
    <w:tbl>
      <w:tblPr>
        <w:tblStyle w:val="16"/>
        <w:tblW w:w="0" w:type="auto"/>
        <w:tblInd w:w="2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162"/>
        <w:gridCol w:w="2197"/>
        <w:gridCol w:w="4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032" w:type="dxa"/>
            <w:gridSpan w:val="2"/>
          </w:tcPr>
          <w:p>
            <w:pPr>
              <w:pStyle w:val="20"/>
              <w:spacing w:before="5" w:line="372" w:lineRule="exact"/>
              <w:ind w:left="678" w:right="674"/>
              <w:jc w:val="center"/>
              <w:rPr>
                <w:rFonts w:hint="eastAsia" w:ascii="微软雅黑" w:eastAsia="微软雅黑"/>
                <w:sz w:val="21"/>
              </w:rPr>
            </w:pPr>
            <w:r>
              <w:rPr>
                <w:rFonts w:hint="eastAsia" w:ascii="微软雅黑" w:eastAsia="微软雅黑"/>
                <w:sz w:val="21"/>
              </w:rPr>
              <w:t>条款号</w:t>
            </w:r>
          </w:p>
        </w:tc>
        <w:tc>
          <w:tcPr>
            <w:tcW w:w="2197" w:type="dxa"/>
          </w:tcPr>
          <w:p>
            <w:pPr>
              <w:pStyle w:val="20"/>
              <w:spacing w:before="5" w:line="372" w:lineRule="exact"/>
              <w:ind w:left="669"/>
              <w:rPr>
                <w:rFonts w:hint="eastAsia" w:ascii="微软雅黑" w:eastAsia="微软雅黑"/>
                <w:sz w:val="21"/>
              </w:rPr>
            </w:pPr>
            <w:r>
              <w:rPr>
                <w:rFonts w:hint="eastAsia" w:ascii="微软雅黑" w:eastAsia="微软雅黑"/>
                <w:sz w:val="21"/>
              </w:rPr>
              <w:t>评审因素</w:t>
            </w:r>
          </w:p>
        </w:tc>
        <w:tc>
          <w:tcPr>
            <w:tcW w:w="4711" w:type="dxa"/>
          </w:tcPr>
          <w:p>
            <w:pPr>
              <w:pStyle w:val="20"/>
              <w:spacing w:before="5" w:line="372" w:lineRule="exact"/>
              <w:ind w:left="1928" w:right="1893"/>
              <w:jc w:val="center"/>
              <w:rPr>
                <w:rFonts w:hint="eastAsia" w:ascii="微软雅黑" w:eastAsia="微软雅黑"/>
                <w:sz w:val="21"/>
              </w:rPr>
            </w:pPr>
            <w:r>
              <w:rPr>
                <w:rFonts w:hint="eastAsia" w:ascii="微软雅黑" w:eastAsia="微软雅黑"/>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870" w:type="dxa"/>
          </w:tcPr>
          <w:p>
            <w:pPr>
              <w:pStyle w:val="20"/>
              <w:spacing w:before="114"/>
              <w:ind w:left="6"/>
              <w:jc w:val="center"/>
              <w:rPr>
                <w:sz w:val="21"/>
              </w:rPr>
            </w:pPr>
            <w:r>
              <w:rPr>
                <w:w w:val="99"/>
                <w:sz w:val="21"/>
              </w:rPr>
              <w:t>1</w:t>
            </w:r>
          </w:p>
        </w:tc>
        <w:tc>
          <w:tcPr>
            <w:tcW w:w="1162" w:type="dxa"/>
          </w:tcPr>
          <w:p>
            <w:pPr>
              <w:pStyle w:val="20"/>
              <w:spacing w:before="114"/>
              <w:ind w:left="151"/>
              <w:rPr>
                <w:sz w:val="21"/>
              </w:rPr>
            </w:pPr>
            <w:r>
              <w:rPr>
                <w:sz w:val="21"/>
              </w:rPr>
              <w:t>评标方法</w:t>
            </w:r>
          </w:p>
        </w:tc>
        <w:tc>
          <w:tcPr>
            <w:tcW w:w="2197" w:type="dxa"/>
          </w:tcPr>
          <w:p>
            <w:pPr>
              <w:pStyle w:val="20"/>
              <w:spacing w:before="114"/>
              <w:ind w:left="108"/>
              <w:rPr>
                <w:sz w:val="21"/>
              </w:rPr>
            </w:pPr>
            <w:r>
              <w:rPr>
                <w:sz w:val="21"/>
              </w:rPr>
              <w:t>中标候选人排序方法</w:t>
            </w:r>
          </w:p>
        </w:tc>
        <w:tc>
          <w:tcPr>
            <w:tcW w:w="4711" w:type="dxa"/>
          </w:tcPr>
          <w:p>
            <w:pPr>
              <w:pStyle w:val="20"/>
              <w:spacing w:before="114"/>
              <w:ind w:left="107"/>
              <w:rPr>
                <w:sz w:val="21"/>
              </w:rPr>
            </w:pPr>
            <w:r>
              <w:rPr>
                <w:sz w:val="21"/>
              </w:rPr>
              <w:t>按照经评审的综合得分由高到低的顺序排序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870" w:type="dxa"/>
            <w:vMerge w:val="restart"/>
          </w:tcPr>
          <w:p>
            <w:pPr>
              <w:pStyle w:val="20"/>
              <w:rPr>
                <w:rFonts w:ascii="微软雅黑"/>
                <w:sz w:val="20"/>
              </w:rPr>
            </w:pPr>
          </w:p>
          <w:p>
            <w:pPr>
              <w:pStyle w:val="20"/>
              <w:rPr>
                <w:rFonts w:ascii="微软雅黑"/>
                <w:sz w:val="20"/>
              </w:rPr>
            </w:pPr>
          </w:p>
          <w:p>
            <w:pPr>
              <w:pStyle w:val="20"/>
              <w:rPr>
                <w:rFonts w:ascii="微软雅黑"/>
                <w:sz w:val="20"/>
              </w:rPr>
            </w:pPr>
          </w:p>
          <w:p>
            <w:pPr>
              <w:pStyle w:val="20"/>
              <w:spacing w:before="14"/>
              <w:rPr>
                <w:rFonts w:ascii="微软雅黑"/>
                <w:sz w:val="16"/>
              </w:rPr>
            </w:pPr>
          </w:p>
          <w:p>
            <w:pPr>
              <w:pStyle w:val="20"/>
              <w:ind w:left="167"/>
              <w:rPr>
                <w:sz w:val="21"/>
              </w:rPr>
            </w:pPr>
            <w:r>
              <w:rPr>
                <w:sz w:val="21"/>
              </w:rPr>
              <w:t>2.1.1</w:t>
            </w:r>
          </w:p>
        </w:tc>
        <w:tc>
          <w:tcPr>
            <w:tcW w:w="1162" w:type="dxa"/>
            <w:vMerge w:val="restart"/>
          </w:tcPr>
          <w:p>
            <w:pPr>
              <w:pStyle w:val="20"/>
              <w:rPr>
                <w:rFonts w:ascii="微软雅黑"/>
                <w:sz w:val="20"/>
              </w:rPr>
            </w:pPr>
          </w:p>
          <w:p>
            <w:pPr>
              <w:pStyle w:val="20"/>
              <w:rPr>
                <w:rFonts w:ascii="微软雅黑"/>
                <w:sz w:val="20"/>
              </w:rPr>
            </w:pPr>
          </w:p>
          <w:p>
            <w:pPr>
              <w:pStyle w:val="20"/>
              <w:rPr>
                <w:rFonts w:ascii="微软雅黑"/>
                <w:sz w:val="28"/>
              </w:rPr>
            </w:pPr>
          </w:p>
          <w:p>
            <w:pPr>
              <w:pStyle w:val="20"/>
              <w:spacing w:before="1" w:line="288" w:lineRule="auto"/>
              <w:ind w:left="367" w:right="148" w:hanging="216"/>
              <w:rPr>
                <w:sz w:val="21"/>
              </w:rPr>
            </w:pPr>
            <w:r>
              <w:rPr>
                <w:sz w:val="21"/>
              </w:rPr>
              <w:t>形式评审标准</w:t>
            </w:r>
          </w:p>
        </w:tc>
        <w:tc>
          <w:tcPr>
            <w:tcW w:w="2197" w:type="dxa"/>
          </w:tcPr>
          <w:p>
            <w:pPr>
              <w:pStyle w:val="20"/>
              <w:spacing w:before="49" w:line="250" w:lineRule="exact"/>
              <w:ind w:left="108"/>
              <w:rPr>
                <w:sz w:val="21"/>
              </w:rPr>
            </w:pPr>
            <w:r>
              <w:rPr>
                <w:sz w:val="21"/>
              </w:rPr>
              <w:t>投标人名称</w:t>
            </w:r>
          </w:p>
        </w:tc>
        <w:tc>
          <w:tcPr>
            <w:tcW w:w="4711" w:type="dxa"/>
          </w:tcPr>
          <w:p>
            <w:pPr>
              <w:pStyle w:val="20"/>
              <w:spacing w:before="49" w:line="250" w:lineRule="exact"/>
              <w:ind w:left="107"/>
              <w:rPr>
                <w:sz w:val="21"/>
              </w:rPr>
            </w:pPr>
            <w:r>
              <w:rPr>
                <w:sz w:val="21"/>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12"/>
              <w:rPr>
                <w:rFonts w:ascii="微软雅黑"/>
                <w:sz w:val="28"/>
              </w:rPr>
            </w:pPr>
          </w:p>
          <w:p>
            <w:pPr>
              <w:pStyle w:val="20"/>
              <w:spacing w:line="288" w:lineRule="auto"/>
              <w:ind w:left="108" w:right="156"/>
              <w:rPr>
                <w:sz w:val="21"/>
              </w:rPr>
            </w:pPr>
            <w:r>
              <w:rPr>
                <w:sz w:val="21"/>
              </w:rPr>
              <w:t>投标函及投标函附录签字盖章</w:t>
            </w:r>
          </w:p>
        </w:tc>
        <w:tc>
          <w:tcPr>
            <w:tcW w:w="4711" w:type="dxa"/>
          </w:tcPr>
          <w:p>
            <w:pPr>
              <w:pStyle w:val="20"/>
              <w:spacing w:before="48" w:line="285" w:lineRule="auto"/>
              <w:ind w:left="107" w:right="103"/>
              <w:rPr>
                <w:spacing w:val="3"/>
                <w:sz w:val="21"/>
              </w:rPr>
            </w:pPr>
            <w:r>
              <w:rPr>
                <w:spacing w:val="3"/>
                <w:sz w:val="21"/>
              </w:rPr>
              <w:t>有法定代表人或其委托代理人签字或加盖单位 章。由法定代表人签字的，应附法定代表人身份证明，由代理人签字的，应附授权委托书，身份</w:t>
            </w:r>
          </w:p>
          <w:p>
            <w:pPr>
              <w:pStyle w:val="20"/>
              <w:spacing w:before="48" w:line="285" w:lineRule="auto"/>
              <w:ind w:left="107" w:right="103"/>
              <w:rPr>
                <w:sz w:val="21"/>
              </w:rPr>
            </w:pPr>
            <w:r>
              <w:rPr>
                <w:spacing w:val="3"/>
                <w:sz w:val="21"/>
              </w:rPr>
              <w:t>证明或授权委托书应符合第六章“投标文件格式”的规定。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121"/>
              <w:ind w:left="108"/>
              <w:rPr>
                <w:sz w:val="21"/>
              </w:rPr>
            </w:pPr>
            <w:r>
              <w:rPr>
                <w:sz w:val="21"/>
              </w:rPr>
              <w:t>投标文件格式</w:t>
            </w:r>
          </w:p>
        </w:tc>
        <w:tc>
          <w:tcPr>
            <w:tcW w:w="4711" w:type="dxa"/>
          </w:tcPr>
          <w:p>
            <w:pPr>
              <w:pStyle w:val="20"/>
              <w:spacing w:before="121"/>
              <w:ind w:left="107"/>
              <w:rPr>
                <w:sz w:val="21"/>
              </w:rPr>
            </w:pPr>
            <w:r>
              <w:rPr>
                <w:sz w:val="21"/>
              </w:rPr>
              <w:t>符合第</w:t>
            </w:r>
            <w:r>
              <w:rPr>
                <w:rFonts w:hint="eastAsia"/>
                <w:sz w:val="21"/>
                <w:lang w:val="en-US" w:eastAsia="zh-CN"/>
              </w:rPr>
              <w:t>四</w:t>
            </w:r>
            <w:r>
              <w:rPr>
                <w:sz w:val="21"/>
              </w:rPr>
              <w:t>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6"/>
              <w:rPr>
                <w:rFonts w:ascii="微软雅黑"/>
                <w:sz w:val="11"/>
              </w:rPr>
            </w:pPr>
          </w:p>
          <w:p>
            <w:pPr>
              <w:pStyle w:val="20"/>
              <w:ind w:left="108"/>
              <w:rPr>
                <w:sz w:val="21"/>
              </w:rPr>
            </w:pPr>
            <w:r>
              <w:rPr>
                <w:sz w:val="21"/>
              </w:rPr>
              <w:t>联合体投标人</w:t>
            </w:r>
          </w:p>
        </w:tc>
        <w:tc>
          <w:tcPr>
            <w:tcW w:w="4711" w:type="dxa"/>
            <w:vAlign w:val="center"/>
          </w:tcPr>
          <w:p>
            <w:pPr>
              <w:pStyle w:val="20"/>
              <w:keepNext w:val="0"/>
              <w:keepLines w:val="0"/>
              <w:pageBreakBefore w:val="0"/>
              <w:widowControl w:val="0"/>
              <w:kinsoku/>
              <w:wordWrap/>
              <w:overflowPunct/>
              <w:topLinePunct w:val="0"/>
              <w:autoSpaceDE/>
              <w:autoSpaceDN/>
              <w:bidi w:val="0"/>
              <w:adjustRightInd/>
              <w:snapToGrid w:val="0"/>
              <w:spacing w:before="1" w:line="240" w:lineRule="auto"/>
              <w:ind w:left="108" w:right="102"/>
              <w:jc w:val="both"/>
              <w:textAlignment w:val="auto"/>
              <w:rPr>
                <w:sz w:val="21"/>
              </w:rPr>
            </w:pPr>
            <w:r>
              <w:rPr>
                <w:sz w:val="21"/>
              </w:rPr>
              <w:t>本项目</w:t>
            </w:r>
            <w:r>
              <w:rPr>
                <w:rFonts w:hint="eastAsia"/>
                <w:sz w:val="21"/>
                <w:lang w:val="en-US" w:eastAsia="zh-CN"/>
              </w:rPr>
              <w:t>不</w:t>
            </w:r>
            <w:r>
              <w:rPr>
                <w:sz w:val="21"/>
              </w:rPr>
              <w:t>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70" w:type="dxa"/>
            <w:vMerge w:val="restart"/>
          </w:tcPr>
          <w:p>
            <w:pPr>
              <w:pStyle w:val="20"/>
              <w:rPr>
                <w:rFonts w:ascii="微软雅黑"/>
                <w:sz w:val="20"/>
              </w:rPr>
            </w:pPr>
          </w:p>
          <w:p>
            <w:pPr>
              <w:pStyle w:val="20"/>
              <w:spacing w:before="2"/>
              <w:rPr>
                <w:rFonts w:ascii="微软雅黑"/>
                <w:sz w:val="11"/>
              </w:rPr>
            </w:pPr>
          </w:p>
          <w:p>
            <w:pPr>
              <w:pStyle w:val="20"/>
              <w:spacing w:before="1"/>
              <w:ind w:left="167"/>
              <w:rPr>
                <w:sz w:val="21"/>
              </w:rPr>
            </w:pPr>
            <w:r>
              <w:rPr>
                <w:sz w:val="21"/>
              </w:rPr>
              <w:t>2.1.2</w:t>
            </w:r>
          </w:p>
        </w:tc>
        <w:tc>
          <w:tcPr>
            <w:tcW w:w="1162" w:type="dxa"/>
            <w:vMerge w:val="restart"/>
          </w:tcPr>
          <w:p>
            <w:pPr>
              <w:pStyle w:val="20"/>
              <w:spacing w:before="8"/>
              <w:rPr>
                <w:rFonts w:ascii="微软雅黑"/>
                <w:sz w:val="22"/>
              </w:rPr>
            </w:pPr>
          </w:p>
          <w:p>
            <w:pPr>
              <w:pStyle w:val="20"/>
              <w:spacing w:line="288" w:lineRule="auto"/>
              <w:ind w:left="367" w:right="148" w:hanging="216"/>
              <w:rPr>
                <w:sz w:val="21"/>
              </w:rPr>
            </w:pPr>
            <w:r>
              <w:rPr>
                <w:sz w:val="21"/>
              </w:rPr>
              <w:t>资格评审标准</w:t>
            </w:r>
          </w:p>
        </w:tc>
        <w:tc>
          <w:tcPr>
            <w:tcW w:w="2197" w:type="dxa"/>
          </w:tcPr>
          <w:p>
            <w:pPr>
              <w:pStyle w:val="20"/>
              <w:spacing w:before="5"/>
              <w:rPr>
                <w:rFonts w:ascii="微软雅黑"/>
                <w:sz w:val="12"/>
              </w:rPr>
            </w:pPr>
          </w:p>
          <w:p>
            <w:pPr>
              <w:pStyle w:val="20"/>
              <w:ind w:left="108"/>
              <w:rPr>
                <w:sz w:val="21"/>
              </w:rPr>
            </w:pPr>
            <w:r>
              <w:rPr>
                <w:sz w:val="21"/>
              </w:rPr>
              <w:t>投标人资格</w:t>
            </w:r>
          </w:p>
        </w:tc>
        <w:tc>
          <w:tcPr>
            <w:tcW w:w="4711" w:type="dxa"/>
            <w:vAlign w:val="top"/>
          </w:tcPr>
          <w:p>
            <w:pPr>
              <w:keepNext w:val="0"/>
              <w:keepLines w:val="0"/>
              <w:widowControl/>
              <w:suppressLineNumbers w:val="0"/>
              <w:jc w:val="both"/>
              <w:textAlignment w:val="top"/>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投标人必须满足第一章，招标公告“4.投标人资格要求及资格审查方式”，否则投标将被否决。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20" w:line="320" w:lineRule="atLeast"/>
              <w:ind w:left="108" w:right="156"/>
              <w:rPr>
                <w:sz w:val="21"/>
              </w:rPr>
            </w:pPr>
            <w:r>
              <w:rPr>
                <w:sz w:val="21"/>
              </w:rPr>
              <w:t>不存在禁止投标的情形</w:t>
            </w:r>
          </w:p>
        </w:tc>
        <w:tc>
          <w:tcPr>
            <w:tcW w:w="4711" w:type="dxa"/>
          </w:tcPr>
          <w:p>
            <w:pPr>
              <w:pStyle w:val="20"/>
              <w:spacing w:before="20" w:line="320" w:lineRule="atLeast"/>
              <w:ind w:left="107" w:right="51"/>
              <w:rPr>
                <w:sz w:val="21"/>
                <w:highlight w:val="none"/>
              </w:rPr>
            </w:pPr>
            <w:r>
              <w:rPr>
                <w:rFonts w:hint="eastAsia"/>
                <w:sz w:val="21"/>
                <w:highlight w:val="none"/>
              </w:rPr>
              <w:t>不存在招标公告“4.投标人资格要求及资格审查方式”项规定的任何一种情形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0" w:type="dxa"/>
            <w:vMerge w:val="restart"/>
          </w:tcPr>
          <w:p>
            <w:pPr>
              <w:pStyle w:val="20"/>
              <w:rPr>
                <w:rFonts w:ascii="微软雅黑"/>
                <w:sz w:val="20"/>
              </w:rPr>
            </w:pPr>
          </w:p>
          <w:p>
            <w:pPr>
              <w:pStyle w:val="20"/>
              <w:rPr>
                <w:rFonts w:ascii="微软雅黑"/>
                <w:sz w:val="20"/>
              </w:rPr>
            </w:pPr>
          </w:p>
          <w:p>
            <w:pPr>
              <w:pStyle w:val="20"/>
              <w:rPr>
                <w:rFonts w:ascii="微软雅黑"/>
                <w:sz w:val="20"/>
              </w:rPr>
            </w:pPr>
          </w:p>
          <w:p>
            <w:pPr>
              <w:pStyle w:val="20"/>
              <w:rPr>
                <w:rFonts w:ascii="微软雅黑"/>
                <w:sz w:val="20"/>
              </w:rPr>
            </w:pPr>
          </w:p>
          <w:p>
            <w:pPr>
              <w:pStyle w:val="20"/>
              <w:spacing w:before="8"/>
              <w:rPr>
                <w:rFonts w:ascii="微软雅黑"/>
                <w:sz w:val="18"/>
              </w:rPr>
            </w:pPr>
          </w:p>
          <w:p>
            <w:pPr>
              <w:pStyle w:val="20"/>
              <w:ind w:left="167"/>
              <w:rPr>
                <w:sz w:val="21"/>
              </w:rPr>
            </w:pPr>
            <w:r>
              <w:rPr>
                <w:sz w:val="21"/>
              </w:rPr>
              <w:t>2.1.3</w:t>
            </w:r>
          </w:p>
        </w:tc>
        <w:tc>
          <w:tcPr>
            <w:tcW w:w="1162" w:type="dxa"/>
            <w:vMerge w:val="restart"/>
          </w:tcPr>
          <w:p>
            <w:pPr>
              <w:pStyle w:val="20"/>
              <w:rPr>
                <w:rFonts w:ascii="微软雅黑"/>
                <w:sz w:val="20"/>
              </w:rPr>
            </w:pPr>
          </w:p>
          <w:p>
            <w:pPr>
              <w:pStyle w:val="20"/>
              <w:rPr>
                <w:rFonts w:ascii="微软雅黑"/>
                <w:sz w:val="20"/>
              </w:rPr>
            </w:pPr>
          </w:p>
          <w:p>
            <w:pPr>
              <w:pStyle w:val="20"/>
              <w:rPr>
                <w:rFonts w:ascii="微软雅黑"/>
                <w:sz w:val="20"/>
              </w:rPr>
            </w:pPr>
          </w:p>
          <w:p>
            <w:pPr>
              <w:pStyle w:val="20"/>
              <w:spacing w:before="16"/>
              <w:rPr>
                <w:rFonts w:ascii="微软雅黑"/>
                <w:sz w:val="29"/>
              </w:rPr>
            </w:pPr>
          </w:p>
          <w:p>
            <w:pPr>
              <w:pStyle w:val="20"/>
              <w:spacing w:line="285" w:lineRule="auto"/>
              <w:ind w:left="259" w:right="148" w:hanging="108"/>
              <w:rPr>
                <w:sz w:val="21"/>
              </w:rPr>
            </w:pPr>
            <w:r>
              <w:rPr>
                <w:sz w:val="21"/>
              </w:rPr>
              <w:t>响应性评审标准</w:t>
            </w:r>
          </w:p>
        </w:tc>
        <w:tc>
          <w:tcPr>
            <w:tcW w:w="2197" w:type="dxa"/>
          </w:tcPr>
          <w:p>
            <w:pPr>
              <w:pStyle w:val="20"/>
              <w:spacing w:before="48" w:line="251" w:lineRule="exact"/>
              <w:ind w:left="108"/>
              <w:rPr>
                <w:sz w:val="21"/>
              </w:rPr>
            </w:pPr>
            <w:r>
              <w:rPr>
                <w:sz w:val="21"/>
              </w:rPr>
              <w:t>投标报价</w:t>
            </w:r>
          </w:p>
        </w:tc>
        <w:tc>
          <w:tcPr>
            <w:tcW w:w="4711" w:type="dxa"/>
          </w:tcPr>
          <w:p>
            <w:pPr>
              <w:pStyle w:val="20"/>
              <w:spacing w:before="48" w:line="251" w:lineRule="exact"/>
              <w:ind w:left="107"/>
              <w:rPr>
                <w:rFonts w:hint="default" w:eastAsia="宋体"/>
                <w:sz w:val="21"/>
                <w:highlight w:val="none"/>
                <w:lang w:val="en-US" w:eastAsia="zh-CN"/>
              </w:rPr>
            </w:pPr>
            <w:r>
              <w:rPr>
                <w:rFonts w:hint="eastAsia"/>
                <w:sz w:val="21"/>
                <w:highlight w:val="none"/>
              </w:rPr>
              <w:t>符合第</w:t>
            </w:r>
            <w:r>
              <w:rPr>
                <w:rFonts w:hint="eastAsia"/>
                <w:sz w:val="21"/>
                <w:highlight w:val="none"/>
                <w:lang w:val="en-US" w:eastAsia="zh-CN"/>
              </w:rPr>
              <w:t>二</w:t>
            </w:r>
            <w:r>
              <w:rPr>
                <w:rFonts w:hint="eastAsia"/>
                <w:sz w:val="21"/>
                <w:highlight w:val="none"/>
              </w:rPr>
              <w:t>章“投标人须知”第3</w:t>
            </w:r>
            <w:r>
              <w:rPr>
                <w:rFonts w:hint="eastAsia"/>
                <w:sz w:val="21"/>
                <w:highlight w:val="none"/>
                <w:lang w:val="en-US" w:eastAsia="zh-CN"/>
              </w:rPr>
              <w:t>.2</w:t>
            </w:r>
            <w:r>
              <w:rPr>
                <w:rFonts w:hint="eastAsia"/>
                <w:sz w:val="21"/>
                <w:highlight w:val="none"/>
              </w:rPr>
              <w:t>条款，</w:t>
            </w:r>
            <w:r>
              <w:rPr>
                <w:rFonts w:hint="eastAsia"/>
                <w:sz w:val="21"/>
                <w:highlight w:val="none"/>
                <w:lang w:val="en-US" w:eastAsia="zh-CN"/>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50" w:line="250" w:lineRule="exact"/>
              <w:ind w:left="108"/>
              <w:rPr>
                <w:sz w:val="21"/>
              </w:rPr>
            </w:pPr>
            <w:r>
              <w:rPr>
                <w:sz w:val="21"/>
              </w:rPr>
              <w:t>投标内容</w:t>
            </w:r>
          </w:p>
        </w:tc>
        <w:tc>
          <w:tcPr>
            <w:tcW w:w="4711" w:type="dxa"/>
          </w:tcPr>
          <w:p>
            <w:pPr>
              <w:pStyle w:val="20"/>
              <w:spacing w:before="50" w:line="250" w:lineRule="exact"/>
              <w:ind w:left="107"/>
              <w:rPr>
                <w:sz w:val="21"/>
                <w:highlight w:val="none"/>
              </w:rPr>
            </w:pPr>
            <w:r>
              <w:rPr>
                <w:rFonts w:hint="eastAsia"/>
                <w:sz w:val="21"/>
                <w:highlight w:val="none"/>
              </w:rPr>
              <w:t>符合第</w:t>
            </w:r>
            <w:r>
              <w:rPr>
                <w:rFonts w:hint="eastAsia"/>
                <w:sz w:val="21"/>
                <w:highlight w:val="none"/>
                <w:lang w:val="en-US" w:eastAsia="zh-CN"/>
              </w:rPr>
              <w:t>一</w:t>
            </w:r>
            <w:r>
              <w:rPr>
                <w:rFonts w:hint="eastAsia"/>
                <w:sz w:val="21"/>
                <w:highlight w:val="none"/>
              </w:rPr>
              <w:t>章“</w:t>
            </w:r>
            <w:r>
              <w:rPr>
                <w:rFonts w:hint="eastAsia"/>
                <w:sz w:val="21"/>
                <w:highlight w:val="none"/>
                <w:lang w:val="en-US" w:eastAsia="zh-CN"/>
              </w:rPr>
              <w:t>招标公告</w:t>
            </w:r>
            <w:r>
              <w:rPr>
                <w:rFonts w:hint="eastAsia"/>
                <w:sz w:val="21"/>
                <w:highlight w:val="none"/>
              </w:rPr>
              <w:t xml:space="preserve">”第 </w:t>
            </w:r>
            <w:r>
              <w:rPr>
                <w:rFonts w:hint="eastAsia"/>
                <w:sz w:val="21"/>
                <w:highlight w:val="none"/>
                <w:lang w:val="en-US" w:eastAsia="zh-CN"/>
              </w:rPr>
              <w:t>3</w:t>
            </w:r>
            <w:r>
              <w:rPr>
                <w:rFonts w:hint="eastAsia"/>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48" w:line="251" w:lineRule="exact"/>
              <w:ind w:left="108"/>
              <w:rPr>
                <w:sz w:val="21"/>
              </w:rPr>
            </w:pPr>
            <w:r>
              <w:rPr>
                <w:sz w:val="21"/>
              </w:rPr>
              <w:t>服务期限</w:t>
            </w:r>
          </w:p>
        </w:tc>
        <w:tc>
          <w:tcPr>
            <w:tcW w:w="4711" w:type="dxa"/>
          </w:tcPr>
          <w:p>
            <w:pPr>
              <w:pStyle w:val="20"/>
              <w:spacing w:before="48" w:line="251" w:lineRule="exact"/>
              <w:ind w:left="107"/>
              <w:rPr>
                <w:sz w:val="21"/>
                <w:highlight w:val="none"/>
              </w:rPr>
            </w:pPr>
            <w:r>
              <w:rPr>
                <w:rFonts w:hint="eastAsia"/>
                <w:sz w:val="21"/>
                <w:highlight w:val="none"/>
              </w:rPr>
              <w:t>符合第一章“</w:t>
            </w:r>
            <w:r>
              <w:rPr>
                <w:rFonts w:hint="eastAsia"/>
                <w:sz w:val="21"/>
                <w:highlight w:val="none"/>
                <w:lang w:val="en-US" w:eastAsia="zh-CN"/>
              </w:rPr>
              <w:t>招标公告</w:t>
            </w:r>
            <w:r>
              <w:rPr>
                <w:rFonts w:hint="eastAsia"/>
                <w:sz w:val="21"/>
                <w:highlight w:val="none"/>
              </w:rPr>
              <w:t>”第 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50" w:line="250" w:lineRule="exact"/>
              <w:ind w:left="108"/>
              <w:rPr>
                <w:sz w:val="21"/>
              </w:rPr>
            </w:pPr>
            <w:r>
              <w:rPr>
                <w:sz w:val="21"/>
              </w:rPr>
              <w:t>投标有效期</w:t>
            </w:r>
          </w:p>
        </w:tc>
        <w:tc>
          <w:tcPr>
            <w:tcW w:w="4711" w:type="dxa"/>
          </w:tcPr>
          <w:p>
            <w:pPr>
              <w:pStyle w:val="20"/>
              <w:spacing w:before="50" w:line="250" w:lineRule="exact"/>
              <w:ind w:left="107"/>
              <w:rPr>
                <w:sz w:val="21"/>
                <w:highlight w:val="none"/>
              </w:rPr>
            </w:pPr>
            <w:r>
              <w:rPr>
                <w:rFonts w:hint="eastAsia"/>
                <w:sz w:val="21"/>
                <w:highlight w:val="none"/>
              </w:rPr>
              <w:t>符合第二章“投标人须知”第3.</w:t>
            </w:r>
            <w:r>
              <w:rPr>
                <w:rFonts w:hint="eastAsia"/>
                <w:sz w:val="21"/>
                <w:highlight w:val="none"/>
                <w:lang w:val="en-US" w:eastAsia="zh-CN"/>
              </w:rPr>
              <w:t>3</w:t>
            </w:r>
            <w:r>
              <w:rPr>
                <w:rFonts w:hint="eastAsia"/>
                <w:sz w:val="21"/>
                <w:highlight w:val="none"/>
              </w:rPr>
              <w:t xml:space="preserve">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48" w:line="251" w:lineRule="exact"/>
              <w:ind w:left="108"/>
              <w:rPr>
                <w:sz w:val="21"/>
              </w:rPr>
            </w:pPr>
            <w:r>
              <w:rPr>
                <w:sz w:val="21"/>
              </w:rPr>
              <w:t>投标保证金</w:t>
            </w:r>
          </w:p>
        </w:tc>
        <w:tc>
          <w:tcPr>
            <w:tcW w:w="4711" w:type="dxa"/>
          </w:tcPr>
          <w:p>
            <w:pPr>
              <w:pStyle w:val="20"/>
              <w:spacing w:before="48" w:line="251" w:lineRule="exact"/>
              <w:ind w:left="107"/>
              <w:rPr>
                <w:sz w:val="21"/>
                <w:highlight w:val="none"/>
              </w:rPr>
            </w:pPr>
            <w:r>
              <w:rPr>
                <w:rFonts w:hint="eastAsia"/>
                <w:sz w:val="21"/>
                <w:highlight w:val="none"/>
              </w:rPr>
              <w:t>符合第</w:t>
            </w:r>
            <w:r>
              <w:rPr>
                <w:rFonts w:hint="eastAsia"/>
                <w:sz w:val="21"/>
                <w:highlight w:val="none"/>
                <w:lang w:val="en-US" w:eastAsia="zh-CN"/>
              </w:rPr>
              <w:t>一</w:t>
            </w:r>
            <w:r>
              <w:rPr>
                <w:rFonts w:hint="eastAsia"/>
                <w:sz w:val="21"/>
                <w:highlight w:val="none"/>
              </w:rPr>
              <w:t>章“</w:t>
            </w:r>
            <w:r>
              <w:rPr>
                <w:rFonts w:hint="eastAsia"/>
                <w:sz w:val="21"/>
                <w:highlight w:val="none"/>
                <w:lang w:val="en-US" w:eastAsia="zh-CN"/>
              </w:rPr>
              <w:t>招标公告</w:t>
            </w:r>
            <w:r>
              <w:rPr>
                <w:rFonts w:hint="eastAsia"/>
                <w:sz w:val="21"/>
                <w:highlight w:val="none"/>
              </w:rPr>
              <w:t>”第</w:t>
            </w:r>
            <w:r>
              <w:rPr>
                <w:rFonts w:hint="eastAsia"/>
                <w:sz w:val="21"/>
                <w:highlight w:val="none"/>
                <w:lang w:val="en-US" w:eastAsia="zh-CN"/>
              </w:rPr>
              <w:t>7</w:t>
            </w:r>
            <w:r>
              <w:rPr>
                <w:rFonts w:hint="eastAsia"/>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50" w:line="250" w:lineRule="exact"/>
              <w:ind w:left="108"/>
              <w:rPr>
                <w:sz w:val="21"/>
              </w:rPr>
            </w:pPr>
            <w:r>
              <w:rPr>
                <w:sz w:val="21"/>
              </w:rPr>
              <w:t>权利义务</w:t>
            </w:r>
          </w:p>
        </w:tc>
        <w:tc>
          <w:tcPr>
            <w:tcW w:w="4711" w:type="dxa"/>
          </w:tcPr>
          <w:p>
            <w:pPr>
              <w:pStyle w:val="20"/>
              <w:spacing w:before="50" w:line="250" w:lineRule="exact"/>
              <w:ind w:left="107"/>
              <w:rPr>
                <w:sz w:val="21"/>
                <w:highlight w:val="none"/>
              </w:rPr>
            </w:pPr>
            <w:r>
              <w:rPr>
                <w:rFonts w:hint="eastAsia"/>
                <w:sz w:val="21"/>
                <w:highlight w:val="none"/>
              </w:rPr>
              <w:t>符合第四章“合同条款及格式”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6"/>
              <w:rPr>
                <w:rFonts w:ascii="微软雅黑"/>
                <w:sz w:val="11"/>
              </w:rPr>
            </w:pPr>
          </w:p>
          <w:p>
            <w:pPr>
              <w:pStyle w:val="20"/>
              <w:ind w:left="108"/>
              <w:rPr>
                <w:sz w:val="21"/>
              </w:rPr>
            </w:pPr>
            <w:r>
              <w:rPr>
                <w:sz w:val="21"/>
              </w:rPr>
              <w:t>技术标准和要求</w:t>
            </w:r>
          </w:p>
        </w:tc>
        <w:tc>
          <w:tcPr>
            <w:tcW w:w="4711" w:type="dxa"/>
            <w:vAlign w:val="center"/>
          </w:tcPr>
          <w:p>
            <w:pPr>
              <w:pStyle w:val="20"/>
              <w:keepNext w:val="0"/>
              <w:keepLines w:val="0"/>
              <w:pageBreakBefore w:val="0"/>
              <w:widowControl w:val="0"/>
              <w:kinsoku/>
              <w:wordWrap/>
              <w:overflowPunct/>
              <w:topLinePunct w:val="0"/>
              <w:autoSpaceDE/>
              <w:autoSpaceDN/>
              <w:bidi w:val="0"/>
              <w:adjustRightInd/>
              <w:snapToGrid w:val="0"/>
              <w:spacing w:before="1" w:line="240" w:lineRule="auto"/>
              <w:ind w:left="108" w:right="102"/>
              <w:jc w:val="both"/>
              <w:textAlignment w:val="auto"/>
              <w:rPr>
                <w:rFonts w:hint="eastAsia" w:eastAsia="宋体"/>
                <w:sz w:val="21"/>
                <w:lang w:eastAsia="zh-CN"/>
              </w:rPr>
            </w:pPr>
            <w:r>
              <w:rPr>
                <w:rFonts w:hint="eastAsia"/>
                <w:sz w:val="21"/>
                <w:highlight w:val="none"/>
              </w:rPr>
              <w:t>符合技术协议的“主要技术要求</w:t>
            </w:r>
            <w:r>
              <w:rPr>
                <w:rFonts w:hint="eastAsia"/>
                <w:sz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870"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2197" w:type="dxa"/>
          </w:tcPr>
          <w:p>
            <w:pPr>
              <w:pStyle w:val="20"/>
              <w:spacing w:before="16"/>
              <w:rPr>
                <w:rFonts w:ascii="微软雅黑"/>
                <w:sz w:val="21"/>
              </w:rPr>
            </w:pPr>
          </w:p>
          <w:p>
            <w:pPr>
              <w:pStyle w:val="20"/>
              <w:spacing w:before="1"/>
              <w:ind w:left="108"/>
              <w:rPr>
                <w:sz w:val="21"/>
              </w:rPr>
            </w:pPr>
            <w:r>
              <w:rPr>
                <w:sz w:val="21"/>
              </w:rPr>
              <w:t>其他</w:t>
            </w:r>
          </w:p>
        </w:tc>
        <w:tc>
          <w:tcPr>
            <w:tcW w:w="4711" w:type="dxa"/>
            <w:vAlign w:val="center"/>
          </w:tcPr>
          <w:p>
            <w:pPr>
              <w:pStyle w:val="20"/>
              <w:spacing w:line="265" w:lineRule="exact"/>
              <w:ind w:left="107" w:firstLine="429"/>
              <w:jc w:val="both"/>
              <w:rPr>
                <w:sz w:val="21"/>
              </w:rPr>
            </w:pPr>
            <w:r>
              <w:rPr>
                <w:sz w:val="21"/>
              </w:rPr>
              <w:t>内容不全或关键字迹模糊、无法辨认的；投</w:t>
            </w:r>
          </w:p>
          <w:p>
            <w:pPr>
              <w:pStyle w:val="20"/>
              <w:spacing w:before="8" w:line="400" w:lineRule="atLeast"/>
              <w:ind w:left="107" w:right="103"/>
              <w:jc w:val="both"/>
              <w:rPr>
                <w:sz w:val="21"/>
              </w:rPr>
            </w:pPr>
            <w:r>
              <w:rPr>
                <w:w w:val="95"/>
                <w:sz w:val="21"/>
              </w:rPr>
              <w:t>标文件附有招标人不能接受的条件的；符合国家</w:t>
            </w:r>
            <w:r>
              <w:rPr>
                <w:sz w:val="21"/>
              </w:rPr>
              <w:t>相关法律、法规规定。</w:t>
            </w:r>
          </w:p>
        </w:tc>
      </w:tr>
    </w:tbl>
    <w:p/>
    <w:p/>
    <w:p/>
    <w:p/>
    <w:p>
      <w:pPr>
        <w:pStyle w:val="6"/>
        <w:keepNext/>
        <w:keepLines/>
        <w:pageBreakBefore w:val="0"/>
        <w:widowControl w:val="0"/>
        <w:kinsoku/>
        <w:wordWrap/>
        <w:overflowPunct/>
        <w:topLinePunct w:val="0"/>
        <w:autoSpaceDE/>
        <w:autoSpaceDN/>
        <w:bidi w:val="0"/>
        <w:adjustRightInd/>
        <w:snapToGrid w:val="0"/>
        <w:spacing w:line="360" w:lineRule="auto"/>
        <w:ind w:left="0" w:leftChars="0" w:firstLine="219" w:firstLineChars="78"/>
        <w:textAlignment w:val="auto"/>
        <w:rPr>
          <w:rFonts w:hint="eastAsia"/>
          <w:sz w:val="28"/>
          <w:szCs w:val="28"/>
        </w:rPr>
      </w:pPr>
      <w:bookmarkStart w:id="53" w:name="_Toc15946"/>
      <w:r>
        <w:rPr>
          <w:rFonts w:hint="eastAsia"/>
          <w:sz w:val="28"/>
          <w:szCs w:val="28"/>
        </w:rPr>
        <w:t>2.详细评审标准</w:t>
      </w:r>
      <w:bookmarkEnd w:id="53"/>
    </w:p>
    <w:tbl>
      <w:tblPr>
        <w:tblStyle w:val="16"/>
        <w:tblW w:w="9597"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8"/>
        <w:gridCol w:w="1129"/>
        <w:gridCol w:w="1559"/>
        <w:gridCol w:w="5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条款号</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条款内容</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分值构成</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 商务部分：商务评价分 10 分；价格评价分：40 分。</w:t>
            </w:r>
          </w:p>
          <w:p>
            <w:pPr>
              <w:keepNext w:val="0"/>
              <w:keepLines w:val="0"/>
              <w:widowControl/>
              <w:suppressLineNumbers w:val="0"/>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 技术部分：技术评价分 50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商务评价评分标准10 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企业情况</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 分）</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1）资质满足要求得2分，不满足的废标。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2）有体系认证的，每个认证得1分，不超过4分。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2）财务情况要求符合要求的，根据情况得1-4分，不满足的废标。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2"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1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技术评分40分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业绩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 分）</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1）供货业绩在2个及以内不得分，3-5个业绩得3分，6-7个得5分，8个及以上得7分（需提供业绩合同扫描件）。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2）提供的业绩合同有业主盖章的供货和服务评价证明材料，每个得1分，最多3分。如果有较多的客户服务满意评价，建议多提供。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注：所有业绩应是近3年（2019年1月1日至2021年12月31日）的有效业绩。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3"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12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服务方案</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（15分）</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标段一、标段二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1）服务方案完善，可行性强的，得0-5分。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2）有较好的技术研发和服务能力以及技术团队人员实力较好的，得0-5分。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3）供货、运输方案可行性强的，得0-5分。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标段三、标段四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1）供货、运输方案可行性强，有保障的得5-10分。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2）项目紧急需求的应急措施（包括应急措施及雨雪天预案）0-5分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3）复合碳源投标人需提供服务方案。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12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人员培训</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对招标使用单位的人员进行相关的培训计划，可以保证操作人员独立操作的， 较好得3-5分，否则不得分。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12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产品质量</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提供每标段投标药剂的“检验分析报告”（建议第三方检验报告，无第三方检验报告的提供厂家自检报告），齐全得 10 分 ，缺项按照标段产品数量均分10分，进行扣分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化验能力</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投标人承若现场有自己的分析化验设施，数据满足生产的需要得5分，设备不全得2分。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2"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投标报价评分标准50分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投标报价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 分）</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1）满足招标要求的最低价作为基准价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2）当有效投标人评标价等于基准价，计为50分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3）当有效投标人评标价高于基准价，每高于 1%，扣1分；</w:t>
            </w:r>
          </w:p>
        </w:tc>
      </w:tr>
    </w:tbl>
    <w:p>
      <w:pPr>
        <w:rPr>
          <w:rFonts w:hint="eastAsia"/>
        </w:rPr>
      </w:pPr>
      <w:r>
        <w:rPr>
          <w:rFonts w:hint="eastAsia"/>
        </w:rPr>
        <w:br w:type="page"/>
      </w:r>
    </w:p>
    <w:p>
      <w:pPr>
        <w:pStyle w:val="4"/>
        <w:bidi w:val="0"/>
      </w:pPr>
      <w:bookmarkStart w:id="54" w:name="_Toc27133"/>
      <w:r>
        <w:rPr>
          <w:rFonts w:hint="eastAsia"/>
        </w:rPr>
        <w:t>第四章  投标文件格式</w:t>
      </w:r>
      <w:bookmarkEnd w:id="54"/>
    </w:p>
    <w:p>
      <w:pPr>
        <w:pStyle w:val="6"/>
        <w:bidi w:val="0"/>
        <w:rPr>
          <w:rFonts w:hint="eastAsia"/>
        </w:rPr>
      </w:pPr>
      <w:bookmarkStart w:id="55" w:name="_Toc11726"/>
      <w:r>
        <w:rPr>
          <w:rFonts w:hint="eastAsia"/>
        </w:rPr>
        <w:t>（格式一</w:t>
      </w:r>
      <w:r>
        <w:rPr>
          <w:rFonts w:hint="eastAsia"/>
          <w:lang w:eastAsia="zh-CN"/>
        </w:rPr>
        <w:t>）</w:t>
      </w:r>
      <w:r>
        <w:rPr>
          <w:rFonts w:hint="eastAsia"/>
        </w:rPr>
        <w:t>封面</w:t>
      </w:r>
      <w:bookmarkEnd w:id="55"/>
    </w:p>
    <w:tbl>
      <w:tblPr>
        <w:tblStyle w:val="1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80" w:type="dxa"/>
          </w:tcPr>
          <w:p>
            <w:pPr>
              <w:spacing w:line="360" w:lineRule="auto"/>
              <w:rPr>
                <w:rFonts w:ascii="宋体" w:hAnsi="宋体"/>
                <w:b/>
                <w:sz w:val="36"/>
                <w:szCs w:val="36"/>
              </w:rPr>
            </w:pPr>
          </w:p>
          <w:p>
            <w:pPr>
              <w:pStyle w:val="2"/>
            </w:pPr>
          </w:p>
          <w:p>
            <w:pPr>
              <w:spacing w:line="360" w:lineRule="auto"/>
              <w:jc w:val="center"/>
              <w:rPr>
                <w:rFonts w:hint="eastAsia" w:ascii="宋体" w:hAnsi="宋体"/>
                <w:b/>
                <w:sz w:val="48"/>
                <w:szCs w:val="48"/>
              </w:rPr>
            </w:pPr>
            <w:r>
              <w:rPr>
                <w:rFonts w:hint="eastAsia" w:ascii="宋体" w:hAnsi="宋体"/>
                <w:b/>
                <w:sz w:val="48"/>
                <w:szCs w:val="48"/>
              </w:rPr>
              <w:t>深水海纳水务集团股份有限公司</w:t>
            </w:r>
          </w:p>
          <w:p>
            <w:pPr>
              <w:spacing w:line="360" w:lineRule="auto"/>
              <w:jc w:val="center"/>
              <w:rPr>
                <w:rFonts w:hint="eastAsia" w:ascii="宋体" w:hAnsi="宋体"/>
                <w:b/>
                <w:sz w:val="48"/>
                <w:szCs w:val="48"/>
              </w:rPr>
            </w:pPr>
            <w:r>
              <w:rPr>
                <w:rFonts w:hint="eastAsia" w:ascii="宋体" w:hAnsi="宋体"/>
                <w:b/>
                <w:sz w:val="48"/>
                <w:szCs w:val="48"/>
              </w:rPr>
              <w:t>水处理药剂采购</w:t>
            </w:r>
          </w:p>
          <w:p>
            <w:pPr>
              <w:spacing w:line="360" w:lineRule="auto"/>
              <w:jc w:val="center"/>
              <w:rPr>
                <w:rFonts w:ascii="宋体" w:hAnsi="宋体"/>
                <w:b/>
                <w:sz w:val="48"/>
                <w:szCs w:val="48"/>
              </w:rPr>
            </w:pPr>
            <w:r>
              <w:rPr>
                <w:rFonts w:hint="eastAsia" w:ascii="宋体" w:hAnsi="宋体"/>
                <w:b/>
                <w:sz w:val="48"/>
                <w:szCs w:val="48"/>
                <w:lang w:val="en-US" w:eastAsia="zh-CN"/>
              </w:rPr>
              <w:t>标段XX</w:t>
            </w:r>
          </w:p>
          <w:p>
            <w:pPr>
              <w:spacing w:line="360" w:lineRule="auto"/>
              <w:jc w:val="center"/>
              <w:rPr>
                <w:rFonts w:ascii="宋体" w:hAnsi="宋体"/>
                <w:b/>
                <w:sz w:val="32"/>
                <w:szCs w:val="32"/>
              </w:rPr>
            </w:pPr>
            <w:r>
              <w:rPr>
                <w:rFonts w:hint="eastAsia" w:ascii="宋体" w:hAnsi="宋体"/>
                <w:b/>
                <w:sz w:val="32"/>
                <w:szCs w:val="32"/>
              </w:rPr>
              <w:t>招标编号：SSHN-YJ-JC01</w:t>
            </w:r>
          </w:p>
          <w:p>
            <w:pPr>
              <w:spacing w:line="360" w:lineRule="auto"/>
              <w:jc w:val="center"/>
              <w:rPr>
                <w:rFonts w:hint="eastAsia" w:ascii="宋体" w:hAnsi="宋体"/>
                <w:sz w:val="48"/>
                <w:szCs w:val="48"/>
              </w:rPr>
            </w:pPr>
          </w:p>
          <w:p>
            <w:pPr>
              <w:spacing w:line="360" w:lineRule="auto"/>
              <w:jc w:val="center"/>
              <w:rPr>
                <w:rFonts w:ascii="宋体" w:hAnsi="宋体"/>
                <w:sz w:val="48"/>
                <w:szCs w:val="48"/>
              </w:rPr>
            </w:pPr>
            <w:r>
              <w:rPr>
                <w:rFonts w:hint="eastAsia" w:ascii="宋体" w:hAnsi="宋体"/>
                <w:sz w:val="48"/>
                <w:szCs w:val="48"/>
              </w:rPr>
              <w:t>投 标 文 件</w:t>
            </w:r>
          </w:p>
          <w:p>
            <w:pPr>
              <w:spacing w:line="360" w:lineRule="auto"/>
              <w:jc w:val="center"/>
              <w:rPr>
                <w:rFonts w:ascii="宋体" w:hAnsi="宋体"/>
                <w:sz w:val="32"/>
                <w:szCs w:val="32"/>
              </w:rPr>
            </w:pPr>
            <w:bookmarkStart w:id="56" w:name="_Toc510099638"/>
            <w:bookmarkStart w:id="57" w:name="_Toc509651212"/>
            <w:bookmarkStart w:id="58" w:name="_Toc14164072"/>
            <w:r>
              <w:rPr>
                <w:rFonts w:hint="eastAsia"/>
                <w:sz w:val="32"/>
                <w:szCs w:val="32"/>
              </w:rPr>
              <w:t>（商务部分不含价格资料）</w:t>
            </w:r>
            <w:bookmarkEnd w:id="56"/>
            <w:bookmarkEnd w:id="57"/>
            <w:bookmarkEnd w:id="58"/>
          </w:p>
          <w:p>
            <w:pPr>
              <w:pStyle w:val="2"/>
              <w:ind w:left="0" w:leftChars="0" w:firstLine="0" w:firstLineChars="0"/>
              <w:rPr>
                <w:rFonts w:hint="eastAsia" w:ascii="宋体" w:hAnsi="宋体"/>
                <w:sz w:val="28"/>
                <w:szCs w:val="28"/>
                <w:lang w:val="en-US" w:eastAsia="zh-CN"/>
              </w:rPr>
            </w:pPr>
          </w:p>
          <w:p>
            <w:pPr>
              <w:pStyle w:val="2"/>
              <w:rPr>
                <w:rFonts w:hint="eastAsia" w:ascii="宋体" w:hAnsi="宋体"/>
                <w:sz w:val="28"/>
                <w:szCs w:val="28"/>
                <w:lang w:val="en-US" w:eastAsia="zh-CN"/>
              </w:rPr>
            </w:pPr>
          </w:p>
          <w:p>
            <w:pPr>
              <w:spacing w:line="360" w:lineRule="auto"/>
              <w:ind w:firstLine="1400" w:firstLineChars="500"/>
              <w:jc w:val="both"/>
              <w:rPr>
                <w:rFonts w:hint="eastAsia" w:ascii="宋体" w:hAnsi="宋体"/>
                <w:sz w:val="28"/>
                <w:szCs w:val="28"/>
                <w:lang w:val="en-US" w:eastAsia="zh-CN"/>
              </w:rPr>
            </w:pPr>
            <w:r>
              <w:rPr>
                <w:rFonts w:hint="eastAsia" w:ascii="宋体" w:hAnsi="宋体"/>
                <w:sz w:val="28"/>
                <w:szCs w:val="28"/>
                <w:lang w:val="en-US" w:eastAsia="zh-CN"/>
              </w:rPr>
              <w:t>投  标  人：（盖章）</w:t>
            </w:r>
            <w:r>
              <w:rPr>
                <w:rFonts w:hint="eastAsia"/>
                <w:sz w:val="28"/>
                <w:szCs w:val="28"/>
                <w:u w:val="single"/>
                <w:lang w:val="en-US" w:eastAsia="zh-CN"/>
              </w:rPr>
              <w:t xml:space="preserve">                   </w:t>
            </w:r>
          </w:p>
          <w:p>
            <w:pPr>
              <w:spacing w:line="360" w:lineRule="auto"/>
              <w:ind w:firstLine="1400" w:firstLineChars="500"/>
              <w:rPr>
                <w:rFonts w:hint="eastAsia"/>
                <w:sz w:val="28"/>
                <w:szCs w:val="28"/>
                <w:u w:val="single"/>
                <w:lang w:val="en-US" w:eastAsia="zh-CN"/>
              </w:rPr>
            </w:pPr>
            <w:r>
              <w:rPr>
                <w:rFonts w:hint="eastAsia" w:ascii="宋体" w:hAnsi="宋体"/>
                <w:sz w:val="28"/>
                <w:szCs w:val="28"/>
              </w:rPr>
              <w:t>法定代表人</w:t>
            </w:r>
            <w:r>
              <w:rPr>
                <w:rFonts w:hint="eastAsia" w:ascii="宋体" w:hAnsi="宋体"/>
                <w:sz w:val="28"/>
                <w:szCs w:val="28"/>
                <w:lang w:eastAsia="zh-CN"/>
              </w:rPr>
              <w:t>：（</w:t>
            </w:r>
            <w:r>
              <w:rPr>
                <w:rFonts w:hint="eastAsia" w:ascii="宋体" w:hAnsi="宋体"/>
                <w:sz w:val="28"/>
                <w:szCs w:val="28"/>
                <w:lang w:val="en-US" w:eastAsia="zh-CN"/>
              </w:rPr>
              <w:t>签字</w:t>
            </w:r>
            <w:r>
              <w:rPr>
                <w:rFonts w:hint="eastAsia" w:ascii="宋体" w:hAnsi="宋体"/>
                <w:sz w:val="28"/>
                <w:szCs w:val="28"/>
                <w:lang w:eastAsia="zh-CN"/>
              </w:rPr>
              <w:t>）</w:t>
            </w:r>
            <w:r>
              <w:rPr>
                <w:rFonts w:hint="eastAsia"/>
                <w:sz w:val="28"/>
                <w:szCs w:val="28"/>
                <w:u w:val="single"/>
                <w:lang w:val="en-US" w:eastAsia="zh-CN"/>
              </w:rPr>
              <w:t xml:space="preserve">                   </w:t>
            </w:r>
          </w:p>
          <w:p>
            <w:pPr>
              <w:spacing w:line="360" w:lineRule="auto"/>
              <w:ind w:firstLine="1400" w:firstLineChars="500"/>
              <w:rPr>
                <w:rFonts w:hint="eastAsia"/>
                <w:sz w:val="28"/>
                <w:szCs w:val="28"/>
                <w:u w:val="single"/>
                <w:lang w:val="en-US" w:eastAsia="zh-CN"/>
              </w:rPr>
            </w:pPr>
            <w:r>
              <w:rPr>
                <w:rFonts w:hint="eastAsia" w:ascii="宋体" w:hAnsi="宋体"/>
                <w:sz w:val="28"/>
                <w:szCs w:val="28"/>
                <w:lang w:val="en-US" w:eastAsia="zh-CN"/>
              </w:rPr>
              <w:t>授权代理人：</w:t>
            </w:r>
            <w:r>
              <w:rPr>
                <w:rFonts w:hint="eastAsia" w:ascii="宋体" w:hAnsi="宋体"/>
                <w:sz w:val="28"/>
                <w:szCs w:val="28"/>
                <w:lang w:eastAsia="zh-CN"/>
              </w:rPr>
              <w:t>（</w:t>
            </w:r>
            <w:r>
              <w:rPr>
                <w:rFonts w:hint="eastAsia" w:ascii="宋体" w:hAnsi="宋体"/>
                <w:sz w:val="28"/>
                <w:szCs w:val="28"/>
                <w:lang w:val="en-US" w:eastAsia="zh-CN"/>
              </w:rPr>
              <w:t>签字</w:t>
            </w:r>
            <w:r>
              <w:rPr>
                <w:rFonts w:hint="eastAsia" w:ascii="宋体" w:hAnsi="宋体"/>
                <w:sz w:val="28"/>
                <w:szCs w:val="28"/>
                <w:lang w:eastAsia="zh-CN"/>
              </w:rPr>
              <w:t>）</w:t>
            </w:r>
            <w:r>
              <w:rPr>
                <w:rFonts w:hint="eastAsia"/>
                <w:sz w:val="28"/>
                <w:szCs w:val="28"/>
                <w:u w:val="single"/>
                <w:lang w:val="en-US" w:eastAsia="zh-CN"/>
              </w:rPr>
              <w:t xml:space="preserve">                   </w:t>
            </w:r>
          </w:p>
          <w:p>
            <w:pPr>
              <w:spacing w:line="360" w:lineRule="auto"/>
              <w:ind w:firstLine="1400" w:firstLineChars="500"/>
              <w:rPr>
                <w:rFonts w:hint="default" w:eastAsia="宋体"/>
                <w:u w:val="single"/>
                <w:lang w:val="en-US" w:eastAsia="zh-CN"/>
              </w:rPr>
            </w:pPr>
            <w:r>
              <w:rPr>
                <w:rFonts w:hint="eastAsia"/>
                <w:sz w:val="28"/>
                <w:szCs w:val="28"/>
                <w:lang w:val="en-US" w:eastAsia="zh-CN"/>
              </w:rPr>
              <w:t>联系电话：</w:t>
            </w:r>
            <w:r>
              <w:rPr>
                <w:rFonts w:hint="eastAsia"/>
                <w:sz w:val="28"/>
                <w:szCs w:val="28"/>
                <w:u w:val="single"/>
                <w:lang w:val="en-US" w:eastAsia="zh-CN"/>
              </w:rPr>
              <w:t xml:space="preserve">                             </w:t>
            </w:r>
          </w:p>
          <w:p>
            <w:pPr>
              <w:spacing w:line="360" w:lineRule="auto"/>
              <w:jc w:val="center"/>
              <w:rPr>
                <w:rFonts w:ascii="宋体" w:hAnsi="宋体"/>
                <w:b/>
                <w:sz w:val="32"/>
                <w:szCs w:val="32"/>
              </w:rPr>
            </w:pPr>
          </w:p>
          <w:p>
            <w:pPr>
              <w:spacing w:line="360" w:lineRule="auto"/>
              <w:jc w:val="center"/>
              <w:rPr>
                <w:rFonts w:ascii="宋体" w:hAnsi="宋体"/>
                <w:sz w:val="28"/>
                <w:szCs w:val="28"/>
              </w:rPr>
            </w:pPr>
            <w:r>
              <w:rPr>
                <w:rFonts w:hint="eastAsia" w:ascii="宋体" w:hAnsi="宋体"/>
                <w:sz w:val="28"/>
                <w:szCs w:val="28"/>
              </w:rPr>
              <w:t>年     月     日</w:t>
            </w:r>
          </w:p>
          <w:p>
            <w:pPr>
              <w:spacing w:line="360" w:lineRule="auto"/>
              <w:jc w:val="center"/>
              <w:rPr>
                <w:rFonts w:ascii="宋体" w:hAnsi="宋体"/>
                <w:b/>
                <w:sz w:val="32"/>
                <w:szCs w:val="32"/>
              </w:rPr>
            </w:pPr>
          </w:p>
        </w:tc>
      </w:tr>
    </w:tbl>
    <w:p/>
    <w:p>
      <w:pPr>
        <w:pStyle w:val="6"/>
        <w:bidi w:val="0"/>
        <w:rPr>
          <w:rFonts w:hint="eastAsia"/>
          <w:lang w:val="en-US" w:eastAsia="zh-CN"/>
        </w:rPr>
      </w:pPr>
      <w:bookmarkStart w:id="59" w:name="_Toc19085"/>
      <w:r>
        <w:rPr>
          <w:rFonts w:hint="eastAsia"/>
        </w:rPr>
        <w:t>（格式二）</w:t>
      </w:r>
      <w:r>
        <w:rPr>
          <w:rFonts w:hint="eastAsia"/>
          <w:lang w:val="en-US" w:eastAsia="zh-CN"/>
        </w:rPr>
        <w:t>投标函</w:t>
      </w:r>
      <w:bookmarkEnd w:id="59"/>
    </w:p>
    <w:p/>
    <w:p>
      <w:pPr>
        <w:autoSpaceDE w:val="0"/>
        <w:autoSpaceDN w:val="0"/>
        <w:adjustRightInd w:val="0"/>
        <w:jc w:val="center"/>
        <w:rPr>
          <w:rFonts w:hint="eastAsia" w:ascii="宋体" w:hAnsi="宋体" w:cs="方正小标宋简体"/>
          <w:b/>
          <w:bCs/>
          <w:sz w:val="28"/>
          <w:szCs w:val="28"/>
          <w:lang w:val="zh-CN"/>
        </w:rPr>
      </w:pPr>
      <w:r>
        <w:rPr>
          <w:rFonts w:hint="eastAsia" w:ascii="宋体" w:hAnsi="宋体" w:cs="方正小标宋简体"/>
          <w:b/>
          <w:bCs/>
          <w:sz w:val="28"/>
          <w:szCs w:val="28"/>
          <w:lang w:val="zh-CN"/>
        </w:rPr>
        <w:t>投</w:t>
      </w:r>
      <w:r>
        <w:rPr>
          <w:rFonts w:hint="eastAsia" w:ascii="宋体" w:hAnsi="宋体" w:cs="Arial"/>
          <w:b/>
          <w:bCs/>
          <w:sz w:val="28"/>
          <w:szCs w:val="28"/>
        </w:rPr>
        <w:t xml:space="preserve">  </w:t>
      </w:r>
      <w:r>
        <w:rPr>
          <w:rFonts w:hint="eastAsia" w:ascii="宋体" w:hAnsi="宋体" w:cs="方正小标宋简体"/>
          <w:b/>
          <w:bCs/>
          <w:sz w:val="28"/>
          <w:szCs w:val="28"/>
          <w:lang w:val="zh-CN"/>
        </w:rPr>
        <w:t>标</w:t>
      </w:r>
      <w:r>
        <w:rPr>
          <w:rFonts w:hint="eastAsia" w:ascii="宋体" w:hAnsi="宋体" w:cs="Arial"/>
          <w:b/>
          <w:bCs/>
          <w:sz w:val="28"/>
          <w:szCs w:val="28"/>
        </w:rPr>
        <w:t xml:space="preserve">  </w:t>
      </w:r>
      <w:r>
        <w:rPr>
          <w:rFonts w:hint="eastAsia" w:ascii="宋体" w:hAnsi="宋体" w:cs="方正小标宋简体"/>
          <w:b/>
          <w:bCs/>
          <w:sz w:val="28"/>
          <w:szCs w:val="28"/>
          <w:lang w:val="zh-CN"/>
        </w:rPr>
        <w:t>函</w:t>
      </w:r>
    </w:p>
    <w:p>
      <w:pPr>
        <w:autoSpaceDE w:val="0"/>
        <w:autoSpaceDN w:val="0"/>
        <w:adjustRightInd w:val="0"/>
        <w:jc w:val="center"/>
        <w:rPr>
          <w:rFonts w:hint="eastAsia" w:ascii="宋体" w:hAnsi="宋体" w:cs="方正小标宋简体"/>
          <w:b/>
          <w:bCs/>
          <w:sz w:val="28"/>
          <w:szCs w:val="28"/>
          <w:lang w:val="zh-CN"/>
        </w:rPr>
      </w:pPr>
    </w:p>
    <w:p>
      <w:pPr>
        <w:autoSpaceDE w:val="0"/>
        <w:autoSpaceDN w:val="0"/>
        <w:adjustRightInd w:val="0"/>
        <w:rPr>
          <w:rFonts w:ascii="宋体" w:hAnsi="宋体"/>
          <w:b/>
          <w:bCs/>
          <w:sz w:val="32"/>
          <w:szCs w:val="36"/>
        </w:rPr>
      </w:pPr>
      <w:r>
        <w:rPr>
          <w:rFonts w:hint="eastAsia" w:ascii="宋体" w:hAnsi="宋体" w:cs="楷体_GB2312"/>
          <w:sz w:val="24"/>
          <w:szCs w:val="28"/>
          <w:lang w:val="zh-CN"/>
        </w:rPr>
        <w:t>致：</w:t>
      </w:r>
      <w:r>
        <w:rPr>
          <w:rFonts w:hint="eastAsia" w:ascii="宋体" w:hAnsi="宋体"/>
          <w:sz w:val="24"/>
          <w:szCs w:val="28"/>
        </w:rPr>
        <w:t>深水海纳水务集团股份有限公司</w:t>
      </w:r>
    </w:p>
    <w:p>
      <w:pPr>
        <w:autoSpaceDE w:val="0"/>
        <w:autoSpaceDN w:val="0"/>
        <w:adjustRightInd w:val="0"/>
        <w:spacing w:line="560" w:lineRule="exact"/>
        <w:ind w:firstLine="480" w:firstLineChars="200"/>
        <w:rPr>
          <w:rFonts w:ascii="宋体" w:hAnsi="宋体"/>
          <w:sz w:val="24"/>
          <w:szCs w:val="28"/>
        </w:rPr>
      </w:pPr>
      <w:r>
        <w:rPr>
          <w:rFonts w:hint="eastAsia" w:ascii="宋体" w:hAnsi="宋体" w:cs="楷体_GB2312"/>
          <w:sz w:val="24"/>
          <w:szCs w:val="28"/>
          <w:lang w:val="zh-CN"/>
        </w:rPr>
        <w:t>1、根据深水海纳水务集团股份有限公司水处理药剂采购的招标文件，遵照《中华人民共和国招标投标法》等有关规定，经研究、核算招标文件的货物需求，</w:t>
      </w:r>
      <w:r>
        <w:rPr>
          <w:rFonts w:hint="eastAsia" w:ascii="宋体" w:hAnsi="宋体" w:cs="楷体_GB2312"/>
          <w:b/>
          <w:sz w:val="24"/>
          <w:szCs w:val="28"/>
          <w:highlight w:val="none"/>
          <w:lang w:val="zh-CN"/>
        </w:rPr>
        <w:t>我方</w:t>
      </w:r>
      <w:r>
        <w:rPr>
          <w:rFonts w:hint="eastAsia" w:ascii="宋体" w:hAnsi="宋体" w:cs="楷体_GB2312"/>
          <w:b/>
          <w:sz w:val="24"/>
          <w:szCs w:val="28"/>
          <w:highlight w:val="none"/>
          <w:lang w:val="en-US" w:eastAsia="zh-CN"/>
        </w:rPr>
        <w:t>愿意参加招标文件中的</w:t>
      </w:r>
      <w:r>
        <w:rPr>
          <w:rFonts w:hint="eastAsia" w:ascii="宋体" w:hAnsi="宋体" w:cs="楷体_GB2312"/>
          <w:b/>
          <w:sz w:val="24"/>
          <w:szCs w:val="28"/>
          <w:highlight w:val="none"/>
          <w:u w:val="single"/>
          <w:lang w:val="en-US" w:eastAsia="zh-CN"/>
        </w:rPr>
        <w:t xml:space="preserve"> 标段XXX 的招标内容，</w:t>
      </w:r>
      <w:r>
        <w:rPr>
          <w:rFonts w:hint="eastAsia" w:ascii="宋体" w:hAnsi="宋体" w:cs="楷体_GB2312"/>
          <w:b/>
          <w:sz w:val="24"/>
          <w:szCs w:val="28"/>
          <w:highlight w:val="none"/>
          <w:lang w:val="zh-CN"/>
        </w:rPr>
        <w:t>并按招标文件要求</w:t>
      </w:r>
      <w:r>
        <w:rPr>
          <w:rFonts w:hint="eastAsia" w:ascii="宋体" w:hAnsi="宋体" w:cs="楷体_GB2312"/>
          <w:b/>
          <w:sz w:val="24"/>
          <w:szCs w:val="28"/>
          <w:highlight w:val="none"/>
          <w:lang w:val="en-US" w:eastAsia="zh-CN"/>
        </w:rPr>
        <w:t>参与投标</w:t>
      </w:r>
      <w:r>
        <w:rPr>
          <w:rFonts w:hint="eastAsia" w:ascii="宋体" w:hAnsi="宋体" w:cs="楷体_GB2312"/>
          <w:b/>
          <w:sz w:val="24"/>
          <w:szCs w:val="28"/>
          <w:highlight w:val="none"/>
          <w:lang w:val="zh-CN"/>
        </w:rPr>
        <w:t>。</w:t>
      </w:r>
      <w:r>
        <w:rPr>
          <w:rFonts w:hint="eastAsia" w:ascii="宋体" w:hAnsi="宋体" w:cs="楷体_GB2312"/>
          <w:b/>
          <w:color w:val="FF0000"/>
          <w:sz w:val="24"/>
          <w:szCs w:val="28"/>
          <w:highlight w:val="none"/>
          <w:lang w:val="zh-CN"/>
        </w:rPr>
        <w:t xml:space="preserve"> </w:t>
      </w:r>
      <w:r>
        <w:rPr>
          <w:rFonts w:hint="eastAsia" w:ascii="宋体" w:hAnsi="宋体" w:cs="楷体_GB2312"/>
          <w:b/>
          <w:sz w:val="24"/>
          <w:szCs w:val="28"/>
          <w:highlight w:val="none"/>
          <w:lang w:val="zh-CN"/>
        </w:rPr>
        <w:t xml:space="preserve">       </w:t>
      </w:r>
      <w:r>
        <w:rPr>
          <w:rFonts w:hint="eastAsia" w:ascii="宋体" w:hAnsi="宋体" w:cs="楷体_GB2312"/>
          <w:sz w:val="24"/>
          <w:szCs w:val="28"/>
          <w:highlight w:val="none"/>
          <w:lang w:val="zh-CN"/>
        </w:rPr>
        <w:t xml:space="preserve">     </w:t>
      </w:r>
      <w:r>
        <w:rPr>
          <w:rFonts w:hint="eastAsia" w:ascii="宋体" w:hAnsi="宋体" w:cs="楷体_GB2312"/>
          <w:sz w:val="24"/>
          <w:szCs w:val="28"/>
          <w:lang w:val="zh-CN"/>
        </w:rPr>
        <w:t xml:space="preserve">           </w:t>
      </w:r>
    </w:p>
    <w:p>
      <w:pPr>
        <w:autoSpaceDE w:val="0"/>
        <w:autoSpaceDN w:val="0"/>
        <w:adjustRightInd w:val="0"/>
        <w:spacing w:line="560" w:lineRule="exact"/>
        <w:rPr>
          <w:rFonts w:ascii="宋体" w:hAnsi="宋体"/>
          <w:sz w:val="24"/>
          <w:szCs w:val="28"/>
          <w:lang w:val="zh-CN"/>
        </w:rPr>
      </w:pPr>
      <w:r>
        <w:rPr>
          <w:rFonts w:hint="eastAsia" w:ascii="宋体" w:hAnsi="宋体" w:cs="楷体_GB2312"/>
          <w:sz w:val="24"/>
          <w:szCs w:val="28"/>
          <w:lang w:val="zh-CN"/>
        </w:rPr>
        <w:t xml:space="preserve">   2、我司已详细审核全部招标文件及其有效补充文件，在递交响应文件之前已全部理解、清楚所有法律关系、后果，不存在任何重大误解。</w:t>
      </w:r>
    </w:p>
    <w:p>
      <w:pPr>
        <w:autoSpaceDE w:val="0"/>
        <w:autoSpaceDN w:val="0"/>
        <w:adjustRightInd w:val="0"/>
        <w:spacing w:line="560" w:lineRule="exact"/>
        <w:rPr>
          <w:rFonts w:ascii="宋体" w:hAnsi="宋体"/>
          <w:sz w:val="24"/>
          <w:szCs w:val="28"/>
          <w:lang w:val="zh-CN"/>
        </w:rPr>
      </w:pPr>
      <w:r>
        <w:rPr>
          <w:rFonts w:hint="eastAsia" w:ascii="宋体" w:hAnsi="宋体" w:cs="楷体_GB2312"/>
          <w:sz w:val="24"/>
          <w:szCs w:val="28"/>
          <w:lang w:val="zh-CN"/>
        </w:rPr>
        <w:t xml:space="preserve">   3、我司同意从规定的开标日期起遵循本投标文件，并在规定的投标有效期期满之前均受</w:t>
      </w:r>
      <w:r>
        <w:rPr>
          <w:rFonts w:ascii="宋体" w:hAnsi="宋体" w:cs="楷体_GB2312"/>
          <w:sz w:val="24"/>
          <w:szCs w:val="28"/>
          <w:lang w:val="zh-CN"/>
        </w:rPr>
        <w:t>本投标文件的</w:t>
      </w:r>
      <w:r>
        <w:rPr>
          <w:rFonts w:hint="eastAsia" w:ascii="宋体" w:hAnsi="宋体" w:cs="楷体_GB2312"/>
          <w:sz w:val="24"/>
          <w:szCs w:val="28"/>
          <w:lang w:val="zh-CN"/>
        </w:rPr>
        <w:t>约束。</w:t>
      </w:r>
    </w:p>
    <w:p>
      <w:pPr>
        <w:autoSpaceDE w:val="0"/>
        <w:autoSpaceDN w:val="0"/>
        <w:adjustRightInd w:val="0"/>
        <w:spacing w:line="560" w:lineRule="exact"/>
        <w:ind w:firstLine="360" w:firstLineChars="150"/>
        <w:rPr>
          <w:rFonts w:ascii="宋体" w:hAnsi="宋体"/>
          <w:sz w:val="24"/>
          <w:szCs w:val="28"/>
          <w:lang w:val="zh-CN"/>
        </w:rPr>
      </w:pPr>
      <w:r>
        <w:rPr>
          <w:rFonts w:hint="eastAsia" w:ascii="宋体" w:hAnsi="宋体" w:cs="楷体_GB2312"/>
          <w:sz w:val="24"/>
          <w:szCs w:val="28"/>
          <w:lang w:val="zh-CN"/>
        </w:rPr>
        <w:t>4、我司同意向贵公司提供贵公司可能要求的与投标有关的任何证据或资料。</w:t>
      </w:r>
    </w:p>
    <w:p>
      <w:pPr>
        <w:autoSpaceDE w:val="0"/>
        <w:autoSpaceDN w:val="0"/>
        <w:adjustRightInd w:val="0"/>
        <w:spacing w:line="560" w:lineRule="exact"/>
        <w:ind w:firstLine="360" w:firstLineChars="150"/>
        <w:rPr>
          <w:rFonts w:hint="eastAsia" w:ascii="宋体" w:hAnsi="宋体" w:cs="楷体_GB2312"/>
          <w:sz w:val="24"/>
          <w:szCs w:val="28"/>
          <w:lang w:val="zh-CN"/>
        </w:rPr>
      </w:pPr>
      <w:r>
        <w:rPr>
          <w:rFonts w:hint="eastAsia" w:ascii="宋体" w:hAnsi="宋体" w:cs="楷体_GB2312"/>
          <w:sz w:val="24"/>
          <w:szCs w:val="28"/>
          <w:lang w:val="zh-CN"/>
        </w:rPr>
        <w:t>5、一旦我方中标</w:t>
      </w:r>
      <w:r>
        <w:rPr>
          <w:rFonts w:ascii="宋体" w:cs="楷体_GB2312"/>
          <w:sz w:val="24"/>
          <w:szCs w:val="28"/>
          <w:lang w:val="zh-CN"/>
        </w:rPr>
        <w:t>,</w:t>
      </w:r>
      <w:r>
        <w:rPr>
          <w:rFonts w:hint="eastAsia" w:ascii="宋体" w:hAnsi="宋体" w:cs="楷体_GB2312"/>
          <w:sz w:val="24"/>
          <w:szCs w:val="28"/>
          <w:lang w:val="zh-CN"/>
        </w:rPr>
        <w:t>我方将根据招标文件的规定，严格履行合同的责任和义务</w:t>
      </w:r>
      <w:r>
        <w:rPr>
          <w:rFonts w:ascii="宋体" w:cs="楷体_GB2312"/>
          <w:sz w:val="24"/>
          <w:szCs w:val="28"/>
          <w:lang w:val="zh-CN"/>
        </w:rPr>
        <w:t>,</w:t>
      </w:r>
      <w:r>
        <w:rPr>
          <w:rFonts w:hint="eastAsia" w:ascii="宋体" w:hAnsi="宋体" w:cs="楷体_GB2312"/>
          <w:sz w:val="24"/>
          <w:szCs w:val="28"/>
          <w:lang w:val="zh-CN"/>
        </w:rPr>
        <w:t>包括</w:t>
      </w:r>
      <w:r>
        <w:rPr>
          <w:rFonts w:ascii="宋体" w:hAnsi="宋体" w:cs="楷体_GB2312"/>
          <w:sz w:val="24"/>
          <w:szCs w:val="28"/>
          <w:lang w:val="zh-CN"/>
        </w:rPr>
        <w:t>但不限于</w:t>
      </w:r>
      <w:r>
        <w:rPr>
          <w:rFonts w:hint="eastAsia" w:ascii="宋体" w:hAnsi="宋体" w:cs="楷体_GB2312"/>
          <w:sz w:val="24"/>
          <w:szCs w:val="28"/>
          <w:lang w:val="zh-CN"/>
        </w:rPr>
        <w:t>完成货物的运输及技术指导等服务。</w:t>
      </w:r>
    </w:p>
    <w:p>
      <w:pPr>
        <w:autoSpaceDE w:val="0"/>
        <w:autoSpaceDN w:val="0"/>
        <w:adjustRightInd w:val="0"/>
        <w:spacing w:line="560" w:lineRule="exact"/>
        <w:ind w:firstLine="360" w:firstLineChars="150"/>
        <w:rPr>
          <w:rFonts w:ascii="宋体" w:hAnsi="宋体"/>
          <w:sz w:val="24"/>
          <w:szCs w:val="28"/>
          <w:lang w:val="zh-CN"/>
        </w:rPr>
      </w:pPr>
      <w:r>
        <w:rPr>
          <w:rFonts w:hint="eastAsia" w:ascii="宋体" w:hAnsi="宋体" w:cs="楷体_GB2312"/>
          <w:sz w:val="24"/>
          <w:szCs w:val="28"/>
          <w:lang w:val="zh-CN"/>
        </w:rPr>
        <w:t>6、遵守招标文件中要求的收费项目和标准。</w:t>
      </w:r>
    </w:p>
    <w:p>
      <w:pPr>
        <w:autoSpaceDE w:val="0"/>
        <w:autoSpaceDN w:val="0"/>
        <w:adjustRightInd w:val="0"/>
        <w:spacing w:line="560" w:lineRule="exact"/>
        <w:ind w:firstLine="360" w:firstLineChars="150"/>
        <w:rPr>
          <w:rFonts w:ascii="宋体" w:hAnsi="宋体" w:cs="楷体_GB2312"/>
          <w:sz w:val="24"/>
          <w:szCs w:val="28"/>
          <w:lang w:val="zh-CN"/>
        </w:rPr>
      </w:pPr>
      <w:r>
        <w:rPr>
          <w:rFonts w:hint="eastAsia" w:ascii="宋体" w:hAnsi="宋体" w:cs="楷体_GB2312"/>
          <w:sz w:val="24"/>
          <w:szCs w:val="28"/>
          <w:lang w:val="zh-CN"/>
        </w:rPr>
        <w:t>7、与本次投标有关的正式通讯地址为：</w:t>
      </w:r>
    </w:p>
    <w:p>
      <w:pPr>
        <w:pStyle w:val="2"/>
        <w:ind w:firstLine="560"/>
        <w:rPr>
          <w:rFonts w:hint="eastAsia"/>
          <w:lang w:val="zh-CN"/>
        </w:rPr>
      </w:pPr>
    </w:p>
    <w:p>
      <w:pPr>
        <w:autoSpaceDE w:val="0"/>
        <w:autoSpaceDN w:val="0"/>
        <w:adjustRightInd w:val="0"/>
        <w:spacing w:line="560" w:lineRule="exact"/>
        <w:ind w:firstLine="645"/>
        <w:rPr>
          <w:rFonts w:ascii="宋体" w:hAnsi="宋体" w:cs="楷体_GB2312"/>
          <w:sz w:val="24"/>
          <w:szCs w:val="28"/>
          <w:u w:val="single"/>
          <w:lang w:val="zh-CN"/>
        </w:rPr>
      </w:pPr>
      <w:r>
        <w:rPr>
          <w:rFonts w:hint="eastAsia" w:ascii="宋体" w:hAnsi="宋体" w:cs="楷体_GB2312"/>
          <w:sz w:val="24"/>
          <w:szCs w:val="28"/>
          <w:lang w:val="zh-CN"/>
        </w:rPr>
        <w:t>地   址：</w:t>
      </w:r>
      <w:r>
        <w:rPr>
          <w:rFonts w:hint="eastAsia" w:ascii="宋体" w:hAnsi="宋体" w:cs="楷体_GB2312"/>
          <w:sz w:val="24"/>
          <w:szCs w:val="28"/>
          <w:u w:val="single"/>
          <w:lang w:val="zh-CN"/>
        </w:rPr>
        <w:t xml:space="preserve">                     </w:t>
      </w:r>
      <w:r>
        <w:rPr>
          <w:rFonts w:hint="eastAsia" w:ascii="宋体" w:hAnsi="宋体" w:cs="楷体_GB2312"/>
          <w:sz w:val="24"/>
          <w:szCs w:val="28"/>
          <w:lang w:val="zh-CN"/>
        </w:rPr>
        <w:t>联系人：</w:t>
      </w:r>
      <w:r>
        <w:rPr>
          <w:rFonts w:hint="eastAsia" w:ascii="宋体" w:hAnsi="宋体" w:cs="楷体_GB2312"/>
          <w:sz w:val="24"/>
          <w:szCs w:val="28"/>
          <w:u w:val="single"/>
          <w:lang w:val="zh-CN"/>
        </w:rPr>
        <w:t xml:space="preserve">      </w:t>
      </w:r>
      <w:r>
        <w:rPr>
          <w:rFonts w:hint="eastAsia" w:ascii="宋体" w:hAnsi="宋体" w:cs="楷体_GB2312"/>
          <w:sz w:val="24"/>
          <w:szCs w:val="28"/>
          <w:u w:val="single"/>
          <w:lang w:val="en-US" w:eastAsia="zh-CN"/>
        </w:rPr>
        <w:t xml:space="preserve">    </w:t>
      </w:r>
      <w:r>
        <w:rPr>
          <w:rFonts w:hint="eastAsia" w:ascii="宋体" w:hAnsi="宋体" w:cs="楷体_GB2312"/>
          <w:sz w:val="24"/>
          <w:szCs w:val="28"/>
          <w:u w:val="single"/>
          <w:lang w:val="zh-CN"/>
        </w:rPr>
        <w:t xml:space="preserve">               </w:t>
      </w:r>
    </w:p>
    <w:p>
      <w:pPr>
        <w:autoSpaceDE w:val="0"/>
        <w:autoSpaceDN w:val="0"/>
        <w:adjustRightInd w:val="0"/>
        <w:spacing w:line="560" w:lineRule="exact"/>
        <w:ind w:firstLine="645"/>
        <w:rPr>
          <w:rFonts w:ascii="宋体" w:hAnsi="宋体" w:cs="楷体_GB2312"/>
          <w:sz w:val="24"/>
          <w:szCs w:val="28"/>
          <w:lang w:val="zh-CN"/>
        </w:rPr>
      </w:pPr>
      <w:r>
        <w:rPr>
          <w:rFonts w:hint="eastAsia" w:ascii="宋体" w:hAnsi="宋体" w:cs="楷体_GB2312"/>
          <w:sz w:val="24"/>
          <w:szCs w:val="28"/>
          <w:lang w:val="zh-CN"/>
        </w:rPr>
        <w:t>电   话：</w:t>
      </w:r>
      <w:r>
        <w:rPr>
          <w:rFonts w:hint="eastAsia" w:ascii="宋体" w:hAnsi="宋体" w:cs="楷体_GB2312"/>
          <w:sz w:val="24"/>
          <w:szCs w:val="28"/>
          <w:u w:val="single"/>
          <w:lang w:val="zh-CN"/>
        </w:rPr>
        <w:t xml:space="preserve">                     </w:t>
      </w:r>
      <w:r>
        <w:rPr>
          <w:rFonts w:hint="eastAsia" w:ascii="宋体" w:hAnsi="宋体" w:cs="楷体_GB2312"/>
          <w:sz w:val="24"/>
          <w:szCs w:val="28"/>
          <w:lang w:val="zh-CN"/>
        </w:rPr>
        <w:t>传   真：</w:t>
      </w:r>
      <w:r>
        <w:rPr>
          <w:rFonts w:hint="eastAsia" w:ascii="宋体" w:hAnsi="宋体" w:cs="楷体_GB2312"/>
          <w:sz w:val="24"/>
          <w:szCs w:val="28"/>
          <w:u w:val="single"/>
          <w:lang w:val="zh-CN"/>
        </w:rPr>
        <w:t xml:space="preserve">       </w:t>
      </w:r>
      <w:r>
        <w:rPr>
          <w:rFonts w:hint="eastAsia" w:ascii="宋体" w:hAnsi="宋体" w:cs="楷体_GB2312"/>
          <w:sz w:val="24"/>
          <w:szCs w:val="28"/>
          <w:u w:val="single"/>
          <w:lang w:val="en-US" w:eastAsia="zh-CN"/>
        </w:rPr>
        <w:t xml:space="preserve"> </w:t>
      </w:r>
      <w:r>
        <w:rPr>
          <w:rFonts w:hint="eastAsia" w:ascii="宋体" w:hAnsi="宋体" w:cs="楷体_GB2312"/>
          <w:sz w:val="24"/>
          <w:szCs w:val="28"/>
          <w:u w:val="single"/>
          <w:lang w:val="zh-CN"/>
        </w:rPr>
        <w:t xml:space="preserve">                </w:t>
      </w:r>
    </w:p>
    <w:p>
      <w:pPr>
        <w:autoSpaceDE w:val="0"/>
        <w:autoSpaceDN w:val="0"/>
        <w:adjustRightInd w:val="0"/>
        <w:spacing w:line="560" w:lineRule="exact"/>
        <w:ind w:firstLine="645"/>
        <w:rPr>
          <w:rFonts w:ascii="宋体" w:hAnsi="宋体"/>
          <w:sz w:val="24"/>
          <w:szCs w:val="28"/>
          <w:lang w:val="zh-CN"/>
        </w:rPr>
      </w:pPr>
      <w:r>
        <w:rPr>
          <w:rFonts w:hint="eastAsia" w:ascii="宋体" w:hAnsi="宋体" w:cs="楷体_GB2312"/>
          <w:sz w:val="24"/>
          <w:szCs w:val="28"/>
          <w:lang w:val="zh-CN"/>
        </w:rPr>
        <w:t>投标单位名称：</w:t>
      </w:r>
      <w:r>
        <w:rPr>
          <w:rFonts w:hint="eastAsia" w:ascii="宋体" w:hAnsi="宋体" w:cs="楷体_GB2312"/>
          <w:sz w:val="24"/>
          <w:szCs w:val="28"/>
          <w:u w:val="single"/>
          <w:lang w:val="zh-CN"/>
        </w:rPr>
        <w:t xml:space="preserve">（公章）     </w:t>
      </w:r>
      <w:r>
        <w:rPr>
          <w:rFonts w:hint="eastAsia" w:ascii="宋体" w:hAnsi="宋体" w:cs="楷体_GB2312"/>
          <w:sz w:val="24"/>
          <w:szCs w:val="28"/>
          <w:u w:val="single"/>
          <w:lang w:val="en-US" w:eastAsia="zh-CN"/>
        </w:rPr>
        <w:t xml:space="preserve">               </w:t>
      </w:r>
      <w:r>
        <w:rPr>
          <w:rFonts w:hint="eastAsia" w:ascii="宋体" w:hAnsi="宋体" w:cs="楷体_GB2312"/>
          <w:sz w:val="24"/>
          <w:szCs w:val="28"/>
          <w:u w:val="single"/>
          <w:lang w:val="zh-CN"/>
        </w:rPr>
        <w:t xml:space="preserve">                     </w:t>
      </w:r>
    </w:p>
    <w:p>
      <w:pPr>
        <w:autoSpaceDE w:val="0"/>
        <w:autoSpaceDN w:val="0"/>
        <w:adjustRightInd w:val="0"/>
        <w:spacing w:line="560" w:lineRule="exact"/>
        <w:ind w:left="0" w:leftChars="0" w:firstLine="638" w:firstLineChars="266"/>
        <w:rPr>
          <w:rFonts w:ascii="宋体" w:hAnsi="宋体"/>
          <w:sz w:val="24"/>
          <w:szCs w:val="28"/>
          <w:lang w:val="zh-CN"/>
        </w:rPr>
      </w:pPr>
      <w:r>
        <w:rPr>
          <w:rFonts w:hint="eastAsia" w:ascii="宋体" w:hAnsi="宋体" w:cs="楷体_GB2312"/>
          <w:sz w:val="24"/>
          <w:szCs w:val="28"/>
          <w:lang w:val="zh-CN"/>
        </w:rPr>
        <w:t>法定代表人（签字）：</w:t>
      </w:r>
      <w:r>
        <w:rPr>
          <w:rFonts w:hint="eastAsia" w:ascii="宋体" w:hAnsi="宋体" w:cs="楷体_GB2312"/>
          <w:sz w:val="24"/>
          <w:szCs w:val="28"/>
          <w:u w:val="single"/>
          <w:lang w:val="zh-CN"/>
        </w:rPr>
        <w:t xml:space="preserve">         </w:t>
      </w:r>
      <w:r>
        <w:rPr>
          <w:rFonts w:hint="eastAsia" w:ascii="宋体" w:hAnsi="宋体" w:cs="楷体_GB2312"/>
          <w:sz w:val="24"/>
          <w:szCs w:val="28"/>
          <w:u w:val="single"/>
          <w:lang w:val="en-US" w:eastAsia="zh-CN"/>
        </w:rPr>
        <w:t xml:space="preserve">      </w:t>
      </w:r>
      <w:r>
        <w:rPr>
          <w:rFonts w:hint="eastAsia" w:ascii="宋体" w:hAnsi="宋体" w:cs="楷体_GB2312"/>
          <w:sz w:val="24"/>
          <w:szCs w:val="28"/>
          <w:u w:val="single"/>
          <w:lang w:val="zh-CN"/>
        </w:rPr>
        <w:t xml:space="preserve">  </w:t>
      </w:r>
      <w:r>
        <w:rPr>
          <w:rFonts w:hint="eastAsia" w:ascii="宋体" w:hAnsi="宋体" w:cs="楷体_GB2312"/>
          <w:sz w:val="24"/>
          <w:szCs w:val="28"/>
          <w:lang w:val="zh-CN"/>
        </w:rPr>
        <w:t>日期：</w:t>
      </w:r>
      <w:r>
        <w:rPr>
          <w:rFonts w:hint="eastAsia" w:ascii="宋体" w:hAnsi="宋体" w:cs="楷体_GB2312"/>
          <w:sz w:val="24"/>
          <w:szCs w:val="28"/>
          <w:u w:val="single"/>
          <w:lang w:val="zh-CN"/>
        </w:rPr>
        <w:t xml:space="preserve">       </w:t>
      </w:r>
      <w:r>
        <w:rPr>
          <w:rFonts w:hint="eastAsia" w:ascii="宋体" w:hAnsi="宋体" w:cs="楷体_GB2312"/>
          <w:sz w:val="24"/>
          <w:szCs w:val="28"/>
          <w:lang w:val="zh-CN"/>
        </w:rPr>
        <w:t>年</w:t>
      </w:r>
      <w:r>
        <w:rPr>
          <w:rFonts w:hint="eastAsia" w:ascii="宋体" w:hAnsi="宋体" w:cs="楷体_GB2312"/>
          <w:sz w:val="24"/>
          <w:szCs w:val="28"/>
          <w:u w:val="single"/>
          <w:lang w:val="zh-CN"/>
        </w:rPr>
        <w:t xml:space="preserve">    </w:t>
      </w:r>
      <w:r>
        <w:rPr>
          <w:rFonts w:hint="eastAsia" w:ascii="宋体" w:hAnsi="宋体" w:cs="楷体_GB2312"/>
          <w:sz w:val="24"/>
          <w:szCs w:val="28"/>
          <w:lang w:val="zh-CN"/>
        </w:rPr>
        <w:t>月</w:t>
      </w:r>
      <w:r>
        <w:rPr>
          <w:rFonts w:hint="eastAsia" w:ascii="宋体" w:hAnsi="宋体" w:cs="楷体_GB2312"/>
          <w:sz w:val="24"/>
          <w:szCs w:val="28"/>
          <w:u w:val="single"/>
          <w:lang w:val="zh-CN"/>
        </w:rPr>
        <w:t xml:space="preserve">    </w:t>
      </w:r>
      <w:r>
        <w:rPr>
          <w:rFonts w:hint="eastAsia" w:ascii="宋体" w:hAnsi="宋体" w:cs="楷体_GB2312"/>
          <w:sz w:val="24"/>
          <w:szCs w:val="28"/>
          <w:lang w:val="zh-CN"/>
        </w:rPr>
        <w:t>日</w:t>
      </w:r>
    </w:p>
    <w:p/>
    <w:p/>
    <w:p/>
    <w:p/>
    <w:p/>
    <w:p>
      <w:pPr>
        <w:pStyle w:val="6"/>
        <w:bidi w:val="0"/>
        <w:rPr>
          <w:rFonts w:hint="eastAsia"/>
        </w:rPr>
      </w:pPr>
      <w:bookmarkStart w:id="60" w:name="_Toc9960"/>
      <w:bookmarkStart w:id="61" w:name="_Toc17645"/>
      <w:r>
        <w:rPr>
          <w:rFonts w:hint="eastAsia"/>
          <w:lang w:val="zh-CN"/>
        </w:rPr>
        <w:t>（格式</w:t>
      </w:r>
      <w:r>
        <w:rPr>
          <w:rFonts w:hint="eastAsia"/>
          <w:lang w:val="en-US" w:eastAsia="zh-CN"/>
        </w:rPr>
        <w:t>三</w:t>
      </w:r>
      <w:r>
        <w:rPr>
          <w:rFonts w:hint="eastAsia"/>
          <w:lang w:val="zh-CN"/>
        </w:rPr>
        <w:t>）</w:t>
      </w:r>
      <w:bookmarkEnd w:id="60"/>
      <w:bookmarkStart w:id="62" w:name="_Toc22498"/>
      <w:r>
        <w:rPr>
          <w:rFonts w:hint="eastAsia"/>
        </w:rPr>
        <w:t>供应商保证承诺书</w:t>
      </w:r>
      <w:bookmarkEnd w:id="61"/>
      <w:bookmarkEnd w:id="62"/>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s="仿宋_GB2312"/>
          <w:b/>
          <w:bCs/>
          <w:sz w:val="28"/>
          <w:szCs w:val="28"/>
        </w:rPr>
      </w:pPr>
      <w:r>
        <w:rPr>
          <w:rFonts w:hint="eastAsia" w:ascii="宋体" w:hAnsi="宋体" w:cs="仿宋_GB2312"/>
          <w:b/>
          <w:bCs/>
          <w:sz w:val="28"/>
          <w:szCs w:val="28"/>
        </w:rPr>
        <w:t>供应商保证承诺书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仿宋_GB2312"/>
          <w:sz w:val="24"/>
          <w:szCs w:val="24"/>
        </w:rPr>
      </w:pPr>
      <w:r>
        <w:rPr>
          <w:rFonts w:hint="eastAsia" w:ascii="宋体" w:hAnsi="宋体" w:cs="仿宋_GB2312"/>
          <w:sz w:val="24"/>
          <w:szCs w:val="24"/>
        </w:rPr>
        <w:t>投标公司名称：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仿宋_GB2312"/>
          <w:sz w:val="24"/>
          <w:szCs w:val="24"/>
        </w:rPr>
      </w:pPr>
      <w:r>
        <w:rPr>
          <w:rFonts w:hint="eastAsia" w:ascii="宋体" w:hAnsi="宋体" w:cs="仿宋_GB2312"/>
          <w:sz w:val="24"/>
          <w:szCs w:val="24"/>
        </w:rPr>
        <w:t>承诺人（法人或主要负责人）：</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仿宋_GB2312"/>
          <w:sz w:val="24"/>
          <w:szCs w:val="24"/>
        </w:rPr>
      </w:pPr>
      <w:r>
        <w:rPr>
          <w:rFonts w:hint="eastAsia" w:ascii="宋体" w:hAnsi="宋体" w:cs="仿宋_GB2312"/>
          <w:sz w:val="24"/>
          <w:szCs w:val="24"/>
        </w:rPr>
        <w:t>联系电话：</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仿宋_GB2312"/>
          <w:sz w:val="24"/>
          <w:szCs w:val="24"/>
        </w:rPr>
      </w:pPr>
      <w:r>
        <w:rPr>
          <w:rFonts w:hint="eastAsia" w:ascii="宋体" w:hAnsi="宋体" w:cs="仿宋_GB2312"/>
          <w:sz w:val="24"/>
          <w:szCs w:val="24"/>
        </w:rPr>
        <w:t>如果我公司此次投标中标后，我代表公司以信誉担保作出如下郑重承诺：</w:t>
      </w:r>
    </w:p>
    <w:p>
      <w:pPr>
        <w:pStyle w:val="2"/>
        <w:keepNext w:val="0"/>
        <w:keepLines w:val="0"/>
        <w:pageBreakBefore w:val="0"/>
        <w:widowControl w:val="0"/>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cs="仿宋_GB2312"/>
          <w:sz w:val="24"/>
          <w:szCs w:val="24"/>
        </w:rPr>
      </w:pPr>
      <w:r>
        <w:rPr>
          <w:rFonts w:hint="eastAsia" w:ascii="宋体" w:hAnsi="宋体" w:cs="仿宋_GB2312"/>
          <w:sz w:val="24"/>
          <w:szCs w:val="24"/>
        </w:rPr>
        <w:t>1、保证此次中标货物（设备、备件、材料）严格按照供需双方约定货期履约交货，绝不逾期交货（因不可抗拒因素供需双方协商变更除外）。</w:t>
      </w:r>
    </w:p>
    <w:p>
      <w:pPr>
        <w:pStyle w:val="2"/>
        <w:keepNext w:val="0"/>
        <w:keepLines w:val="0"/>
        <w:pageBreakBefore w:val="0"/>
        <w:widowControl w:val="0"/>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cs="仿宋_GB2312"/>
          <w:sz w:val="24"/>
          <w:szCs w:val="24"/>
        </w:rPr>
      </w:pPr>
      <w:r>
        <w:rPr>
          <w:rFonts w:hint="eastAsia" w:ascii="宋体" w:hAnsi="宋体" w:cs="仿宋_GB2312"/>
          <w:sz w:val="24"/>
          <w:szCs w:val="24"/>
        </w:rPr>
        <w:t>2、当中标货物投入运行后，需方后续的正常生产消耗需求我方将严格按照供需双方约定货期履约交货，绝不逾期交货（因不可抗拒因素供需双方协商变更除外）。</w:t>
      </w:r>
    </w:p>
    <w:p>
      <w:pPr>
        <w:pStyle w:val="2"/>
        <w:keepNext w:val="0"/>
        <w:keepLines w:val="0"/>
        <w:pageBreakBefore w:val="0"/>
        <w:widowControl w:val="0"/>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cs="仿宋_GB2312"/>
          <w:sz w:val="24"/>
          <w:szCs w:val="24"/>
        </w:rPr>
      </w:pPr>
      <w:r>
        <w:rPr>
          <w:rFonts w:hint="eastAsia" w:ascii="宋体" w:hAnsi="宋体" w:cs="仿宋_GB2312"/>
          <w:sz w:val="24"/>
          <w:szCs w:val="24"/>
        </w:rPr>
        <w:t>3、当需方发生紧急需求时，我方将在最短时间内最简便的流程以最快捷的运输方式为需方解决问题，并且不抬高供货价格，不因付款方式的分歧而造成货物的不及时到达。</w:t>
      </w:r>
    </w:p>
    <w:p>
      <w:pPr>
        <w:pStyle w:val="2"/>
        <w:keepNext w:val="0"/>
        <w:keepLines w:val="0"/>
        <w:pageBreakBefore w:val="0"/>
        <w:widowControl w:val="0"/>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cs="仿宋_GB2312"/>
          <w:sz w:val="24"/>
          <w:szCs w:val="24"/>
        </w:rPr>
      </w:pPr>
      <w:r>
        <w:rPr>
          <w:rFonts w:hint="eastAsia" w:ascii="宋体" w:hAnsi="宋体" w:cs="仿宋_GB2312"/>
          <w:sz w:val="24"/>
          <w:szCs w:val="24"/>
        </w:rPr>
        <w:t>4、我方将不遗余力的做好此次中标货物及后续需方正常生产消耗货物的售后服务工作，并就每次售后服务情况为需方留存书面记录。</w:t>
      </w:r>
    </w:p>
    <w:p>
      <w:pPr>
        <w:pStyle w:val="2"/>
        <w:keepNext w:val="0"/>
        <w:keepLines w:val="0"/>
        <w:pageBreakBefore w:val="0"/>
        <w:widowControl w:val="0"/>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cs="仿宋_GB2312"/>
          <w:sz w:val="24"/>
          <w:szCs w:val="24"/>
        </w:rPr>
      </w:pPr>
      <w:r>
        <w:rPr>
          <w:rFonts w:hint="eastAsia" w:ascii="宋体" w:hAnsi="宋体" w:cs="仿宋_GB2312"/>
          <w:sz w:val="24"/>
          <w:szCs w:val="24"/>
        </w:rPr>
        <w:t>5、因我方原因造成的逾期交货，从长期合作的角度出发，我方将保证货物的继续交付，并同意执行合同违约条款。</w:t>
      </w:r>
    </w:p>
    <w:p>
      <w:pPr>
        <w:pStyle w:val="2"/>
        <w:keepNext w:val="0"/>
        <w:keepLines w:val="0"/>
        <w:pageBreakBefore w:val="0"/>
        <w:widowControl w:val="0"/>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cs="仿宋_GB2312"/>
          <w:sz w:val="24"/>
          <w:szCs w:val="24"/>
        </w:rPr>
      </w:pPr>
      <w:r>
        <w:rPr>
          <w:rFonts w:hint="eastAsia" w:ascii="宋体" w:hAnsi="宋体" w:cs="仿宋_GB2312"/>
          <w:sz w:val="24"/>
          <w:szCs w:val="24"/>
        </w:rPr>
        <w:t>6、当我公司具体业务人员经办业务不力时，我作为我公司第一负责人或主要负责人有义务对需方的货物需求和售后服务进行协调。</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7、当我公司第一负责人或主要负责人发生更替时，继任者应视此次承诺同样有效。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2940" w:firstLineChars="1225"/>
        <w:textAlignment w:val="auto"/>
        <w:rPr>
          <w:rFonts w:hint="eastAsia" w:ascii="宋体" w:hAnsi="宋体" w:cs="仿宋_GB2312"/>
          <w:sz w:val="24"/>
          <w:szCs w:val="24"/>
        </w:rPr>
      </w:pPr>
      <w:r>
        <w:rPr>
          <w:rFonts w:hint="eastAsia" w:ascii="宋体" w:hAnsi="宋体" w:cs="仿宋_GB2312"/>
          <w:sz w:val="24"/>
          <w:szCs w:val="24"/>
        </w:rPr>
        <w:t>承诺人（法人或主要负责人）签章：</w:t>
      </w:r>
    </w:p>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2940" w:firstLineChars="1225"/>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投标公司（公章）</w:t>
      </w:r>
      <w:r>
        <w:rPr>
          <w:rFonts w:hint="eastAsia" w:cs="仿宋_GB2312"/>
          <w:sz w:val="24"/>
          <w:szCs w:val="24"/>
          <w:lang w:val="en-US" w:eastAsia="zh-CN"/>
        </w:rPr>
        <w:t>:</w:t>
      </w:r>
    </w:p>
    <w:p/>
    <w:p/>
    <w:p/>
    <w:p>
      <w:pPr>
        <w:pStyle w:val="6"/>
        <w:bidi w:val="0"/>
        <w:rPr>
          <w:rFonts w:hint="eastAsia"/>
          <w:lang w:val="zh-CN"/>
        </w:rPr>
      </w:pPr>
      <w:bookmarkStart w:id="63" w:name="_Toc27857"/>
      <w:bookmarkStart w:id="64" w:name="_Toc2146"/>
      <w:r>
        <w:rPr>
          <w:rFonts w:hint="eastAsia"/>
          <w:lang w:val="zh-CN"/>
        </w:rPr>
        <w:t>（格式</w:t>
      </w:r>
      <w:r>
        <w:rPr>
          <w:rFonts w:hint="eastAsia"/>
          <w:lang w:val="en-US" w:eastAsia="zh-CN"/>
        </w:rPr>
        <w:t>四</w:t>
      </w:r>
      <w:r>
        <w:rPr>
          <w:rFonts w:hint="eastAsia"/>
          <w:lang w:val="zh-CN"/>
        </w:rPr>
        <w:t>）</w:t>
      </w:r>
      <w:bookmarkEnd w:id="63"/>
      <w:bookmarkStart w:id="65" w:name="_Toc13213"/>
      <w:r>
        <w:rPr>
          <w:rFonts w:hint="eastAsia"/>
          <w:lang w:val="zh-CN"/>
        </w:rPr>
        <w:t>法定代表人授权委托书</w:t>
      </w:r>
      <w:bookmarkEnd w:id="64"/>
      <w:bookmarkEnd w:id="65"/>
    </w:p>
    <w:p>
      <w:pPr>
        <w:pStyle w:val="9"/>
        <w:tabs>
          <w:tab w:val="left" w:pos="2679"/>
          <w:tab w:val="left" w:pos="3037"/>
          <w:tab w:val="left" w:pos="6186"/>
        </w:tabs>
        <w:spacing w:line="484" w:lineRule="auto"/>
        <w:ind w:right="100"/>
        <w:jc w:val="both"/>
        <w:rPr>
          <w:sz w:val="24"/>
          <w:szCs w:val="24"/>
        </w:rPr>
      </w:pPr>
    </w:p>
    <w:p>
      <w:pPr>
        <w:pStyle w:val="9"/>
        <w:tabs>
          <w:tab w:val="left" w:pos="2679"/>
          <w:tab w:val="left" w:pos="3037"/>
          <w:tab w:val="left" w:pos="6186"/>
        </w:tabs>
        <w:spacing w:line="484" w:lineRule="auto"/>
        <w:ind w:right="100"/>
        <w:jc w:val="center"/>
        <w:rPr>
          <w:b/>
          <w:bCs/>
          <w:sz w:val="28"/>
          <w:szCs w:val="28"/>
        </w:rPr>
      </w:pPr>
      <w:r>
        <w:rPr>
          <w:rFonts w:hint="eastAsia"/>
          <w:b/>
          <w:bCs/>
          <w:sz w:val="28"/>
          <w:szCs w:val="28"/>
        </w:rPr>
        <w:t>法定代表人授权委托书</w:t>
      </w:r>
    </w:p>
    <w:p>
      <w:pPr>
        <w:pStyle w:val="9"/>
        <w:tabs>
          <w:tab w:val="left" w:pos="2679"/>
          <w:tab w:val="left" w:pos="3037"/>
          <w:tab w:val="left" w:pos="6186"/>
        </w:tabs>
        <w:spacing w:line="484" w:lineRule="auto"/>
        <w:ind w:left="160" w:right="100" w:firstLine="566"/>
        <w:jc w:val="both"/>
        <w:rPr>
          <w:sz w:val="24"/>
          <w:szCs w:val="24"/>
        </w:rPr>
      </w:pPr>
      <w:r>
        <w:rPr>
          <w:sz w:val="24"/>
          <w:szCs w:val="24"/>
        </w:rPr>
        <w:t>本人</w:t>
      </w:r>
      <w:r>
        <w:rPr>
          <w:sz w:val="24"/>
          <w:szCs w:val="24"/>
          <w:u w:val="single"/>
        </w:rPr>
        <w:t xml:space="preserve"> </w:t>
      </w:r>
      <w:r>
        <w:rPr>
          <w:sz w:val="24"/>
          <w:szCs w:val="24"/>
          <w:u w:val="single"/>
        </w:rPr>
        <w:tab/>
      </w:r>
      <w:r>
        <w:rPr>
          <w:sz w:val="24"/>
          <w:szCs w:val="24"/>
          <w:u w:val="single"/>
        </w:rPr>
        <w:tab/>
      </w:r>
      <w:r>
        <w:rPr>
          <w:sz w:val="24"/>
          <w:szCs w:val="24"/>
        </w:rPr>
        <w:t>（姓名）系</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（投标人名称）的法定代表人，现委托</w:t>
      </w:r>
      <w:r>
        <w:rPr>
          <w:sz w:val="24"/>
          <w:szCs w:val="24"/>
          <w:u w:val="single"/>
        </w:rPr>
        <w:t xml:space="preserve"> </w:t>
      </w:r>
      <w:r>
        <w:rPr>
          <w:sz w:val="24"/>
          <w:szCs w:val="24"/>
          <w:u w:val="single"/>
        </w:rPr>
        <w:tab/>
      </w:r>
      <w:r>
        <w:rPr>
          <w:rFonts w:hint="eastAsia"/>
          <w:sz w:val="24"/>
          <w:szCs w:val="24"/>
          <w:u w:val="single"/>
          <w:lang w:val="en-US" w:eastAsia="zh-CN"/>
        </w:rPr>
        <w:t>(</w:t>
      </w:r>
      <w:r>
        <w:rPr>
          <w:w w:val="100"/>
          <w:sz w:val="24"/>
          <w:szCs w:val="24"/>
        </w:rPr>
        <w:t>姓名）为我方代理人。代理人根据授权，以我方名义签署、澄清确认、</w:t>
      </w:r>
      <w:r>
        <w:rPr>
          <w:sz w:val="24"/>
          <w:szCs w:val="24"/>
        </w:rPr>
        <w:t>递交、撤回、修改招标项目投标文件、签订合同和处理有关事宜，其法律后果由我方承担</w:t>
      </w:r>
      <w:r>
        <w:rPr>
          <w:rFonts w:hint="eastAsia"/>
          <w:sz w:val="24"/>
          <w:szCs w:val="24"/>
          <w:lang w:eastAsia="zh-CN"/>
        </w:rPr>
        <w:t>。</w:t>
      </w:r>
      <w:r>
        <w:rPr>
          <w:sz w:val="24"/>
          <w:szCs w:val="24"/>
        </w:rPr>
        <w:t>代理人无转委托权</w:t>
      </w:r>
      <w:r>
        <w:rPr>
          <w:rFonts w:hint="eastAsia"/>
          <w:sz w:val="24"/>
          <w:szCs w:val="24"/>
          <w:lang w:val="en-US" w:eastAsia="zh-CN"/>
        </w:rPr>
        <w:t>。</w:t>
      </w:r>
      <w:r>
        <w:rPr>
          <w:sz w:val="24"/>
          <w:szCs w:val="24"/>
        </w:rPr>
        <w:t>委托期限：</w:t>
      </w:r>
      <w:r>
        <w:rPr>
          <w:sz w:val="24"/>
          <w:szCs w:val="24"/>
          <w:u w:val="single"/>
        </w:rPr>
        <w:t xml:space="preserve"> </w:t>
      </w:r>
      <w:r>
        <w:rPr>
          <w:sz w:val="24"/>
          <w:szCs w:val="24"/>
          <w:u w:val="single"/>
        </w:rPr>
        <w:tab/>
      </w:r>
      <w:r>
        <w:rPr>
          <w:spacing w:val="-17"/>
          <w:sz w:val="24"/>
          <w:szCs w:val="24"/>
        </w:rPr>
        <w:t>。</w:t>
      </w:r>
    </w:p>
    <w:tbl>
      <w:tblPr>
        <w:tblStyle w:val="16"/>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4"/>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8" w:hRule="atLeast"/>
        </w:trPr>
        <w:tc>
          <w:tcPr>
            <w:tcW w:w="4894" w:type="dxa"/>
            <w:vAlign w:val="center"/>
          </w:tcPr>
          <w:p>
            <w:pPr>
              <w:pStyle w:val="11"/>
              <w:spacing w:line="360" w:lineRule="auto"/>
              <w:jc w:val="center"/>
            </w:pPr>
            <w:r>
              <w:rPr>
                <w:rFonts w:hint="eastAsia"/>
              </w:rPr>
              <w:t>法定代表人身份证复印件</w:t>
            </w:r>
          </w:p>
        </w:tc>
        <w:tc>
          <w:tcPr>
            <w:tcW w:w="4800" w:type="dxa"/>
            <w:vAlign w:val="center"/>
          </w:tcPr>
          <w:p>
            <w:pPr>
              <w:pStyle w:val="11"/>
              <w:spacing w:line="360" w:lineRule="auto"/>
              <w:jc w:val="center"/>
            </w:pPr>
            <w:r>
              <w:rPr>
                <w:rFonts w:hint="eastAsia"/>
              </w:rPr>
              <w:t>全权代表身份证复印件</w:t>
            </w:r>
          </w:p>
        </w:tc>
      </w:tr>
    </w:tbl>
    <w:p>
      <w:pPr>
        <w:pStyle w:val="9"/>
        <w:rPr>
          <w:sz w:val="20"/>
        </w:rPr>
      </w:pPr>
    </w:p>
    <w:p>
      <w:pPr>
        <w:pStyle w:val="9"/>
        <w:ind w:left="160"/>
        <w:rPr>
          <w:sz w:val="24"/>
          <w:szCs w:val="24"/>
        </w:rPr>
      </w:pPr>
      <w:r>
        <w:rPr>
          <w:sz w:val="24"/>
          <w:szCs w:val="24"/>
        </w:rPr>
        <w:t>注：本授权委托书需由投标人加盖单位公章并由其法定代表人和委托代理人签字。</w:t>
      </w:r>
    </w:p>
    <w:p>
      <w:pPr>
        <w:pStyle w:val="9"/>
        <w:rPr>
          <w:sz w:val="24"/>
          <w:szCs w:val="24"/>
        </w:rPr>
      </w:pPr>
    </w:p>
    <w:p>
      <w:pPr>
        <w:pStyle w:val="9"/>
        <w:spacing w:before="7"/>
        <w:rPr>
          <w:sz w:val="24"/>
          <w:szCs w:val="24"/>
        </w:rPr>
      </w:pPr>
    </w:p>
    <w:p>
      <w:pPr>
        <w:pStyle w:val="9"/>
        <w:tabs>
          <w:tab w:val="left" w:pos="7909"/>
          <w:tab w:val="left" w:pos="8329"/>
          <w:tab w:val="left" w:pos="8695"/>
        </w:tabs>
        <w:spacing w:line="484" w:lineRule="auto"/>
        <w:ind w:left="4129" w:right="330"/>
        <w:rPr>
          <w:rFonts w:hint="default" w:ascii="Times New Roman" w:eastAsia="宋体"/>
          <w:sz w:val="24"/>
          <w:szCs w:val="24"/>
          <w:lang w:val="en-US" w:eastAsia="zh-CN"/>
        </w:rPr>
      </w:pPr>
      <w:r>
        <w:rPr>
          <w:sz w:val="24"/>
          <w:szCs w:val="24"/>
        </w:rPr>
        <w:t>投标人：</w:t>
      </w:r>
      <w:r>
        <w:rPr>
          <w:sz w:val="24"/>
          <w:szCs w:val="24"/>
          <w:u w:val="single"/>
        </w:rPr>
        <w:t xml:space="preserve"> </w:t>
      </w:r>
      <w:r>
        <w:rPr>
          <w:sz w:val="24"/>
          <w:szCs w:val="24"/>
          <w:u w:val="single"/>
        </w:rPr>
        <w:tab/>
      </w:r>
      <w:r>
        <w:rPr>
          <w:sz w:val="24"/>
          <w:szCs w:val="24"/>
        </w:rPr>
        <w:t>（单位公章</w:t>
      </w:r>
      <w:r>
        <w:rPr>
          <w:spacing w:val="-14"/>
          <w:sz w:val="24"/>
          <w:szCs w:val="24"/>
        </w:rPr>
        <w:t xml:space="preserve">） </w:t>
      </w:r>
      <w:r>
        <w:rPr>
          <w:sz w:val="24"/>
          <w:szCs w:val="24"/>
        </w:rPr>
        <w:t>法定代表人：</w:t>
      </w:r>
      <w:r>
        <w:rPr>
          <w:sz w:val="24"/>
          <w:szCs w:val="24"/>
          <w:u w:val="single"/>
        </w:rPr>
        <w:t xml:space="preserve"> </w:t>
      </w:r>
      <w:r>
        <w:rPr>
          <w:sz w:val="24"/>
          <w:szCs w:val="24"/>
          <w:u w:val="single"/>
        </w:rPr>
        <w:tab/>
      </w:r>
      <w:r>
        <w:rPr>
          <w:sz w:val="24"/>
          <w:szCs w:val="24"/>
          <w:u w:val="single"/>
        </w:rPr>
        <w:tab/>
      </w:r>
      <w:r>
        <w:rPr>
          <w:sz w:val="24"/>
          <w:szCs w:val="24"/>
        </w:rPr>
        <w:t xml:space="preserve">(签字) </w:t>
      </w:r>
      <w:r>
        <w:rPr>
          <w:w w:val="95"/>
          <w:sz w:val="24"/>
          <w:szCs w:val="24"/>
        </w:rPr>
        <w:t>身份证号码：</w:t>
      </w:r>
      <w:r>
        <w:rPr>
          <w:rFonts w:ascii="Times New Roman" w:eastAsia="Times New Roman"/>
          <w:w w:val="95"/>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9"/>
        <w:tabs>
          <w:tab w:val="left" w:pos="8329"/>
          <w:tab w:val="left" w:pos="8903"/>
        </w:tabs>
        <w:spacing w:before="4" w:line="484" w:lineRule="auto"/>
        <w:ind w:left="4129" w:right="330"/>
        <w:rPr>
          <w:rFonts w:ascii="Times New Roman" w:eastAsia="Times New Roman"/>
          <w:sz w:val="24"/>
          <w:szCs w:val="24"/>
        </w:rPr>
      </w:pPr>
      <w:r>
        <w:rPr>
          <w:sz w:val="24"/>
          <w:szCs w:val="24"/>
        </w:rPr>
        <w:t>委托代理人：</w:t>
      </w:r>
      <w:r>
        <w:rPr>
          <w:sz w:val="24"/>
          <w:szCs w:val="24"/>
          <w:u w:val="single"/>
        </w:rPr>
        <w:t xml:space="preserve"> </w:t>
      </w:r>
      <w:r>
        <w:rPr>
          <w:sz w:val="24"/>
          <w:szCs w:val="24"/>
          <w:u w:val="single"/>
        </w:rPr>
        <w:tab/>
      </w:r>
      <w:r>
        <w:rPr>
          <w:sz w:val="24"/>
          <w:szCs w:val="24"/>
        </w:rPr>
        <w:t>（签字</w:t>
      </w:r>
      <w:r>
        <w:rPr>
          <w:spacing w:val="-15"/>
          <w:sz w:val="24"/>
          <w:szCs w:val="24"/>
        </w:rPr>
        <w:t xml:space="preserve">） </w:t>
      </w:r>
      <w:r>
        <w:rPr>
          <w:w w:val="95"/>
          <w:sz w:val="24"/>
          <w:szCs w:val="24"/>
        </w:rPr>
        <w:t>身份证号码：</w:t>
      </w:r>
      <w:r>
        <w:rPr>
          <w:rFonts w:ascii="Times New Roman" w:eastAsia="Times New Roman"/>
          <w:w w:val="95"/>
          <w:sz w:val="24"/>
          <w:szCs w:val="24"/>
          <w:u w:val="single"/>
        </w:rPr>
        <w:t xml:space="preserve"> </w:t>
      </w:r>
      <w:r>
        <w:rPr>
          <w:rFonts w:ascii="Times New Roman" w:eastAsia="Times New Roman"/>
          <w:sz w:val="24"/>
          <w:szCs w:val="24"/>
          <w:u w:val="single"/>
        </w:rPr>
        <w:tab/>
      </w:r>
      <w:r>
        <w:rPr>
          <w:rFonts w:ascii="Times New Roman" w:eastAsia="Times New Roman"/>
          <w:sz w:val="24"/>
          <w:szCs w:val="24"/>
          <w:u w:val="single"/>
        </w:rPr>
        <w:tab/>
      </w:r>
    </w:p>
    <w:p>
      <w:pPr>
        <w:pStyle w:val="9"/>
        <w:tabs>
          <w:tab w:val="left" w:pos="4935"/>
          <w:tab w:val="left" w:pos="5775"/>
          <w:tab w:val="left" w:pos="6615"/>
        </w:tabs>
        <w:spacing w:before="3"/>
        <w:ind w:left="4307" w:firstLine="1656" w:firstLineChars="800"/>
        <w:rPr>
          <w:rFonts w:hint="eastAsia" w:eastAsia="宋体"/>
          <w:lang w:val="en-US" w:eastAsia="zh-CN"/>
        </w:rPr>
        <w:sectPr>
          <w:footerReference r:id="rId3" w:type="default"/>
          <w:pgSz w:w="12240" w:h="15840"/>
          <w:pgMar w:top="1500" w:right="1460" w:bottom="1520" w:left="1280" w:header="0" w:footer="1020" w:gutter="0"/>
          <w:pgNumType w:fmt="decimal"/>
          <w:cols w:space="720" w:num="1"/>
        </w:sectPr>
      </w:pPr>
      <w:r>
        <w:rPr>
          <w:rFonts w:ascii="Times New Roman" w:eastAsia="Times New Roman"/>
          <w:w w:val="99"/>
          <w:u w:val="single"/>
        </w:rPr>
        <w:t xml:space="preserve"> </w:t>
      </w:r>
      <w:r>
        <w:rPr>
          <w:rFonts w:ascii="Times New Roman" w:eastAsia="Times New Roman"/>
          <w:u w:val="single"/>
        </w:rPr>
        <w:tab/>
      </w:r>
      <w:r>
        <w:rPr>
          <w:rFonts w:hint="eastAsia" w:ascii="Times New Roman"/>
          <w:u w:val="single"/>
          <w:lang w:val="en-US" w:eastAsia="zh-CN"/>
        </w:rPr>
        <w:t xml:space="preserve">         </w:t>
      </w:r>
      <w:r>
        <w:t>年</w:t>
      </w:r>
      <w:r>
        <w:rPr>
          <w:u w:val="single"/>
        </w:rPr>
        <w:t xml:space="preserve"> </w:t>
      </w:r>
      <w:r>
        <w:rPr>
          <w:rFonts w:hint="eastAsia"/>
          <w:u w:val="single"/>
          <w:lang w:val="en-US" w:eastAsia="zh-CN"/>
        </w:rPr>
        <w:t xml:space="preserve">  </w:t>
      </w:r>
      <w:r>
        <w:rPr>
          <w:u w:val="single"/>
        </w:rPr>
        <w:tab/>
      </w:r>
      <w:r>
        <w:t>月</w:t>
      </w:r>
      <w:r>
        <w:rPr>
          <w:u w:val="single"/>
        </w:rPr>
        <w:t xml:space="preserve"> </w:t>
      </w:r>
      <w:r>
        <w:rPr>
          <w:u w:val="single"/>
        </w:rPr>
        <w:tab/>
      </w:r>
      <w:r>
        <w:rPr>
          <w:rFonts w:hint="eastAsia"/>
          <w:u w:val="single"/>
          <w:lang w:val="en-US" w:eastAsia="zh-CN"/>
        </w:rPr>
        <w:t xml:space="preserve">  </w:t>
      </w:r>
      <w:r>
        <w:rPr>
          <w:rFonts w:hint="eastAsia"/>
          <w:u w:val="none"/>
          <w:lang w:val="en-US" w:eastAsia="zh-CN"/>
        </w:rPr>
        <w:t>日</w:t>
      </w:r>
    </w:p>
    <w:p>
      <w:pPr>
        <w:outlineLvl w:val="2"/>
        <w:rPr>
          <w:rFonts w:hint="eastAsia"/>
        </w:rPr>
      </w:pPr>
      <w:bookmarkStart w:id="66" w:name="_Toc30964"/>
      <w:r>
        <w:rPr>
          <w:rFonts w:hint="eastAsia" w:ascii="宋体" w:hAnsi="宋体" w:eastAsiaTheme="minorEastAsia" w:cstheme="minorBidi"/>
          <w:b/>
          <w:kern w:val="2"/>
          <w:sz w:val="21"/>
          <w:szCs w:val="24"/>
          <w:lang w:val="zh-CN" w:eastAsia="zh-CN" w:bidi="ar-SA"/>
        </w:rPr>
        <w:t>（格式五）投标人基本情况表</w:t>
      </w:r>
      <w:bookmarkEnd w:id="66"/>
      <w:r>
        <w:rPr>
          <w:rFonts w:hint="eastAsia" w:ascii="宋体" w:hAnsi="宋体" w:eastAsiaTheme="minorEastAsia" w:cstheme="minorBidi"/>
          <w:b/>
          <w:kern w:val="2"/>
          <w:sz w:val="21"/>
          <w:szCs w:val="24"/>
          <w:lang w:val="zh-CN" w:eastAsia="zh-CN" w:bidi="ar-SA"/>
        </w:rPr>
        <w:t xml:space="preserve">  </w:t>
      </w:r>
      <w:r>
        <w:rPr>
          <w:rFonts w:hint="eastAsia"/>
        </w:rPr>
        <w:t xml:space="preserve">      </w:t>
      </w:r>
    </w:p>
    <w:p>
      <w:pPr>
        <w:jc w:val="center"/>
        <w:rPr>
          <w:rFonts w:hint="eastAsia"/>
        </w:rPr>
      </w:pPr>
    </w:p>
    <w:p>
      <w:pPr>
        <w:jc w:val="center"/>
        <w:rPr>
          <w:rFonts w:hint="eastAsia"/>
          <w:b/>
          <w:bCs/>
          <w:sz w:val="28"/>
          <w:szCs w:val="28"/>
        </w:rPr>
      </w:pPr>
      <w:r>
        <w:rPr>
          <w:rFonts w:hint="eastAsia"/>
          <w:b/>
          <w:bCs/>
          <w:sz w:val="28"/>
          <w:szCs w:val="28"/>
        </w:rPr>
        <w:t>投标人基本情况表</w:t>
      </w:r>
    </w:p>
    <w:p>
      <w:pPr>
        <w:rPr>
          <w:rFonts w:hint="eastAsia"/>
        </w:rPr>
      </w:pPr>
    </w:p>
    <w:p>
      <w:r>
        <w:rPr>
          <w:rFonts w:hint="eastAsia"/>
        </w:rPr>
        <w:t>投标人名称（公章）：</w:t>
      </w:r>
    </w:p>
    <w:p/>
    <w:tbl>
      <w:tblPr>
        <w:tblStyle w:val="16"/>
        <w:tblpPr w:leftFromText="180" w:rightFromText="180" w:vertAnchor="text" w:horzAnchor="page" w:tblpX="1806" w:tblpY="81"/>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7"/>
        <w:gridCol w:w="2240"/>
        <w:gridCol w:w="1944"/>
        <w:gridCol w:w="2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jc w:val="center"/>
        </w:trPr>
        <w:tc>
          <w:tcPr>
            <w:tcW w:w="160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企业名称</w:t>
            </w:r>
          </w:p>
        </w:tc>
        <w:tc>
          <w:tcPr>
            <w:tcW w:w="2240"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主管部门</w:t>
            </w:r>
          </w:p>
        </w:tc>
        <w:tc>
          <w:tcPr>
            <w:tcW w:w="2731" w:type="dxa"/>
            <w:tcBorders>
              <w:top w:val="single" w:color="000000" w:sz="8" w:space="0"/>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经济类型</w:t>
            </w:r>
          </w:p>
        </w:tc>
        <w:tc>
          <w:tcPr>
            <w:tcW w:w="22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法定代表人</w:t>
            </w:r>
          </w:p>
        </w:tc>
        <w:tc>
          <w:tcPr>
            <w:tcW w:w="2731"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注册时间</w:t>
            </w:r>
          </w:p>
        </w:tc>
        <w:tc>
          <w:tcPr>
            <w:tcW w:w="22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实缴资金</w:t>
            </w:r>
          </w:p>
        </w:tc>
        <w:tc>
          <w:tcPr>
            <w:tcW w:w="2731"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占地面积</w:t>
            </w:r>
          </w:p>
        </w:tc>
        <w:tc>
          <w:tcPr>
            <w:tcW w:w="22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9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p>
        </w:tc>
        <w:tc>
          <w:tcPr>
            <w:tcW w:w="27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jc w:val="center"/>
        </w:trPr>
        <w:tc>
          <w:tcPr>
            <w:tcW w:w="1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银行资信等级</w:t>
            </w:r>
          </w:p>
        </w:tc>
        <w:tc>
          <w:tcPr>
            <w:tcW w:w="22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备件仓库</w:t>
            </w:r>
          </w:p>
        </w:tc>
        <w:tc>
          <w:tcPr>
            <w:tcW w:w="2731"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3847" w:type="dxa"/>
            <w:gridSpan w:val="2"/>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国家要求的相关资质名称</w:t>
            </w:r>
          </w:p>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（如有，资质文件中提供附件）</w:t>
            </w:r>
          </w:p>
        </w:tc>
        <w:tc>
          <w:tcPr>
            <w:tcW w:w="467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jc w:val="center"/>
        </w:trPr>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高级管理人员</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p>
        </w:tc>
        <w:tc>
          <w:tcPr>
            <w:tcW w:w="1944" w:type="dxa"/>
            <w:tcBorders>
              <w:top w:val="nil"/>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中高级技术人员</w:t>
            </w:r>
          </w:p>
        </w:tc>
        <w:tc>
          <w:tcPr>
            <w:tcW w:w="2731" w:type="dxa"/>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销售人员</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4" w:type="dxa"/>
            <w:tcBorders>
              <w:top w:val="nil"/>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售后服务人员</w:t>
            </w:r>
          </w:p>
        </w:tc>
        <w:tc>
          <w:tcPr>
            <w:tcW w:w="2731" w:type="dxa"/>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1607"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财务报表</w:t>
            </w:r>
          </w:p>
        </w:tc>
        <w:tc>
          <w:tcPr>
            <w:tcW w:w="2240"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年份</w:t>
            </w:r>
          </w:p>
        </w:tc>
        <w:tc>
          <w:tcPr>
            <w:tcW w:w="19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金额（万元）</w:t>
            </w:r>
          </w:p>
        </w:tc>
        <w:tc>
          <w:tcPr>
            <w:tcW w:w="273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经营性现金流</w:t>
            </w: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2018</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资产负债率</w:t>
            </w: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2018</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年末总资产</w:t>
            </w: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2018</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销售收入</w:t>
            </w: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2018</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毛利润</w:t>
            </w: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2018</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税后净利润</w:t>
            </w: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2018</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6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w:t>
            </w:r>
          </w:p>
        </w:tc>
        <w:tc>
          <w:tcPr>
            <w:tcW w:w="194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31"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bl>
    <w:p/>
    <w:p/>
    <w:p>
      <w:pPr>
        <w:outlineLvl w:val="2"/>
        <w:rPr>
          <w:rFonts w:hint="eastAsia" w:ascii="宋体" w:hAnsi="宋体" w:eastAsiaTheme="minorEastAsia" w:cstheme="minorBidi"/>
          <w:b/>
          <w:kern w:val="2"/>
          <w:sz w:val="21"/>
          <w:szCs w:val="24"/>
          <w:lang w:val="zh-CN" w:eastAsia="zh-CN" w:bidi="ar-SA"/>
        </w:rPr>
      </w:pPr>
      <w:bookmarkStart w:id="67" w:name="_Toc15963"/>
      <w:r>
        <w:rPr>
          <w:rFonts w:hint="eastAsia" w:ascii="宋体" w:hAnsi="宋体" w:eastAsiaTheme="minorEastAsia" w:cstheme="minorBidi"/>
          <w:b/>
          <w:kern w:val="2"/>
          <w:sz w:val="21"/>
          <w:szCs w:val="24"/>
          <w:lang w:val="zh-CN" w:eastAsia="zh-CN" w:bidi="ar-SA"/>
        </w:rPr>
        <w:t>（格式六）商务规格偏离表</w:t>
      </w:r>
      <w:bookmarkEnd w:id="67"/>
    </w:p>
    <w:p/>
    <w:p>
      <w:pPr>
        <w:jc w:val="center"/>
        <w:rPr>
          <w:rFonts w:hint="eastAsia"/>
          <w:b/>
          <w:bCs/>
          <w:sz w:val="28"/>
          <w:szCs w:val="28"/>
        </w:rPr>
      </w:pPr>
      <w:r>
        <w:rPr>
          <w:rFonts w:hint="eastAsia"/>
          <w:b/>
          <w:bCs/>
          <w:sz w:val="28"/>
          <w:szCs w:val="28"/>
        </w:rPr>
        <w:t>商务规格偏离表</w:t>
      </w:r>
    </w:p>
    <w:p>
      <w:pPr>
        <w:jc w:val="center"/>
        <w:rPr>
          <w:rFonts w:hint="eastAsia"/>
          <w:b/>
          <w:bCs/>
          <w:sz w:val="28"/>
          <w:szCs w:val="28"/>
        </w:rPr>
      </w:pPr>
    </w:p>
    <w:p>
      <w:pPr>
        <w:pStyle w:val="9"/>
        <w:tabs>
          <w:tab w:val="left" w:pos="3541"/>
        </w:tabs>
        <w:rPr>
          <w:rFonts w:ascii="Times New Roman" w:eastAsia="Times New Roman"/>
          <w:sz w:val="24"/>
          <w:szCs w:val="24"/>
        </w:rPr>
      </w:pPr>
      <w:r>
        <w:rPr>
          <w:w w:val="95"/>
          <w:sz w:val="24"/>
          <w:szCs w:val="24"/>
        </w:rPr>
        <w:t>投标人名称：</w:t>
      </w:r>
      <w:r>
        <w:rPr>
          <w:rFonts w:ascii="Times New Roman" w:eastAsia="Times New Roman"/>
          <w:w w:val="95"/>
          <w:sz w:val="24"/>
          <w:szCs w:val="24"/>
          <w:u w:val="single"/>
        </w:rPr>
        <w:t xml:space="preserve"> </w:t>
      </w:r>
      <w:r>
        <w:rPr>
          <w:rFonts w:ascii="Times New Roman" w:eastAsia="Times New Roman"/>
          <w:sz w:val="24"/>
          <w:szCs w:val="24"/>
          <w:u w:val="single"/>
        </w:rPr>
        <w:tab/>
      </w:r>
    </w:p>
    <w:p>
      <w:pPr>
        <w:pStyle w:val="9"/>
        <w:tabs>
          <w:tab w:val="left" w:pos="3332"/>
          <w:tab w:val="left" w:pos="5483"/>
        </w:tabs>
        <w:spacing w:before="139"/>
        <w:rPr>
          <w:rFonts w:hint="default"/>
          <w:sz w:val="24"/>
          <w:szCs w:val="24"/>
          <w:u w:val="single"/>
          <w:lang w:val="en-US" w:eastAsia="zh-CN"/>
        </w:rPr>
      </w:pPr>
      <w:r>
        <w:rPr>
          <w:sz w:val="24"/>
          <w:szCs w:val="24"/>
        </w:rPr>
        <w:t>招标编号：</w:t>
      </w:r>
      <w:r>
        <w:rPr>
          <w:rFonts w:hint="eastAsia"/>
          <w:sz w:val="24"/>
          <w:szCs w:val="24"/>
          <w:lang w:val="en-US" w:eastAsia="zh-CN"/>
        </w:rPr>
        <w:t xml:space="preserve"> </w:t>
      </w:r>
      <w:r>
        <w:rPr>
          <w:sz w:val="24"/>
          <w:szCs w:val="24"/>
          <w:u w:val="single"/>
        </w:rPr>
        <w:t xml:space="preserve"> </w:t>
      </w:r>
      <w:r>
        <w:rPr>
          <w:sz w:val="24"/>
          <w:szCs w:val="24"/>
          <w:u w:val="single"/>
        </w:rPr>
        <w:tab/>
      </w:r>
      <w:r>
        <w:rPr>
          <w:rFonts w:hint="eastAsia"/>
          <w:sz w:val="24"/>
          <w:szCs w:val="24"/>
          <w:u w:val="single"/>
          <w:lang w:val="en-US" w:eastAsia="zh-CN"/>
        </w:rPr>
        <w:t xml:space="preserve">  </w:t>
      </w:r>
    </w:p>
    <w:p>
      <w:pPr>
        <w:pStyle w:val="9"/>
        <w:tabs>
          <w:tab w:val="left" w:pos="3332"/>
          <w:tab w:val="left" w:pos="5483"/>
        </w:tabs>
        <w:spacing w:before="139"/>
        <w:rPr>
          <w:rFonts w:hint="eastAsia"/>
          <w:sz w:val="24"/>
          <w:szCs w:val="24"/>
          <w:u w:val="single"/>
          <w:lang w:val="en-US" w:eastAsia="zh-CN"/>
        </w:rPr>
      </w:pPr>
    </w:p>
    <w:tbl>
      <w:tblPr>
        <w:tblStyle w:val="16"/>
        <w:tblW w:w="877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4"/>
        <w:gridCol w:w="1868"/>
        <w:gridCol w:w="2376"/>
        <w:gridCol w:w="2574"/>
        <w:gridCol w:w="11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jc w:val="center"/>
        </w:trPr>
        <w:tc>
          <w:tcPr>
            <w:tcW w:w="804" w:type="dxa"/>
            <w:tcBorders>
              <w:bottom w:val="single" w:color="000000" w:sz="4" w:space="0"/>
              <w:right w:val="single" w:color="000000" w:sz="4" w:space="0"/>
            </w:tcBorders>
          </w:tcPr>
          <w:p>
            <w:pPr>
              <w:pStyle w:val="20"/>
              <w:spacing w:before="140"/>
              <w:ind w:left="218"/>
              <w:rPr>
                <w:sz w:val="22"/>
              </w:rPr>
            </w:pPr>
            <w:r>
              <w:rPr>
                <w:sz w:val="22"/>
              </w:rPr>
              <w:t>序号</w:t>
            </w:r>
          </w:p>
        </w:tc>
        <w:tc>
          <w:tcPr>
            <w:tcW w:w="1868" w:type="dxa"/>
            <w:tcBorders>
              <w:left w:val="single" w:color="000000" w:sz="4" w:space="0"/>
              <w:bottom w:val="single" w:color="000000" w:sz="4" w:space="0"/>
              <w:right w:val="single" w:color="000000" w:sz="4" w:space="0"/>
            </w:tcBorders>
          </w:tcPr>
          <w:p>
            <w:pPr>
              <w:pStyle w:val="20"/>
              <w:spacing w:before="140"/>
              <w:ind w:left="284"/>
              <w:rPr>
                <w:sz w:val="22"/>
              </w:rPr>
            </w:pPr>
            <w:r>
              <w:rPr>
                <w:sz w:val="22"/>
              </w:rPr>
              <w:t>招标文件条目号</w:t>
            </w:r>
          </w:p>
        </w:tc>
        <w:tc>
          <w:tcPr>
            <w:tcW w:w="2376" w:type="dxa"/>
            <w:tcBorders>
              <w:left w:val="single" w:color="000000" w:sz="4" w:space="0"/>
              <w:bottom w:val="single" w:color="000000" w:sz="4" w:space="0"/>
              <w:right w:val="single" w:color="000000" w:sz="4" w:space="0"/>
            </w:tcBorders>
          </w:tcPr>
          <w:p>
            <w:pPr>
              <w:pStyle w:val="20"/>
              <w:spacing w:before="140"/>
              <w:ind w:left="318"/>
              <w:rPr>
                <w:sz w:val="22"/>
              </w:rPr>
            </w:pPr>
            <w:r>
              <w:rPr>
                <w:sz w:val="22"/>
              </w:rPr>
              <w:t>招标文件的商务条款</w:t>
            </w:r>
          </w:p>
        </w:tc>
        <w:tc>
          <w:tcPr>
            <w:tcW w:w="2574" w:type="dxa"/>
            <w:tcBorders>
              <w:left w:val="single" w:color="000000" w:sz="4" w:space="0"/>
              <w:bottom w:val="single" w:color="000000" w:sz="4" w:space="0"/>
              <w:right w:val="single" w:color="000000" w:sz="4" w:space="0"/>
            </w:tcBorders>
          </w:tcPr>
          <w:p>
            <w:pPr>
              <w:pStyle w:val="20"/>
              <w:spacing w:before="140"/>
              <w:ind w:left="378"/>
              <w:rPr>
                <w:sz w:val="22"/>
              </w:rPr>
            </w:pPr>
            <w:r>
              <w:rPr>
                <w:sz w:val="22"/>
              </w:rPr>
              <w:t>投标文件的商务条款</w:t>
            </w:r>
          </w:p>
        </w:tc>
        <w:tc>
          <w:tcPr>
            <w:tcW w:w="1157" w:type="dxa"/>
            <w:tcBorders>
              <w:left w:val="single" w:color="000000" w:sz="4" w:space="0"/>
              <w:bottom w:val="single" w:color="000000" w:sz="4" w:space="0"/>
            </w:tcBorders>
          </w:tcPr>
          <w:p>
            <w:pPr>
              <w:pStyle w:val="20"/>
              <w:spacing w:before="140"/>
              <w:ind w:left="413"/>
              <w:rPr>
                <w:sz w:val="22"/>
              </w:rPr>
            </w:pPr>
            <w:r>
              <w:rPr>
                <w:sz w:val="22"/>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9"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9"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9"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9"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trPr>
        <w:tc>
          <w:tcPr>
            <w:tcW w:w="804" w:type="dxa"/>
            <w:tcBorders>
              <w:top w:val="single" w:color="000000" w:sz="4" w:space="0"/>
              <w:bottom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bottom w:val="single" w:color="000000" w:sz="4" w:space="0"/>
            </w:tcBorders>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jc w:val="center"/>
        </w:trPr>
        <w:tc>
          <w:tcPr>
            <w:tcW w:w="804" w:type="dxa"/>
            <w:tcBorders>
              <w:top w:val="single" w:color="000000" w:sz="4" w:space="0"/>
              <w:right w:val="single" w:color="000000" w:sz="4" w:space="0"/>
            </w:tcBorders>
          </w:tcPr>
          <w:p>
            <w:pPr>
              <w:pStyle w:val="20"/>
              <w:rPr>
                <w:rFonts w:ascii="Times New Roman"/>
                <w:sz w:val="22"/>
              </w:rPr>
            </w:pPr>
          </w:p>
        </w:tc>
        <w:tc>
          <w:tcPr>
            <w:tcW w:w="1868" w:type="dxa"/>
            <w:tcBorders>
              <w:top w:val="single" w:color="000000" w:sz="4" w:space="0"/>
              <w:left w:val="single" w:color="000000" w:sz="4" w:space="0"/>
              <w:right w:val="single" w:color="000000" w:sz="4" w:space="0"/>
            </w:tcBorders>
          </w:tcPr>
          <w:p>
            <w:pPr>
              <w:pStyle w:val="20"/>
              <w:rPr>
                <w:rFonts w:ascii="Times New Roman"/>
                <w:sz w:val="22"/>
              </w:rPr>
            </w:pPr>
          </w:p>
        </w:tc>
        <w:tc>
          <w:tcPr>
            <w:tcW w:w="2376" w:type="dxa"/>
            <w:tcBorders>
              <w:top w:val="single" w:color="000000" w:sz="4" w:space="0"/>
              <w:left w:val="single" w:color="000000" w:sz="4" w:space="0"/>
              <w:right w:val="single" w:color="000000" w:sz="4" w:space="0"/>
            </w:tcBorders>
          </w:tcPr>
          <w:p>
            <w:pPr>
              <w:pStyle w:val="20"/>
              <w:rPr>
                <w:rFonts w:ascii="Times New Roman"/>
                <w:sz w:val="22"/>
              </w:rPr>
            </w:pPr>
          </w:p>
        </w:tc>
        <w:tc>
          <w:tcPr>
            <w:tcW w:w="2574" w:type="dxa"/>
            <w:tcBorders>
              <w:top w:val="single" w:color="000000" w:sz="4" w:space="0"/>
              <w:left w:val="single" w:color="000000" w:sz="4" w:space="0"/>
              <w:right w:val="single" w:color="000000" w:sz="4" w:space="0"/>
            </w:tcBorders>
          </w:tcPr>
          <w:p>
            <w:pPr>
              <w:pStyle w:val="20"/>
              <w:rPr>
                <w:rFonts w:ascii="Times New Roman"/>
                <w:sz w:val="22"/>
              </w:rPr>
            </w:pPr>
          </w:p>
        </w:tc>
        <w:tc>
          <w:tcPr>
            <w:tcW w:w="1157" w:type="dxa"/>
            <w:tcBorders>
              <w:top w:val="single" w:color="000000" w:sz="4" w:space="0"/>
              <w:left w:val="single" w:color="000000" w:sz="4" w:space="0"/>
            </w:tcBorders>
          </w:tcPr>
          <w:p>
            <w:pPr>
              <w:pStyle w:val="20"/>
              <w:rPr>
                <w:rFonts w:ascii="Times New Roman"/>
                <w:sz w:val="22"/>
              </w:rPr>
            </w:pPr>
          </w:p>
        </w:tc>
      </w:tr>
    </w:tbl>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1.只列出发生偏离的项目，没有列出的将被视为完全响应。</w:t>
      </w:r>
    </w:p>
    <w:p>
      <w:pPr>
        <w:outlineLvl w:val="2"/>
        <w:rPr>
          <w:rFonts w:hint="eastAsia" w:asciiTheme="minorEastAsia" w:hAnsiTheme="minorEastAsia" w:eastAsiaTheme="minorEastAsia" w:cstheme="minorEastAsia"/>
          <w:sz w:val="24"/>
          <w:szCs w:val="24"/>
        </w:rPr>
      </w:pPr>
      <w:bookmarkStart w:id="68" w:name="_Toc4352"/>
      <w:r>
        <w:rPr>
          <w:rFonts w:hint="eastAsia" w:asciiTheme="minorEastAsia" w:hAnsiTheme="minorEastAsia" w:eastAsiaTheme="minorEastAsia" w:cstheme="minorEastAsia"/>
          <w:sz w:val="24"/>
          <w:szCs w:val="24"/>
        </w:rPr>
        <w:t>2.如投标文件中发现有低于招标文件商务要求的项目，未在表中列出可能导致按废标处理。</w:t>
      </w:r>
      <w:bookmarkEnd w:id="68"/>
    </w:p>
    <w:p>
      <w:pPr>
        <w:rPr>
          <w:rFonts w:hint="eastAsia" w:ascii="宋体" w:hAnsi="宋体" w:eastAsiaTheme="minorEastAsia" w:cstheme="minorBidi"/>
          <w:b/>
          <w:kern w:val="2"/>
          <w:sz w:val="21"/>
          <w:szCs w:val="24"/>
          <w:lang w:val="zh-CN" w:eastAsia="zh-CN" w:bidi="ar-SA"/>
        </w:rPr>
      </w:pPr>
      <w:r>
        <w:rPr>
          <w:rFonts w:hint="eastAsia" w:ascii="宋体" w:hAnsi="宋体" w:eastAsiaTheme="minorEastAsia" w:cstheme="minorBidi"/>
          <w:b/>
          <w:kern w:val="2"/>
          <w:sz w:val="21"/>
          <w:szCs w:val="24"/>
          <w:lang w:val="zh-CN" w:eastAsia="zh-CN" w:bidi="ar-SA"/>
        </w:rPr>
        <w:br w:type="page"/>
      </w:r>
    </w:p>
    <w:p>
      <w:pPr>
        <w:outlineLvl w:val="2"/>
        <w:rPr>
          <w:rFonts w:hint="eastAsia" w:ascii="宋体" w:hAnsi="宋体" w:eastAsiaTheme="minorEastAsia" w:cstheme="minorBidi"/>
          <w:b/>
          <w:kern w:val="2"/>
          <w:sz w:val="21"/>
          <w:szCs w:val="24"/>
          <w:lang w:val="zh-CN" w:eastAsia="zh-CN" w:bidi="ar-SA"/>
        </w:rPr>
      </w:pPr>
      <w:bookmarkStart w:id="69" w:name="_Toc14320"/>
      <w:r>
        <w:rPr>
          <w:rFonts w:hint="eastAsia" w:ascii="宋体" w:hAnsi="宋体" w:eastAsiaTheme="minorEastAsia" w:cstheme="minorBidi"/>
          <w:b/>
          <w:kern w:val="2"/>
          <w:sz w:val="21"/>
          <w:szCs w:val="24"/>
          <w:lang w:val="zh-CN" w:eastAsia="zh-CN" w:bidi="ar-SA"/>
        </w:rPr>
        <w:t>（格式七）技术规格偏离表</w:t>
      </w:r>
      <w:bookmarkEnd w:id="69"/>
    </w:p>
    <w:p>
      <w:pPr>
        <w:pStyle w:val="9"/>
        <w:tabs>
          <w:tab w:val="left" w:pos="3541"/>
        </w:tabs>
        <w:spacing w:before="211"/>
        <w:jc w:val="center"/>
        <w:rPr>
          <w:b/>
          <w:bCs/>
          <w:w w:val="95"/>
          <w:sz w:val="28"/>
          <w:szCs w:val="28"/>
        </w:rPr>
      </w:pPr>
      <w:r>
        <w:rPr>
          <w:rFonts w:hint="eastAsia"/>
          <w:b/>
          <w:bCs/>
          <w:w w:val="95"/>
          <w:sz w:val="28"/>
          <w:szCs w:val="28"/>
        </w:rPr>
        <w:t>技术规格偏离表</w:t>
      </w:r>
    </w:p>
    <w:p>
      <w:pPr>
        <w:pStyle w:val="9"/>
        <w:tabs>
          <w:tab w:val="left" w:pos="3541"/>
        </w:tabs>
        <w:spacing w:before="211"/>
        <w:rPr>
          <w:rFonts w:ascii="Times New Roman" w:eastAsia="Times New Roman"/>
        </w:rPr>
      </w:pPr>
      <w:r>
        <w:rPr>
          <w:w w:val="95"/>
        </w:rPr>
        <w:t>投标人名称：</w:t>
      </w:r>
      <w:r>
        <w:rPr>
          <w:rFonts w:ascii="Times New Roman" w:eastAsia="Times New Roman"/>
          <w:w w:val="95"/>
          <w:u w:val="single"/>
        </w:rPr>
        <w:t xml:space="preserve"> </w:t>
      </w:r>
      <w:r>
        <w:rPr>
          <w:rFonts w:ascii="Times New Roman" w:eastAsia="Times New Roman"/>
          <w:u w:val="single"/>
        </w:rPr>
        <w:tab/>
      </w:r>
    </w:p>
    <w:p>
      <w:pPr>
        <w:pStyle w:val="9"/>
        <w:tabs>
          <w:tab w:val="left" w:pos="3330"/>
          <w:tab w:val="left" w:pos="3541"/>
          <w:tab w:val="left" w:pos="5694"/>
        </w:tabs>
        <w:spacing w:before="139"/>
        <w:rPr>
          <w:rFonts w:ascii="Times New Roman" w:eastAsia="Times New Roman"/>
        </w:rPr>
      </w:pPr>
      <w:r>
        <w:t>招标编号：</w:t>
      </w:r>
      <w:r>
        <w:rPr>
          <w:u w:val="single"/>
        </w:rPr>
        <w:t xml:space="preserve"> </w:t>
      </w:r>
      <w:r>
        <w:rPr>
          <w:u w:val="single"/>
        </w:rPr>
        <w:tab/>
      </w:r>
      <w:r>
        <w:rPr>
          <w:rFonts w:hint="eastAsia"/>
          <w:u w:val="single"/>
          <w:lang w:val="en-US" w:eastAsia="zh-CN"/>
        </w:rPr>
        <w:t xml:space="preserve">  </w:t>
      </w:r>
      <w:r>
        <w:tab/>
      </w:r>
    </w:p>
    <w:tbl>
      <w:tblPr>
        <w:tblStyle w:val="16"/>
        <w:tblpPr w:leftFromText="180" w:rightFromText="180" w:vertAnchor="text" w:horzAnchor="page" w:tblpX="1849" w:tblpY="271"/>
        <w:tblOverlap w:val="never"/>
        <w:tblW w:w="917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1"/>
        <w:gridCol w:w="1440"/>
        <w:gridCol w:w="1284"/>
        <w:gridCol w:w="1673"/>
        <w:gridCol w:w="1560"/>
        <w:gridCol w:w="1294"/>
        <w:gridCol w:w="12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8" w:hRule="atLeast"/>
        </w:trPr>
        <w:tc>
          <w:tcPr>
            <w:tcW w:w="631" w:type="dxa"/>
            <w:tcBorders>
              <w:bottom w:val="single" w:color="000000" w:sz="4" w:space="0"/>
              <w:right w:val="single" w:color="000000" w:sz="4" w:space="0"/>
            </w:tcBorders>
            <w:vAlign w:val="center"/>
          </w:tcPr>
          <w:p>
            <w:pPr>
              <w:pStyle w:val="20"/>
              <w:spacing w:before="1"/>
              <w:ind w:left="250" w:leftChars="0" w:right="-17" w:rightChars="0" w:hanging="250" w:hangingChars="114"/>
              <w:jc w:val="center"/>
              <w:rPr>
                <w:sz w:val="22"/>
              </w:rPr>
            </w:pPr>
            <w:r>
              <w:rPr>
                <w:sz w:val="22"/>
              </w:rPr>
              <w:t>序号</w:t>
            </w:r>
          </w:p>
        </w:tc>
        <w:tc>
          <w:tcPr>
            <w:tcW w:w="1440" w:type="dxa"/>
            <w:tcBorders>
              <w:left w:val="single" w:color="000000" w:sz="4" w:space="0"/>
              <w:bottom w:val="single" w:color="000000" w:sz="4" w:space="0"/>
              <w:right w:val="single" w:color="000000" w:sz="4" w:space="0"/>
            </w:tcBorders>
            <w:vAlign w:val="center"/>
          </w:tcPr>
          <w:p>
            <w:pPr>
              <w:pStyle w:val="20"/>
              <w:spacing w:before="1"/>
              <w:ind w:left="250" w:leftChars="0" w:right="-17" w:rightChars="0" w:hanging="250" w:hangingChars="114"/>
              <w:jc w:val="center"/>
              <w:rPr>
                <w:sz w:val="22"/>
              </w:rPr>
            </w:pPr>
            <w:r>
              <w:rPr>
                <w:sz w:val="22"/>
              </w:rPr>
              <w:t>货物名称</w:t>
            </w:r>
          </w:p>
        </w:tc>
        <w:tc>
          <w:tcPr>
            <w:tcW w:w="1284" w:type="dxa"/>
            <w:tcBorders>
              <w:left w:val="single" w:color="000000" w:sz="4" w:space="0"/>
              <w:bottom w:val="single" w:color="000000" w:sz="4" w:space="0"/>
              <w:right w:val="single" w:color="000000" w:sz="4" w:space="0"/>
            </w:tcBorders>
            <w:vAlign w:val="center"/>
          </w:tcPr>
          <w:p>
            <w:pPr>
              <w:pStyle w:val="20"/>
              <w:spacing w:before="1"/>
              <w:ind w:left="250" w:leftChars="0" w:hanging="250" w:hangingChars="114"/>
              <w:jc w:val="center"/>
              <w:rPr>
                <w:sz w:val="22"/>
              </w:rPr>
            </w:pPr>
            <w:r>
              <w:rPr>
                <w:sz w:val="22"/>
              </w:rPr>
              <w:t>招标文件</w:t>
            </w:r>
          </w:p>
          <w:p>
            <w:pPr>
              <w:pStyle w:val="20"/>
              <w:spacing w:before="3" w:line="264" w:lineRule="exact"/>
              <w:ind w:left="250" w:leftChars="0" w:hanging="250" w:hangingChars="114"/>
              <w:jc w:val="center"/>
              <w:rPr>
                <w:sz w:val="22"/>
              </w:rPr>
            </w:pPr>
            <w:r>
              <w:rPr>
                <w:sz w:val="22"/>
              </w:rPr>
              <w:t>条目号</w:t>
            </w:r>
          </w:p>
        </w:tc>
        <w:tc>
          <w:tcPr>
            <w:tcW w:w="1673" w:type="dxa"/>
            <w:tcBorders>
              <w:left w:val="single" w:color="000000" w:sz="4" w:space="0"/>
              <w:bottom w:val="single" w:color="000000" w:sz="4" w:space="0"/>
              <w:right w:val="single" w:color="000000" w:sz="4" w:space="0"/>
            </w:tcBorders>
            <w:vAlign w:val="center"/>
          </w:tcPr>
          <w:p>
            <w:pPr>
              <w:pStyle w:val="20"/>
              <w:spacing w:before="1"/>
              <w:ind w:left="250" w:leftChars="0" w:right="-17" w:rightChars="0" w:hanging="250" w:hangingChars="114"/>
              <w:jc w:val="center"/>
              <w:rPr>
                <w:sz w:val="22"/>
              </w:rPr>
            </w:pPr>
            <w:r>
              <w:rPr>
                <w:sz w:val="22"/>
              </w:rPr>
              <w:t>招标技术条</w:t>
            </w:r>
            <w:r>
              <w:rPr>
                <w:w w:val="100"/>
                <w:sz w:val="22"/>
              </w:rPr>
              <w:t>款</w:t>
            </w:r>
          </w:p>
        </w:tc>
        <w:tc>
          <w:tcPr>
            <w:tcW w:w="1560" w:type="dxa"/>
            <w:tcBorders>
              <w:left w:val="single" w:color="000000" w:sz="4" w:space="0"/>
              <w:bottom w:val="single" w:color="000000" w:sz="4" w:space="0"/>
              <w:right w:val="single" w:color="000000" w:sz="4" w:space="0"/>
            </w:tcBorders>
            <w:vAlign w:val="center"/>
          </w:tcPr>
          <w:p>
            <w:pPr>
              <w:pStyle w:val="20"/>
              <w:spacing w:before="1"/>
              <w:ind w:left="250" w:leftChars="0" w:right="-17" w:rightChars="0" w:hanging="250" w:hangingChars="114"/>
              <w:jc w:val="center"/>
              <w:rPr>
                <w:sz w:val="22"/>
              </w:rPr>
            </w:pPr>
            <w:r>
              <w:rPr>
                <w:sz w:val="22"/>
              </w:rPr>
              <w:t>投标技术条款</w:t>
            </w:r>
          </w:p>
        </w:tc>
        <w:tc>
          <w:tcPr>
            <w:tcW w:w="1294" w:type="dxa"/>
            <w:tcBorders>
              <w:left w:val="single" w:color="000000" w:sz="4" w:space="0"/>
              <w:bottom w:val="single" w:color="000000" w:sz="4" w:space="0"/>
              <w:right w:val="single" w:color="000000" w:sz="4" w:space="0"/>
            </w:tcBorders>
            <w:vAlign w:val="center"/>
          </w:tcPr>
          <w:p>
            <w:pPr>
              <w:pStyle w:val="20"/>
              <w:spacing w:before="1"/>
              <w:ind w:left="250" w:leftChars="0" w:right="-17" w:rightChars="0" w:hanging="250" w:hangingChars="114"/>
              <w:jc w:val="center"/>
              <w:rPr>
                <w:sz w:val="22"/>
              </w:rPr>
            </w:pPr>
            <w:r>
              <w:rPr>
                <w:sz w:val="22"/>
              </w:rPr>
              <w:t>响应/偏离</w:t>
            </w:r>
          </w:p>
        </w:tc>
        <w:tc>
          <w:tcPr>
            <w:tcW w:w="1294" w:type="dxa"/>
            <w:tcBorders>
              <w:left w:val="single" w:color="000000" w:sz="4" w:space="0"/>
              <w:bottom w:val="single" w:color="000000" w:sz="4" w:space="0"/>
            </w:tcBorders>
            <w:vAlign w:val="center"/>
          </w:tcPr>
          <w:p>
            <w:pPr>
              <w:pStyle w:val="20"/>
              <w:spacing w:before="1"/>
              <w:ind w:left="250" w:leftChars="0" w:right="-17" w:rightChars="0" w:hanging="250" w:hangingChars="114"/>
              <w:jc w:val="center"/>
              <w:rPr>
                <w:sz w:val="22"/>
              </w:rPr>
            </w:pPr>
            <w:r>
              <w:rPr>
                <w:sz w:val="22"/>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631" w:type="dxa"/>
            <w:tcBorders>
              <w:top w:val="single" w:color="000000" w:sz="4" w:space="0"/>
              <w:bottom w:val="single" w:color="000000" w:sz="4" w:space="0"/>
              <w:right w:val="single" w:color="000000" w:sz="4" w:space="0"/>
            </w:tcBorders>
          </w:tcPr>
          <w:p>
            <w:pPr>
              <w:pStyle w:val="20"/>
              <w:rPr>
                <w:rFonts w:ascii="Times New Roman"/>
                <w:sz w:val="20"/>
              </w:rPr>
            </w:pPr>
          </w:p>
        </w:tc>
        <w:tc>
          <w:tcPr>
            <w:tcW w:w="144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8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673"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tcBorders>
          </w:tcPr>
          <w:p>
            <w:pPr>
              <w:pStyle w:val="2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631" w:type="dxa"/>
            <w:tcBorders>
              <w:top w:val="single" w:color="000000" w:sz="4" w:space="0"/>
              <w:bottom w:val="single" w:color="000000" w:sz="4" w:space="0"/>
              <w:right w:val="single" w:color="000000" w:sz="4" w:space="0"/>
            </w:tcBorders>
          </w:tcPr>
          <w:p>
            <w:pPr>
              <w:pStyle w:val="20"/>
              <w:rPr>
                <w:rFonts w:ascii="Times New Roman"/>
                <w:sz w:val="20"/>
              </w:rPr>
            </w:pPr>
          </w:p>
        </w:tc>
        <w:tc>
          <w:tcPr>
            <w:tcW w:w="144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8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673"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tcBorders>
          </w:tcPr>
          <w:p>
            <w:pPr>
              <w:pStyle w:val="2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631" w:type="dxa"/>
            <w:tcBorders>
              <w:top w:val="single" w:color="000000" w:sz="4" w:space="0"/>
              <w:bottom w:val="single" w:color="000000" w:sz="4" w:space="0"/>
              <w:right w:val="single" w:color="000000" w:sz="4" w:space="0"/>
            </w:tcBorders>
          </w:tcPr>
          <w:p>
            <w:pPr>
              <w:pStyle w:val="20"/>
              <w:rPr>
                <w:rFonts w:ascii="Times New Roman"/>
                <w:sz w:val="20"/>
              </w:rPr>
            </w:pPr>
          </w:p>
        </w:tc>
        <w:tc>
          <w:tcPr>
            <w:tcW w:w="144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8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673"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tcBorders>
          </w:tcPr>
          <w:p>
            <w:pPr>
              <w:pStyle w:val="2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631" w:type="dxa"/>
            <w:tcBorders>
              <w:top w:val="single" w:color="000000" w:sz="4" w:space="0"/>
              <w:bottom w:val="single" w:color="000000" w:sz="4" w:space="0"/>
              <w:right w:val="single" w:color="000000" w:sz="4" w:space="0"/>
            </w:tcBorders>
          </w:tcPr>
          <w:p>
            <w:pPr>
              <w:pStyle w:val="20"/>
              <w:rPr>
                <w:rFonts w:ascii="Times New Roman"/>
                <w:sz w:val="20"/>
              </w:rPr>
            </w:pPr>
          </w:p>
        </w:tc>
        <w:tc>
          <w:tcPr>
            <w:tcW w:w="144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8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673"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bottom w:val="single" w:color="000000" w:sz="4" w:space="0"/>
            </w:tcBorders>
          </w:tcPr>
          <w:p>
            <w:pPr>
              <w:pStyle w:val="2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631" w:type="dxa"/>
            <w:tcBorders>
              <w:top w:val="single" w:color="000000" w:sz="4" w:space="0"/>
              <w:right w:val="single" w:color="000000" w:sz="4" w:space="0"/>
            </w:tcBorders>
          </w:tcPr>
          <w:p>
            <w:pPr>
              <w:pStyle w:val="20"/>
              <w:rPr>
                <w:rFonts w:ascii="Times New Roman"/>
                <w:sz w:val="20"/>
              </w:rPr>
            </w:pPr>
          </w:p>
        </w:tc>
        <w:tc>
          <w:tcPr>
            <w:tcW w:w="1440" w:type="dxa"/>
            <w:tcBorders>
              <w:top w:val="single" w:color="000000" w:sz="4" w:space="0"/>
              <w:left w:val="single" w:color="000000" w:sz="4" w:space="0"/>
              <w:right w:val="single" w:color="000000" w:sz="4" w:space="0"/>
            </w:tcBorders>
          </w:tcPr>
          <w:p>
            <w:pPr>
              <w:pStyle w:val="20"/>
              <w:rPr>
                <w:rFonts w:ascii="Times New Roman"/>
                <w:sz w:val="20"/>
              </w:rPr>
            </w:pPr>
          </w:p>
        </w:tc>
        <w:tc>
          <w:tcPr>
            <w:tcW w:w="1284" w:type="dxa"/>
            <w:tcBorders>
              <w:top w:val="single" w:color="000000" w:sz="4" w:space="0"/>
              <w:left w:val="single" w:color="000000" w:sz="4" w:space="0"/>
              <w:right w:val="single" w:color="000000" w:sz="4" w:space="0"/>
            </w:tcBorders>
          </w:tcPr>
          <w:p>
            <w:pPr>
              <w:pStyle w:val="20"/>
              <w:rPr>
                <w:rFonts w:ascii="Times New Roman"/>
                <w:sz w:val="20"/>
              </w:rPr>
            </w:pPr>
          </w:p>
        </w:tc>
        <w:tc>
          <w:tcPr>
            <w:tcW w:w="1673" w:type="dxa"/>
            <w:tcBorders>
              <w:top w:val="single" w:color="000000" w:sz="4" w:space="0"/>
              <w:left w:val="single" w:color="000000" w:sz="4" w:space="0"/>
              <w:right w:val="single" w:color="000000" w:sz="4" w:space="0"/>
            </w:tcBorders>
          </w:tcPr>
          <w:p>
            <w:pPr>
              <w:pStyle w:val="20"/>
              <w:rPr>
                <w:rFonts w:ascii="Times New Roman"/>
                <w:sz w:val="20"/>
              </w:rPr>
            </w:pPr>
          </w:p>
        </w:tc>
        <w:tc>
          <w:tcPr>
            <w:tcW w:w="1560" w:type="dxa"/>
            <w:tcBorders>
              <w:top w:val="single" w:color="000000" w:sz="4" w:space="0"/>
              <w:left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right w:val="single" w:color="000000" w:sz="4" w:space="0"/>
            </w:tcBorders>
          </w:tcPr>
          <w:p>
            <w:pPr>
              <w:pStyle w:val="20"/>
              <w:rPr>
                <w:rFonts w:ascii="Times New Roman"/>
                <w:sz w:val="20"/>
              </w:rPr>
            </w:pPr>
          </w:p>
        </w:tc>
        <w:tc>
          <w:tcPr>
            <w:tcW w:w="1294" w:type="dxa"/>
            <w:tcBorders>
              <w:top w:val="single" w:color="000000" w:sz="4" w:space="0"/>
              <w:left w:val="single" w:color="000000" w:sz="4" w:space="0"/>
            </w:tcBorders>
          </w:tcPr>
          <w:p>
            <w:pPr>
              <w:pStyle w:val="20"/>
              <w:rPr>
                <w:rFonts w:ascii="Times New Roman"/>
                <w:sz w:val="20"/>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rPr>
      </w:pPr>
      <w:r>
        <w:rPr>
          <w:rFonts w:hint="eastAsia"/>
          <w:sz w:val="24"/>
          <w:szCs w:val="24"/>
        </w:rPr>
        <w:t>郑重声明：</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175"/>
        <w:textAlignment w:val="auto"/>
        <w:rPr>
          <w:rFonts w:hint="eastAsia"/>
          <w:sz w:val="24"/>
          <w:szCs w:val="24"/>
        </w:rPr>
      </w:pPr>
      <w:r>
        <w:rPr>
          <w:rFonts w:hint="eastAsia"/>
          <w:sz w:val="24"/>
          <w:szCs w:val="24"/>
        </w:rPr>
        <w:t>制造商已认真阅读了技术规格书，并完全了解货物使用环境、工况、等买方的各项要求，并将投标货物与技术规格书存在的偏差已全部列于表中。我们在此郑重承诺：</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175"/>
        <w:textAlignment w:val="auto"/>
        <w:rPr>
          <w:sz w:val="24"/>
          <w:szCs w:val="24"/>
        </w:rPr>
      </w:pPr>
      <w:r>
        <w:rPr>
          <w:rFonts w:hint="eastAsia"/>
          <w:sz w:val="24"/>
          <w:szCs w:val="24"/>
        </w:rPr>
        <w:t>如果我们中标，无论何时提供的任何文件，如谈判、澄清、确认和修改等文件，任何偏差或修改均单独列出并予以逐条说明。未在书面文件中单独列出的偏差或修改内容，买方随时有权拒绝接受，我方承担商品的质量、规格与合同不符的责任，并接受按合同索赔。</w:t>
      </w:r>
    </w:p>
    <w:p>
      <w:pPr>
        <w:rPr>
          <w:rFonts w:hint="eastAsia" w:ascii="宋体" w:hAnsi="宋体" w:eastAsiaTheme="minorEastAsia" w:cstheme="minorBidi"/>
          <w:b/>
          <w:kern w:val="2"/>
          <w:sz w:val="21"/>
          <w:szCs w:val="24"/>
          <w:lang w:val="zh-CN" w:eastAsia="zh-CN" w:bidi="ar-SA"/>
        </w:rPr>
      </w:pPr>
      <w:r>
        <w:rPr>
          <w:rFonts w:hint="eastAsia" w:ascii="宋体" w:hAnsi="宋体" w:eastAsiaTheme="minorEastAsia" w:cstheme="minorBidi"/>
          <w:b/>
          <w:kern w:val="2"/>
          <w:sz w:val="21"/>
          <w:szCs w:val="24"/>
          <w:lang w:val="zh-CN" w:eastAsia="zh-CN" w:bidi="ar-SA"/>
        </w:rPr>
        <w:br w:type="page"/>
      </w:r>
    </w:p>
    <w:p>
      <w:pPr>
        <w:outlineLvl w:val="2"/>
        <w:rPr>
          <w:rFonts w:hint="eastAsia"/>
        </w:rPr>
      </w:pPr>
      <w:bookmarkStart w:id="70" w:name="_Toc4148"/>
      <w:r>
        <w:rPr>
          <w:rFonts w:hint="eastAsia" w:ascii="宋体" w:hAnsi="宋体" w:eastAsiaTheme="minorEastAsia" w:cstheme="minorBidi"/>
          <w:b/>
          <w:kern w:val="2"/>
          <w:sz w:val="21"/>
          <w:szCs w:val="24"/>
          <w:lang w:val="zh-CN" w:eastAsia="zh-CN" w:bidi="ar-SA"/>
        </w:rPr>
        <w:t>（格式八）投标保证金</w:t>
      </w:r>
      <w:bookmarkEnd w:id="70"/>
      <w:r>
        <w:rPr>
          <w:rFonts w:hint="eastAsia" w:ascii="宋体" w:hAnsi="宋体" w:eastAsiaTheme="minorEastAsia" w:cstheme="minorBidi"/>
          <w:b/>
          <w:kern w:val="2"/>
          <w:sz w:val="21"/>
          <w:szCs w:val="24"/>
          <w:lang w:val="zh-CN" w:eastAsia="zh-CN" w:bidi="ar-SA"/>
        </w:rPr>
        <w:t xml:space="preserve"> </w:t>
      </w:r>
      <w:r>
        <w:rPr>
          <w:rFonts w:hint="eastAsia"/>
        </w:rPr>
        <w:t xml:space="preserve">       </w:t>
      </w:r>
    </w:p>
    <w:p>
      <w:pPr>
        <w:jc w:val="center"/>
        <w:rPr>
          <w:rFonts w:hint="eastAsia"/>
        </w:rPr>
      </w:pPr>
    </w:p>
    <w:p>
      <w:pPr>
        <w:jc w:val="center"/>
        <w:rPr>
          <w:b/>
          <w:bCs/>
          <w:sz w:val="28"/>
          <w:szCs w:val="28"/>
        </w:rPr>
      </w:pPr>
      <w:r>
        <w:rPr>
          <w:rFonts w:hint="eastAsia"/>
          <w:b/>
          <w:bCs/>
          <w:sz w:val="28"/>
          <w:szCs w:val="28"/>
        </w:rPr>
        <w:t>投标保证金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rPr>
      </w:pPr>
      <w:r>
        <w:rPr>
          <w:rFonts w:hint="eastAsia"/>
          <w:sz w:val="24"/>
          <w:szCs w:val="24"/>
        </w:rPr>
        <w:t>致：</w:t>
      </w:r>
      <w:r>
        <w:rPr>
          <w:rFonts w:hint="eastAsia" w:ascii="宋体" w:hAnsi="宋体"/>
          <w:sz w:val="24"/>
          <w:szCs w:val="28"/>
          <w:u w:val="single"/>
        </w:rPr>
        <w:t>深水海纳水务集团股份有限公司</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175"/>
        <w:textAlignment w:val="auto"/>
        <w:rPr>
          <w:sz w:val="24"/>
          <w:szCs w:val="24"/>
        </w:rPr>
      </w:pPr>
      <w:r>
        <w:rPr>
          <w:rFonts w:hint="eastAsia"/>
          <w:sz w:val="24"/>
          <w:szCs w:val="24"/>
        </w:rPr>
        <w:t>我方随同投标文件一并递交本标段投标保证金人民币（大写）万元。汇款凭证复印件如下。</w:t>
      </w:r>
    </w:p>
    <w:p>
      <w:pPr>
        <w:keepNext w:val="0"/>
        <w:keepLines w:val="0"/>
        <w:pageBreakBefore w:val="0"/>
        <w:widowControl w:val="0"/>
        <w:kinsoku/>
        <w:wordWrap/>
        <w:overflowPunct/>
        <w:topLinePunct w:val="0"/>
        <w:autoSpaceDE/>
        <w:autoSpaceDN/>
        <w:bidi w:val="0"/>
        <w:adjustRightInd/>
        <w:snapToGrid w:val="0"/>
        <w:spacing w:line="360" w:lineRule="auto"/>
        <w:textAlignment w:val="auto"/>
      </w:pPr>
    </w:p>
    <w:tbl>
      <w:tblPr>
        <w:tblStyle w:val="16"/>
        <w:tblW w:w="824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2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656" w:hRule="atLeast"/>
          <w:jc w:val="center"/>
        </w:trPr>
        <w:tc>
          <w:tcPr>
            <w:tcW w:w="8244" w:type="dxa"/>
          </w:tcPr>
          <w:p>
            <w:pPr>
              <w:jc w:val="center"/>
              <w:rPr>
                <w:rFonts w:ascii="华文楷体" w:hAnsi="华文楷体" w:eastAsia="华文楷体" w:cs="Arial"/>
                <w:szCs w:val="21"/>
              </w:rPr>
            </w:pPr>
          </w:p>
          <w:p>
            <w:pPr>
              <w:jc w:val="center"/>
              <w:rPr>
                <w:rFonts w:ascii="华文楷体" w:hAnsi="华文楷体" w:eastAsia="华文楷体" w:cs="Arial"/>
                <w:szCs w:val="21"/>
              </w:rPr>
            </w:pPr>
          </w:p>
          <w:p>
            <w:pPr>
              <w:jc w:val="center"/>
              <w:rPr>
                <w:rFonts w:ascii="华文楷体" w:hAnsi="华文楷体" w:eastAsia="华文楷体" w:cs="Arial"/>
                <w:szCs w:val="21"/>
              </w:rPr>
            </w:pPr>
          </w:p>
          <w:p>
            <w:pPr>
              <w:jc w:val="center"/>
              <w:rPr>
                <w:rFonts w:ascii="华文楷体" w:hAnsi="华文楷体" w:eastAsia="华文楷体" w:cs="Arial"/>
                <w:szCs w:val="21"/>
              </w:rPr>
            </w:pPr>
          </w:p>
          <w:p>
            <w:pPr>
              <w:jc w:val="center"/>
              <w:rPr>
                <w:rFonts w:ascii="华文楷体" w:hAnsi="华文楷体" w:eastAsia="华文楷体" w:cs="Arial"/>
                <w:szCs w:val="21"/>
              </w:rPr>
            </w:pPr>
          </w:p>
          <w:p>
            <w:pPr>
              <w:jc w:val="center"/>
              <w:rPr>
                <w:rFonts w:ascii="华文楷体" w:hAnsi="华文楷体" w:eastAsia="华文楷体" w:cs="Arial"/>
                <w:sz w:val="30"/>
                <w:szCs w:val="30"/>
              </w:rPr>
            </w:pPr>
            <w:r>
              <w:rPr>
                <w:rFonts w:hint="eastAsia" w:ascii="华文楷体" w:hAnsi="华文楷体" w:eastAsia="华文楷体" w:cs="Arial"/>
                <w:sz w:val="30"/>
                <w:szCs w:val="30"/>
              </w:rPr>
              <w:t>银行回执复印件</w:t>
            </w:r>
          </w:p>
          <w:p>
            <w:pPr>
              <w:spacing w:line="360" w:lineRule="exact"/>
              <w:jc w:val="center"/>
              <w:rPr>
                <w:rFonts w:ascii="华文楷体" w:hAnsi="华文楷体" w:eastAsia="华文楷体" w:cs="Arial"/>
                <w:szCs w:val="21"/>
              </w:rPr>
            </w:pPr>
          </w:p>
          <w:p>
            <w:pPr>
              <w:spacing w:line="360" w:lineRule="exact"/>
              <w:jc w:val="center"/>
              <w:rPr>
                <w:rFonts w:ascii="华文楷体" w:hAnsi="华文楷体" w:eastAsia="华文楷体" w:cs="Arial"/>
                <w:szCs w:val="21"/>
              </w:rPr>
            </w:pPr>
          </w:p>
          <w:p>
            <w:pPr>
              <w:spacing w:line="360" w:lineRule="exact"/>
              <w:jc w:val="center"/>
              <w:rPr>
                <w:rFonts w:ascii="华文楷体" w:hAnsi="华文楷体" w:eastAsia="华文楷体" w:cs="Arial"/>
                <w:szCs w:val="21"/>
              </w:rPr>
            </w:pPr>
          </w:p>
          <w:p>
            <w:pPr>
              <w:spacing w:line="360" w:lineRule="exact"/>
              <w:jc w:val="center"/>
              <w:rPr>
                <w:rFonts w:ascii="华文楷体" w:hAnsi="华文楷体" w:eastAsia="华文楷体" w:cs="Arial"/>
                <w:szCs w:val="21"/>
              </w:rPr>
            </w:pPr>
          </w:p>
          <w:p>
            <w:pPr>
              <w:spacing w:line="360" w:lineRule="exact"/>
              <w:jc w:val="center"/>
              <w:rPr>
                <w:rFonts w:ascii="华文楷体" w:hAnsi="华文楷体" w:eastAsia="华文楷体" w:cs="Arial"/>
                <w:szCs w:val="21"/>
              </w:rPr>
            </w:pPr>
          </w:p>
          <w:p>
            <w:pPr>
              <w:rPr>
                <w:rFonts w:ascii="华文楷体" w:hAnsi="华文楷体" w:eastAsia="华文楷体" w:cs="Arial"/>
                <w:szCs w:val="21"/>
              </w:rPr>
            </w:pPr>
          </w:p>
        </w:tc>
      </w:tr>
    </w:tbl>
    <w:p/>
    <w:p/>
    <w:p/>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050"/>
        <w:textAlignment w:val="auto"/>
        <w:rPr>
          <w:rFonts w:ascii="华文楷体" w:hAnsi="华文楷体" w:eastAsia="华文楷体" w:cs="Arial"/>
          <w:sz w:val="24"/>
          <w:szCs w:val="24"/>
          <w:u w:val="single"/>
        </w:rPr>
      </w:pPr>
      <w:r>
        <w:rPr>
          <w:rFonts w:ascii="华文楷体" w:hAnsi="华文楷体" w:eastAsia="华文楷体" w:cs="Arial"/>
          <w:sz w:val="24"/>
          <w:szCs w:val="24"/>
        </w:rPr>
        <w:t>投标人：</w:t>
      </w:r>
      <w:r>
        <w:rPr>
          <w:rFonts w:ascii="华文楷体" w:hAnsi="华文楷体" w:eastAsia="华文楷体" w:cs="Arial"/>
          <w:sz w:val="24"/>
          <w:szCs w:val="24"/>
          <w:u w:val="single"/>
        </w:rPr>
        <w:t>（盖章）</w:t>
      </w:r>
      <w:r>
        <w:rPr>
          <w:rFonts w:hint="eastAsia" w:ascii="华文楷体" w:hAnsi="华文楷体" w:eastAsia="华文楷体" w:cs="Arial"/>
          <w:sz w:val="24"/>
          <w:szCs w:val="24"/>
          <w:u w:val="single"/>
          <w:lang w:val="en-US" w:eastAsia="zh-CN"/>
        </w:rPr>
        <w:t xml:space="preserve">                               </w:t>
      </w:r>
      <w:r>
        <w:rPr>
          <w:rFonts w:ascii="华文楷体" w:hAnsi="华文楷体" w:eastAsia="华文楷体" w:cs="Arial"/>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050"/>
        <w:jc w:val="left"/>
        <w:textAlignment w:val="auto"/>
        <w:rPr>
          <w:rFonts w:hint="default" w:ascii="华文楷体" w:hAnsi="华文楷体" w:eastAsia="华文楷体" w:cs="Arial"/>
          <w:sz w:val="24"/>
          <w:szCs w:val="24"/>
          <w:u w:val="single"/>
          <w:lang w:val="en-US" w:eastAsia="zh-CN"/>
        </w:rPr>
      </w:pPr>
      <w:r>
        <w:rPr>
          <w:rFonts w:ascii="华文楷体" w:hAnsi="华文楷体" w:eastAsia="华文楷体" w:cs="Arial"/>
          <w:sz w:val="24"/>
          <w:szCs w:val="24"/>
        </w:rPr>
        <w:t>法定代表人或其委托代理人：</w:t>
      </w:r>
      <w:r>
        <w:rPr>
          <w:rFonts w:ascii="华文楷体" w:hAnsi="华文楷体" w:eastAsia="华文楷体" w:cs="Arial"/>
          <w:sz w:val="24"/>
          <w:szCs w:val="24"/>
          <w:u w:val="single"/>
        </w:rPr>
        <w:t>（签字）</w:t>
      </w:r>
      <w:r>
        <w:rPr>
          <w:rFonts w:hint="eastAsia" w:ascii="华文楷体" w:hAnsi="华文楷体" w:eastAsia="华文楷体" w:cs="Arial"/>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bCs/>
          <w:sz w:val="24"/>
          <w:szCs w:val="24"/>
        </w:rPr>
      </w:pPr>
      <w:r>
        <w:rPr>
          <w:rFonts w:ascii="华文楷体" w:hAnsi="华文楷体" w:eastAsia="华文楷体" w:cs="Arial"/>
          <w:sz w:val="24"/>
          <w:szCs w:val="24"/>
        </w:rPr>
        <w:t>日</w:t>
      </w:r>
      <w:r>
        <w:rPr>
          <w:rFonts w:hint="eastAsia" w:ascii="华文楷体" w:hAnsi="华文楷体" w:eastAsia="华文楷体" w:cs="Arial"/>
          <w:sz w:val="24"/>
          <w:szCs w:val="24"/>
          <w:lang w:val="en-US" w:eastAsia="zh-CN"/>
        </w:rPr>
        <w:t xml:space="preserve"> </w:t>
      </w:r>
      <w:r>
        <w:rPr>
          <w:rFonts w:ascii="华文楷体" w:hAnsi="华文楷体" w:eastAsia="华文楷体" w:cs="Arial"/>
          <w:sz w:val="24"/>
          <w:szCs w:val="24"/>
        </w:rPr>
        <w:t>期：</w:t>
      </w:r>
      <w:r>
        <w:rPr>
          <w:rFonts w:hint="eastAsia" w:ascii="华文楷体" w:hAnsi="华文楷体" w:eastAsia="华文楷体" w:cs="Arial"/>
          <w:sz w:val="24"/>
          <w:szCs w:val="24"/>
          <w:lang w:val="en-US" w:eastAsia="zh-CN"/>
        </w:rPr>
        <w:t xml:space="preserve">      </w:t>
      </w:r>
      <w:r>
        <w:rPr>
          <w:rFonts w:ascii="华文楷体" w:hAnsi="华文楷体" w:eastAsia="华文楷体" w:cs="Arial"/>
          <w:sz w:val="24"/>
          <w:szCs w:val="24"/>
        </w:rPr>
        <w:t>年</w:t>
      </w:r>
      <w:r>
        <w:rPr>
          <w:rFonts w:hint="eastAsia" w:ascii="华文楷体" w:hAnsi="华文楷体" w:eastAsia="华文楷体" w:cs="Arial"/>
          <w:sz w:val="24"/>
          <w:szCs w:val="24"/>
          <w:lang w:val="en-US" w:eastAsia="zh-CN"/>
        </w:rPr>
        <w:t xml:space="preserve">    </w:t>
      </w:r>
      <w:r>
        <w:rPr>
          <w:rFonts w:ascii="华文楷体" w:hAnsi="华文楷体" w:eastAsia="华文楷体" w:cs="Arial"/>
          <w:sz w:val="24"/>
          <w:szCs w:val="24"/>
        </w:rPr>
        <w:t>月</w:t>
      </w:r>
      <w:r>
        <w:rPr>
          <w:rFonts w:hint="eastAsia" w:ascii="华文楷体" w:hAnsi="华文楷体" w:eastAsia="华文楷体" w:cs="Arial"/>
          <w:sz w:val="24"/>
          <w:szCs w:val="24"/>
          <w:lang w:val="en-US" w:eastAsia="zh-CN"/>
        </w:rPr>
        <w:t xml:space="preserve">    </w:t>
      </w:r>
      <w:r>
        <w:rPr>
          <w:rFonts w:ascii="华文楷体" w:hAnsi="华文楷体" w:eastAsia="华文楷体" w:cs="Arial"/>
          <w:sz w:val="24"/>
          <w:szCs w:val="24"/>
        </w:rPr>
        <w:t>日</w:t>
      </w:r>
    </w:p>
    <w:p>
      <w:pPr>
        <w:rPr>
          <w:sz w:val="24"/>
          <w:szCs w:val="24"/>
        </w:rPr>
      </w:pPr>
    </w:p>
    <w:p/>
    <w:p/>
    <w:p/>
    <w:p/>
    <w:p/>
    <w:p/>
    <w:p/>
    <w:p/>
    <w:p/>
    <w:p/>
    <w:p>
      <w:pPr>
        <w:outlineLvl w:val="2"/>
        <w:rPr>
          <w:rFonts w:hint="eastAsia" w:ascii="宋体" w:hAnsi="宋体" w:eastAsiaTheme="minorEastAsia" w:cstheme="minorBidi"/>
          <w:b/>
          <w:kern w:val="2"/>
          <w:sz w:val="21"/>
          <w:szCs w:val="24"/>
          <w:lang w:val="en-US" w:eastAsia="zh-CN" w:bidi="ar-SA"/>
        </w:rPr>
      </w:pPr>
      <w:bookmarkStart w:id="71" w:name="_Toc25371"/>
      <w:r>
        <w:rPr>
          <w:rFonts w:hint="eastAsia" w:ascii="宋体" w:hAnsi="宋体" w:eastAsiaTheme="minorEastAsia" w:cstheme="minorBidi"/>
          <w:b/>
          <w:kern w:val="2"/>
          <w:sz w:val="21"/>
          <w:szCs w:val="24"/>
          <w:lang w:val="zh-CN" w:eastAsia="zh-CN" w:bidi="ar-SA"/>
        </w:rPr>
        <w:t>（格式九）</w:t>
      </w:r>
      <w:r>
        <w:rPr>
          <w:rFonts w:hint="eastAsia" w:ascii="宋体" w:hAnsi="宋体" w:eastAsiaTheme="minorEastAsia" w:cstheme="minorBidi"/>
          <w:b/>
          <w:kern w:val="2"/>
          <w:sz w:val="21"/>
          <w:szCs w:val="24"/>
          <w:lang w:val="en-US" w:eastAsia="zh-CN" w:bidi="ar-SA"/>
        </w:rPr>
        <w:t>业绩一览表</w:t>
      </w:r>
      <w:bookmarkEnd w:id="71"/>
    </w:p>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1月1日</w:t>
      </w:r>
      <w:r>
        <w:rPr>
          <w:rFonts w:hint="eastAsia" w:asciiTheme="minorEastAsia" w:hAnsiTheme="minorEastAsia" w:eastAsiaTheme="minorEastAsia" w:cstheme="minorEastAsia"/>
          <w:sz w:val="28"/>
          <w:szCs w:val="28"/>
        </w:rPr>
        <w:t>至今）主要业绩一览表</w:t>
      </w:r>
    </w:p>
    <w:p/>
    <w:tbl>
      <w:tblPr>
        <w:tblStyle w:val="16"/>
        <w:tblW w:w="91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7"/>
        <w:gridCol w:w="1499"/>
        <w:gridCol w:w="1008"/>
        <w:gridCol w:w="649"/>
        <w:gridCol w:w="1164"/>
        <w:gridCol w:w="1638"/>
        <w:gridCol w:w="1428"/>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货物名称</w:t>
            </w: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w:t>
            </w: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供货数量</w:t>
            </w: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使用单位名称</w:t>
            </w: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使用单位联系人及电话</w:t>
            </w: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供货时间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17"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9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00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024" w:type="dxa"/>
            <w:gridSpan w:val="3"/>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649"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164"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428"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236" w:type="dxa"/>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iCs w:val="0"/>
                <w:color w:val="000000"/>
                <w:sz w:val="21"/>
                <w:szCs w:val="21"/>
                <w:u w:val="none"/>
              </w:rPr>
            </w:pPr>
          </w:p>
        </w:tc>
      </w:tr>
    </w:tbl>
    <w:p/>
    <w:p>
      <w:pPr>
        <w:keepNext w:val="0"/>
        <w:keepLines w:val="0"/>
        <w:pageBreakBefore w:val="0"/>
        <w:widowControl w:val="0"/>
        <w:kinsoku/>
        <w:wordWrap/>
        <w:overflowPunct/>
        <w:topLinePunct w:val="0"/>
        <w:autoSpaceDE/>
        <w:autoSpaceDN/>
        <w:bidi w:val="0"/>
        <w:adjustRightInd/>
        <w:snapToGrid w:val="0"/>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rPr>
      </w:pPr>
      <w:r>
        <w:rPr>
          <w:rFonts w:hint="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1、投标人必须按照以上内容要求如实填写，如发现虚假信息，按废标处理并没收投标保证金。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2、表中所列业绩必须真实，须附合同复印件（只需付合同首页+供货清单页+双方签字盖章页）。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3、表格格式必须按以上格式填写，可以在此基础上增加行列，但不准删减。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4、所列业绩需与投标产品型号等同或优于投标产品型号，非近三年业绩及合同不准列入标书，未按要求填写者可能导致废标。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p>
    <w:p/>
    <w:p/>
    <w:p/>
    <w:p/>
    <w:p/>
    <w:p/>
    <w:p/>
    <w:p/>
    <w:p/>
    <w:p/>
    <w:p/>
    <w:p/>
    <w:p>
      <w:pPr>
        <w:outlineLvl w:val="2"/>
        <w:rPr>
          <w:rFonts w:hint="eastAsia"/>
        </w:rPr>
      </w:pPr>
      <w:bookmarkStart w:id="72" w:name="_Toc20091"/>
      <w:r>
        <w:rPr>
          <w:rFonts w:hint="eastAsia" w:ascii="宋体" w:hAnsi="宋体" w:eastAsiaTheme="minorEastAsia" w:cstheme="minorBidi"/>
          <w:b/>
          <w:kern w:val="2"/>
          <w:sz w:val="21"/>
          <w:szCs w:val="24"/>
          <w:lang w:val="zh-CN" w:eastAsia="zh-CN" w:bidi="ar-SA"/>
        </w:rPr>
        <w:t>（格式十）售后服务承诺</w:t>
      </w:r>
      <w:bookmarkEnd w:id="72"/>
      <w:r>
        <w:rPr>
          <w:rFonts w:hint="eastAsia" w:ascii="宋体" w:hAnsi="宋体" w:eastAsiaTheme="minorEastAsia" w:cstheme="minorBidi"/>
          <w:b/>
          <w:kern w:val="2"/>
          <w:sz w:val="21"/>
          <w:szCs w:val="24"/>
          <w:lang w:val="zh-CN" w:eastAsia="zh-CN" w:bidi="ar-SA"/>
        </w:rPr>
        <w:t xml:space="preserve">  </w:t>
      </w:r>
      <w:r>
        <w:rPr>
          <w:rFonts w:hint="eastAsia"/>
        </w:rPr>
        <w:t xml:space="preserve">       </w:t>
      </w:r>
    </w:p>
    <w:p>
      <w:pPr>
        <w:jc w:val="center"/>
        <w:rPr>
          <w:rFonts w:hint="eastAsia"/>
          <w:sz w:val="24"/>
          <w:szCs w:val="24"/>
        </w:rPr>
      </w:pPr>
    </w:p>
    <w:p>
      <w:pPr>
        <w:jc w:val="center"/>
        <w:rPr>
          <w:b/>
          <w:bCs/>
          <w:sz w:val="28"/>
          <w:szCs w:val="28"/>
        </w:rPr>
      </w:pPr>
      <w:r>
        <w:rPr>
          <w:rFonts w:hint="eastAsia"/>
          <w:b/>
          <w:bCs/>
          <w:sz w:val="28"/>
          <w:szCs w:val="28"/>
        </w:rPr>
        <w:t>售后服务承诺</w:t>
      </w:r>
    </w:p>
    <w:p>
      <w:pPr>
        <w:autoSpaceDE w:val="0"/>
        <w:autoSpaceDN w:val="0"/>
        <w:adjustRightInd w:val="0"/>
        <w:spacing w:line="640" w:lineRule="exact"/>
        <w:jc w:val="center"/>
        <w:outlineLvl w:val="9"/>
        <w:rPr>
          <w:rFonts w:hint="eastAsia" w:ascii="宋体" w:hAnsi="宋体" w:cs="仿宋_GB2312"/>
          <w:b/>
          <w:sz w:val="24"/>
          <w:szCs w:val="28"/>
          <w:lang w:val="zh-CN"/>
        </w:rPr>
      </w:pPr>
      <w:bookmarkStart w:id="73" w:name="_Toc5858"/>
      <w:r>
        <w:rPr>
          <w:rFonts w:hint="eastAsia" w:ascii="宋体" w:hAnsi="宋体" w:cs="仿宋_GB2312"/>
          <w:b/>
          <w:sz w:val="24"/>
          <w:szCs w:val="28"/>
          <w:lang w:val="zh-CN"/>
        </w:rPr>
        <w:t>（格式可由投标人自定，以不低于服务要求中提出的标准填写）</w:t>
      </w:r>
      <w:bookmarkEnd w:id="73"/>
    </w:p>
    <w:p>
      <w:pPr>
        <w:autoSpaceDE w:val="0"/>
        <w:autoSpaceDN w:val="0"/>
        <w:adjustRightInd w:val="0"/>
        <w:spacing w:line="640" w:lineRule="exact"/>
        <w:jc w:val="center"/>
        <w:outlineLvl w:val="9"/>
        <w:rPr>
          <w:rFonts w:hint="eastAsia" w:ascii="宋体" w:hAnsi="宋体" w:cs="仿宋_GB2312"/>
          <w:b/>
          <w:sz w:val="24"/>
          <w:szCs w:val="28"/>
          <w:lang w:val="zh-CN"/>
        </w:rPr>
      </w:pPr>
    </w:p>
    <w:p>
      <w:pPr>
        <w:spacing w:line="520" w:lineRule="exact"/>
        <w:ind w:right="620"/>
        <w:rPr>
          <w:rFonts w:ascii="宋体"/>
          <w:sz w:val="24"/>
          <w:szCs w:val="28"/>
        </w:rPr>
      </w:pPr>
      <w:r>
        <w:rPr>
          <w:rFonts w:hint="eastAsia" w:ascii="宋体" w:hAnsi="宋体"/>
          <w:sz w:val="24"/>
          <w:szCs w:val="28"/>
          <w:u w:val="single"/>
          <w:lang w:val="en-US" w:eastAsia="zh-CN"/>
        </w:rPr>
        <w:t>致：</w:t>
      </w:r>
      <w:r>
        <w:rPr>
          <w:rFonts w:hint="eastAsia" w:ascii="宋体" w:hAnsi="宋体"/>
          <w:sz w:val="24"/>
          <w:szCs w:val="28"/>
          <w:u w:val="single"/>
        </w:rPr>
        <w:t>深水海纳水务集团股份有限公司：</w:t>
      </w:r>
    </w:p>
    <w:p>
      <w:pPr>
        <w:snapToGrid w:val="0"/>
        <w:spacing w:line="640" w:lineRule="exact"/>
        <w:ind w:firstLine="480" w:firstLineChars="200"/>
        <w:rPr>
          <w:rFonts w:ascii="宋体"/>
          <w:sz w:val="24"/>
          <w:szCs w:val="28"/>
        </w:rPr>
      </w:pPr>
      <w:r>
        <w:rPr>
          <w:rFonts w:hint="eastAsia" w:ascii="宋体" w:hAnsi="宋体"/>
          <w:sz w:val="24"/>
          <w:szCs w:val="28"/>
        </w:rPr>
        <w:t>我方承诺提供以下售后服务并承担相应的法律责任：</w:t>
      </w:r>
    </w:p>
    <w:p>
      <w:pPr>
        <w:tabs>
          <w:tab w:val="left" w:pos="3870"/>
        </w:tabs>
        <w:spacing w:line="640" w:lineRule="exact"/>
        <w:ind w:firstLine="480" w:firstLineChars="200"/>
        <w:outlineLvl w:val="9"/>
        <w:rPr>
          <w:rFonts w:ascii="宋体"/>
          <w:sz w:val="24"/>
          <w:szCs w:val="28"/>
        </w:rPr>
      </w:pPr>
      <w:bookmarkStart w:id="74" w:name="_Toc11460"/>
      <w:r>
        <w:rPr>
          <w:rFonts w:hint="eastAsia" w:ascii="宋体" w:hAnsi="宋体"/>
          <w:sz w:val="24"/>
          <w:szCs w:val="28"/>
        </w:rPr>
        <w:t>一、服务方案：</w:t>
      </w:r>
      <w:bookmarkEnd w:id="74"/>
    </w:p>
    <w:p>
      <w:pPr>
        <w:tabs>
          <w:tab w:val="left" w:pos="3870"/>
        </w:tabs>
        <w:ind w:firstLine="480" w:firstLineChars="200"/>
        <w:outlineLvl w:val="9"/>
        <w:rPr>
          <w:rFonts w:ascii="宋体"/>
          <w:sz w:val="24"/>
          <w:szCs w:val="28"/>
        </w:rPr>
      </w:pPr>
    </w:p>
    <w:p>
      <w:pPr>
        <w:tabs>
          <w:tab w:val="left" w:pos="3870"/>
        </w:tabs>
        <w:ind w:firstLine="480" w:firstLineChars="200"/>
        <w:outlineLvl w:val="9"/>
        <w:rPr>
          <w:rFonts w:ascii="宋体"/>
          <w:sz w:val="24"/>
          <w:szCs w:val="28"/>
        </w:rPr>
      </w:pPr>
    </w:p>
    <w:p>
      <w:pPr>
        <w:tabs>
          <w:tab w:val="left" w:pos="3870"/>
        </w:tabs>
        <w:ind w:firstLine="480" w:firstLineChars="200"/>
        <w:outlineLvl w:val="9"/>
        <w:rPr>
          <w:rFonts w:ascii="宋体"/>
          <w:sz w:val="24"/>
          <w:szCs w:val="28"/>
        </w:rPr>
      </w:pPr>
    </w:p>
    <w:p>
      <w:pPr>
        <w:pStyle w:val="2"/>
        <w:ind w:firstLine="560"/>
        <w:outlineLvl w:val="9"/>
        <w:rPr>
          <w:rFonts w:hint="eastAsia"/>
        </w:rPr>
      </w:pPr>
    </w:p>
    <w:p>
      <w:pPr>
        <w:tabs>
          <w:tab w:val="left" w:pos="3870"/>
        </w:tabs>
        <w:ind w:firstLine="480" w:firstLineChars="200"/>
        <w:outlineLvl w:val="9"/>
        <w:rPr>
          <w:rFonts w:ascii="宋体"/>
          <w:sz w:val="24"/>
          <w:szCs w:val="28"/>
        </w:rPr>
      </w:pPr>
      <w:bookmarkStart w:id="75" w:name="_Toc14328"/>
      <w:r>
        <w:rPr>
          <w:rFonts w:hint="eastAsia" w:ascii="宋体" w:hAnsi="宋体"/>
          <w:sz w:val="24"/>
          <w:szCs w:val="28"/>
        </w:rPr>
        <w:t>二、解决问题方案：</w:t>
      </w:r>
      <w:bookmarkEnd w:id="75"/>
    </w:p>
    <w:p>
      <w:pPr>
        <w:tabs>
          <w:tab w:val="left" w:pos="3870"/>
        </w:tabs>
        <w:ind w:firstLine="480" w:firstLineChars="200"/>
        <w:outlineLvl w:val="9"/>
        <w:rPr>
          <w:rFonts w:ascii="宋体"/>
          <w:sz w:val="24"/>
          <w:szCs w:val="28"/>
        </w:rPr>
      </w:pPr>
    </w:p>
    <w:p>
      <w:pPr>
        <w:tabs>
          <w:tab w:val="left" w:pos="3870"/>
        </w:tabs>
        <w:ind w:firstLine="480" w:firstLineChars="200"/>
        <w:outlineLvl w:val="9"/>
        <w:rPr>
          <w:rFonts w:ascii="宋体"/>
          <w:sz w:val="24"/>
          <w:szCs w:val="28"/>
        </w:rPr>
      </w:pPr>
    </w:p>
    <w:p>
      <w:pPr>
        <w:pStyle w:val="2"/>
        <w:ind w:firstLine="560"/>
        <w:outlineLvl w:val="9"/>
        <w:rPr>
          <w:rFonts w:hint="eastAsia"/>
        </w:rPr>
      </w:pPr>
    </w:p>
    <w:p>
      <w:pPr>
        <w:tabs>
          <w:tab w:val="left" w:pos="3870"/>
        </w:tabs>
        <w:ind w:firstLine="480" w:firstLineChars="200"/>
        <w:outlineLvl w:val="9"/>
        <w:rPr>
          <w:rFonts w:ascii="宋体"/>
          <w:sz w:val="24"/>
          <w:szCs w:val="28"/>
        </w:rPr>
      </w:pPr>
    </w:p>
    <w:p>
      <w:pPr>
        <w:tabs>
          <w:tab w:val="left" w:pos="3870"/>
        </w:tabs>
        <w:ind w:firstLine="480" w:firstLineChars="200"/>
        <w:outlineLvl w:val="9"/>
        <w:rPr>
          <w:rFonts w:ascii="宋体"/>
          <w:sz w:val="24"/>
          <w:szCs w:val="28"/>
        </w:rPr>
      </w:pPr>
      <w:bookmarkStart w:id="76" w:name="_Toc19457"/>
      <w:r>
        <w:rPr>
          <w:rFonts w:hint="eastAsia" w:ascii="宋体" w:hAnsi="宋体"/>
          <w:sz w:val="24"/>
          <w:szCs w:val="28"/>
        </w:rPr>
        <w:t>三、……</w:t>
      </w:r>
      <w:bookmarkEnd w:id="76"/>
    </w:p>
    <w:p>
      <w:pPr>
        <w:tabs>
          <w:tab w:val="left" w:pos="3870"/>
        </w:tabs>
        <w:rPr>
          <w:rFonts w:ascii="宋体"/>
          <w:sz w:val="24"/>
          <w:szCs w:val="28"/>
        </w:rPr>
      </w:pPr>
    </w:p>
    <w:p>
      <w:pPr>
        <w:pStyle w:val="2"/>
        <w:ind w:firstLine="560"/>
        <w:rPr>
          <w:rFonts w:hint="eastAsia"/>
        </w:rPr>
      </w:pPr>
    </w:p>
    <w:p>
      <w:pPr>
        <w:tabs>
          <w:tab w:val="left" w:pos="3870"/>
        </w:tabs>
        <w:rPr>
          <w:rFonts w:ascii="宋体"/>
          <w:sz w:val="24"/>
          <w:szCs w:val="28"/>
        </w:rPr>
      </w:pPr>
    </w:p>
    <w:p>
      <w:pPr>
        <w:pStyle w:val="2"/>
        <w:ind w:firstLine="560"/>
        <w:rPr>
          <w:rFonts w:hint="eastAsia"/>
        </w:rPr>
      </w:pPr>
    </w:p>
    <w:p>
      <w:pPr>
        <w:tabs>
          <w:tab w:val="left" w:pos="3870"/>
        </w:tabs>
        <w:outlineLvl w:val="9"/>
        <w:rPr>
          <w:rFonts w:ascii="宋体"/>
          <w:sz w:val="24"/>
          <w:szCs w:val="28"/>
        </w:rPr>
      </w:pPr>
      <w:r>
        <w:rPr>
          <w:rFonts w:ascii="宋体"/>
          <w:sz w:val="24"/>
          <w:szCs w:val="28"/>
        </w:rPr>
        <w:tab/>
      </w:r>
    </w:p>
    <w:p>
      <w:pPr>
        <w:snapToGrid w:val="0"/>
        <w:spacing w:line="640" w:lineRule="atLeast"/>
        <w:ind w:firstLine="480" w:firstLineChars="200"/>
        <w:outlineLvl w:val="9"/>
        <w:rPr>
          <w:rFonts w:ascii="宋体"/>
          <w:sz w:val="24"/>
          <w:szCs w:val="28"/>
        </w:rPr>
      </w:pPr>
      <w:r>
        <w:rPr>
          <w:rFonts w:hint="eastAsia" w:ascii="宋体" w:hAnsi="宋体"/>
          <w:sz w:val="24"/>
          <w:szCs w:val="28"/>
        </w:rPr>
        <w:t>本承诺书与投标书具有同等法律效力。</w:t>
      </w:r>
    </w:p>
    <w:p>
      <w:pPr>
        <w:spacing w:line="640" w:lineRule="atLeast"/>
        <w:ind w:firstLine="2520" w:firstLineChars="1050"/>
        <w:jc w:val="left"/>
        <w:outlineLvl w:val="9"/>
        <w:rPr>
          <w:rFonts w:ascii="宋体"/>
          <w:sz w:val="24"/>
          <w:szCs w:val="28"/>
        </w:rPr>
      </w:pPr>
      <w:r>
        <w:rPr>
          <w:rFonts w:hint="eastAsia" w:ascii="宋体" w:hAnsi="宋体"/>
          <w:sz w:val="24"/>
          <w:szCs w:val="28"/>
        </w:rPr>
        <w:t>投标单位名称：</w:t>
      </w:r>
      <w:r>
        <w:rPr>
          <w:rFonts w:hint="eastAsia" w:ascii="宋体" w:hAnsi="宋体"/>
          <w:sz w:val="24"/>
          <w:szCs w:val="28"/>
          <w:u w:val="single"/>
        </w:rPr>
        <w:t>（公章）</w:t>
      </w:r>
      <w:r>
        <w:rPr>
          <w:rFonts w:ascii="宋体" w:hAnsi="宋体"/>
          <w:sz w:val="24"/>
          <w:szCs w:val="28"/>
          <w:u w:val="single"/>
        </w:rPr>
        <w:t xml:space="preserve">     </w:t>
      </w:r>
      <w:r>
        <w:rPr>
          <w:rFonts w:hint="eastAsia" w:ascii="宋体" w:hAnsi="宋体"/>
          <w:sz w:val="24"/>
          <w:szCs w:val="28"/>
          <w:u w:val="single"/>
          <w:lang w:val="en-US" w:eastAsia="zh-CN"/>
        </w:rPr>
        <w:t xml:space="preserve">               </w:t>
      </w:r>
      <w:r>
        <w:rPr>
          <w:rFonts w:ascii="宋体" w:hAnsi="宋体"/>
          <w:sz w:val="24"/>
          <w:szCs w:val="28"/>
          <w:u w:val="single"/>
        </w:rPr>
        <w:t xml:space="preserve">      </w:t>
      </w:r>
      <w:r>
        <w:rPr>
          <w:rFonts w:ascii="宋体" w:hAnsi="宋体"/>
          <w:sz w:val="24"/>
          <w:szCs w:val="28"/>
        </w:rPr>
        <w:t xml:space="preserve">   </w:t>
      </w:r>
    </w:p>
    <w:p>
      <w:pPr>
        <w:spacing w:line="640" w:lineRule="atLeast"/>
        <w:jc w:val="left"/>
        <w:outlineLvl w:val="9"/>
        <w:rPr>
          <w:rFonts w:ascii="宋体"/>
          <w:sz w:val="24"/>
          <w:szCs w:val="28"/>
          <w:u w:val="single"/>
        </w:rPr>
      </w:pPr>
      <w:r>
        <w:rPr>
          <w:rFonts w:ascii="宋体" w:hAnsi="宋体"/>
          <w:sz w:val="24"/>
          <w:szCs w:val="28"/>
        </w:rPr>
        <w:t xml:space="preserve">                     </w:t>
      </w:r>
      <w:r>
        <w:rPr>
          <w:rFonts w:hint="eastAsia" w:ascii="宋体" w:hAnsi="宋体"/>
          <w:sz w:val="24"/>
          <w:szCs w:val="28"/>
        </w:rPr>
        <w:t>投标代表人签字或盖印章：</w:t>
      </w:r>
      <w:r>
        <w:rPr>
          <w:rFonts w:ascii="宋体" w:hAnsi="宋体"/>
          <w:sz w:val="24"/>
          <w:szCs w:val="28"/>
          <w:u w:val="single"/>
        </w:rPr>
        <w:t xml:space="preserve">                        </w:t>
      </w:r>
    </w:p>
    <w:p>
      <w:pPr>
        <w:spacing w:line="640" w:lineRule="atLeast"/>
        <w:ind w:firstLine="3240" w:firstLineChars="1350"/>
        <w:jc w:val="right"/>
        <w:outlineLvl w:val="9"/>
        <w:rPr>
          <w:rFonts w:ascii="宋体"/>
          <w:sz w:val="24"/>
          <w:szCs w:val="28"/>
        </w:rPr>
      </w:pPr>
      <w:r>
        <w:rPr>
          <w:rFonts w:ascii="宋体" w:hAnsi="宋体"/>
          <w:sz w:val="24"/>
          <w:szCs w:val="28"/>
        </w:rPr>
        <w:t xml:space="preserve">   </w:t>
      </w:r>
      <w:r>
        <w:rPr>
          <w:rFonts w:hint="eastAsia" w:ascii="宋体" w:hAnsi="宋体"/>
          <w:sz w:val="24"/>
          <w:szCs w:val="28"/>
        </w:rPr>
        <w:t>日</w:t>
      </w:r>
      <w:r>
        <w:rPr>
          <w:rFonts w:ascii="宋体" w:hAnsi="宋体"/>
          <w:sz w:val="24"/>
          <w:szCs w:val="28"/>
        </w:rPr>
        <w:t xml:space="preserve"> </w:t>
      </w:r>
      <w:r>
        <w:rPr>
          <w:rFonts w:hint="eastAsia" w:ascii="宋体" w:hAnsi="宋体"/>
          <w:sz w:val="24"/>
          <w:szCs w:val="28"/>
        </w:rPr>
        <w:t>期：</w:t>
      </w:r>
      <w:r>
        <w:rPr>
          <w:rFonts w:ascii="宋体" w:hAnsi="宋体"/>
          <w:sz w:val="24"/>
          <w:szCs w:val="28"/>
          <w:u w:val="single"/>
        </w:rPr>
        <w:t xml:space="preserve">  </w:t>
      </w:r>
      <w:r>
        <w:rPr>
          <w:rFonts w:hint="eastAsia" w:ascii="宋体" w:hAnsi="宋体"/>
          <w:sz w:val="24"/>
          <w:szCs w:val="28"/>
          <w:u w:val="single"/>
          <w:lang w:val="en-US" w:eastAsia="zh-CN"/>
        </w:rPr>
        <w:t xml:space="preserve">     </w:t>
      </w:r>
      <w:r>
        <w:rPr>
          <w:rFonts w:ascii="宋体" w:hAnsi="宋体"/>
          <w:sz w:val="24"/>
          <w:szCs w:val="28"/>
          <w:u w:val="single"/>
        </w:rPr>
        <w:t xml:space="preserve">   </w:t>
      </w:r>
      <w:r>
        <w:rPr>
          <w:rFonts w:hint="eastAsia" w:ascii="宋体" w:hAnsi="宋体"/>
          <w:sz w:val="24"/>
          <w:szCs w:val="28"/>
        </w:rPr>
        <w:t>年</w:t>
      </w:r>
      <w:r>
        <w:rPr>
          <w:rFonts w:ascii="宋体" w:hAnsi="宋体"/>
          <w:sz w:val="24"/>
          <w:szCs w:val="28"/>
          <w:u w:val="single"/>
        </w:rPr>
        <w:t xml:space="preserve">    </w:t>
      </w:r>
      <w:r>
        <w:rPr>
          <w:rFonts w:hint="eastAsia" w:ascii="宋体" w:hAnsi="宋体"/>
          <w:sz w:val="24"/>
          <w:szCs w:val="28"/>
        </w:rPr>
        <w:t>月</w:t>
      </w:r>
      <w:r>
        <w:rPr>
          <w:rFonts w:ascii="宋体" w:hAnsi="宋体"/>
          <w:sz w:val="24"/>
          <w:szCs w:val="28"/>
          <w:u w:val="single"/>
        </w:rPr>
        <w:t xml:space="preserve">    </w:t>
      </w:r>
      <w:r>
        <w:rPr>
          <w:rFonts w:hint="eastAsia" w:ascii="宋体" w:hAnsi="宋体"/>
          <w:sz w:val="24"/>
          <w:szCs w:val="28"/>
        </w:rPr>
        <w:t>日</w:t>
      </w:r>
    </w:p>
    <w:p/>
    <w:p/>
    <w:p/>
    <w:p/>
    <w:p>
      <w:pPr>
        <w:outlineLvl w:val="2"/>
        <w:rPr>
          <w:rFonts w:hint="eastAsia" w:ascii="宋体" w:hAnsi="宋体" w:eastAsiaTheme="minorEastAsia" w:cstheme="minorBidi"/>
          <w:b/>
          <w:kern w:val="2"/>
          <w:sz w:val="21"/>
          <w:szCs w:val="24"/>
          <w:lang w:val="zh-CN" w:eastAsia="zh-CN" w:bidi="ar-SA"/>
        </w:rPr>
      </w:pPr>
      <w:bookmarkStart w:id="77" w:name="_Toc14993"/>
      <w:r>
        <w:rPr>
          <w:rFonts w:hint="eastAsia" w:ascii="宋体" w:hAnsi="宋体" w:eastAsiaTheme="minorEastAsia" w:cstheme="minorBidi"/>
          <w:b/>
          <w:kern w:val="2"/>
          <w:sz w:val="21"/>
          <w:szCs w:val="24"/>
          <w:lang w:val="zh-CN" w:eastAsia="zh-CN" w:bidi="ar-SA"/>
        </w:rPr>
        <w:t>（格式十一）投标报价表</w:t>
      </w:r>
      <w:bookmarkEnd w:id="77"/>
    </w:p>
    <w:p>
      <w:pPr>
        <w:rPr>
          <w:rFonts w:hint="eastAsia"/>
          <w:sz w:val="24"/>
          <w:szCs w:val="24"/>
        </w:rPr>
      </w:pPr>
    </w:p>
    <w:p>
      <w:pPr>
        <w:jc w:val="center"/>
        <w:rPr>
          <w:rFonts w:hint="eastAsia"/>
          <w:sz w:val="24"/>
          <w:szCs w:val="24"/>
        </w:rPr>
      </w:pPr>
      <w:r>
        <w:rPr>
          <w:rFonts w:hint="eastAsia"/>
          <w:sz w:val="24"/>
          <w:szCs w:val="24"/>
        </w:rPr>
        <w:t>标段一报价表</w:t>
      </w:r>
    </w:p>
    <w:p>
      <w:pPr>
        <w:rPr>
          <w:rFonts w:hint="eastAsia"/>
          <w:sz w:val="24"/>
          <w:szCs w:val="24"/>
        </w:rPr>
      </w:pPr>
    </w:p>
    <w:tbl>
      <w:tblPr>
        <w:tblStyle w:val="16"/>
        <w:tblW w:w="548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4"/>
        <w:gridCol w:w="1336"/>
        <w:gridCol w:w="726"/>
        <w:gridCol w:w="1440"/>
        <w:gridCol w:w="1242"/>
        <w:gridCol w:w="1236"/>
        <w:gridCol w:w="1320"/>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供货地点</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预估数量（t）</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产品4</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净水用聚合氯化铝</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污水用聚合氯化铝</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污水用聚合氯化铝</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污水用聚合氯化铝</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按照对应产品下放报价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8" w:hRule="atLeast"/>
          <w:jc w:val="center"/>
        </w:trPr>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液体，10%含量；GB15892-2009 饮用水用聚氯化铝</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 22627-2014 ；氧化铝含量≧28%</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 22627-2014 ；氧化铝含量≧25%</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GB/T 22627-2014 ；液体，10%</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报产品1价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曹县海纳环保（毛纺）</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报产品2价和3价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深水曹县（新医药）</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报产品4价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曹县（化工）</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报产品4价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曹县青堌集</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报产品4价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曹县庄寨</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报产品4价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克山县</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报产品4价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屯留（山西）</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巨野（山东）</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报产品2价和3价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灵宝（河南）</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报产品2价和3价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临湘（湖南）</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报产品2价和3价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报产品2价和3价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lang w:val="en-US" w:eastAsia="zh-CN"/>
        </w:rPr>
      </w:pPr>
      <w:r>
        <w:rPr>
          <w:rFonts w:hint="eastAsia"/>
          <w:sz w:val="24"/>
          <w:szCs w:val="24"/>
          <w:lang w:val="en-US" w:eastAsia="zh-CN"/>
        </w:rPr>
        <w:t>说明：</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sz w:val="24"/>
          <w:szCs w:val="24"/>
          <w:lang w:val="en-US" w:eastAsia="zh-CN"/>
        </w:rPr>
      </w:pPr>
      <w:r>
        <w:rPr>
          <w:rFonts w:hint="eastAsia"/>
          <w:sz w:val="24"/>
          <w:szCs w:val="24"/>
          <w:lang w:val="en-US" w:eastAsia="zh-CN"/>
        </w:rPr>
        <w:t>1.报价为报对应产品和分厂的一票到货单价；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eastAsiaTheme="minorEastAsia"/>
          <w:sz w:val="24"/>
          <w:szCs w:val="24"/>
          <w:lang w:val="en-US" w:eastAsia="zh-CN"/>
        </w:rPr>
      </w:pPr>
      <w:r>
        <w:rPr>
          <w:rFonts w:hint="eastAsia"/>
          <w:sz w:val="24"/>
          <w:szCs w:val="24"/>
          <w:lang w:val="en-US" w:eastAsia="zh-CN"/>
        </w:rPr>
        <w:t>2.分批次供货。</w:t>
      </w:r>
    </w:p>
    <w:p/>
    <w:p/>
    <w:p>
      <w:pPr>
        <w:jc w:val="center"/>
        <w:rPr>
          <w:sz w:val="24"/>
          <w:szCs w:val="24"/>
        </w:rPr>
      </w:pPr>
      <w:r>
        <w:rPr>
          <w:rFonts w:hint="eastAsia"/>
          <w:sz w:val="24"/>
          <w:szCs w:val="24"/>
        </w:rPr>
        <w:t>标段二报价表</w:t>
      </w:r>
    </w:p>
    <w:p/>
    <w:tbl>
      <w:tblPr>
        <w:tblStyle w:val="16"/>
        <w:tblW w:w="51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2"/>
        <w:gridCol w:w="2723"/>
        <w:gridCol w:w="1489"/>
        <w:gridCol w:w="1115"/>
        <w:gridCol w:w="1218"/>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聚丙烯酰胺产品报价表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送货地点</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数量（t）</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曹县（新医药）</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曹县海纳环保（毛纺）</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曹县山东深海（化工）</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曹县青固集</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曹县庄寨</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灵宝</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巨野</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克山</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屯留</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pPr>
        <w:jc w:val="center"/>
        <w:rPr>
          <w:rFonts w:hint="eastAsia"/>
          <w:sz w:val="24"/>
          <w:szCs w:val="24"/>
        </w:rPr>
      </w:pPr>
      <w:r>
        <w:rPr>
          <w:rFonts w:hint="eastAsia"/>
          <w:sz w:val="24"/>
          <w:szCs w:val="24"/>
        </w:rPr>
        <w:t>标段三报价表</w:t>
      </w:r>
    </w:p>
    <w:p>
      <w:pPr>
        <w:jc w:val="center"/>
        <w:rPr>
          <w:rFonts w:hint="eastAsia"/>
          <w:sz w:val="24"/>
          <w:szCs w:val="24"/>
        </w:rPr>
      </w:pPr>
    </w:p>
    <w:tbl>
      <w:tblPr>
        <w:tblStyle w:val="16"/>
        <w:tblW w:w="842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0"/>
        <w:gridCol w:w="2124"/>
        <w:gridCol w:w="1146"/>
        <w:gridCol w:w="1008"/>
        <w:gridCol w:w="1194"/>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4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活性炭粉报价表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需求单位</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数量（t）</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临湘</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sz w:val="24"/>
          <w:szCs w:val="24"/>
        </w:rPr>
      </w:pPr>
    </w:p>
    <w:p>
      <w:pPr>
        <w:jc w:val="center"/>
        <w:rPr>
          <w:rFonts w:hint="eastAsia"/>
          <w:sz w:val="24"/>
          <w:szCs w:val="24"/>
        </w:rPr>
      </w:pPr>
      <w:r>
        <w:rPr>
          <w:rFonts w:hint="eastAsia"/>
          <w:sz w:val="24"/>
          <w:szCs w:val="24"/>
        </w:rPr>
        <w:t>标段</w:t>
      </w:r>
      <w:r>
        <w:rPr>
          <w:rFonts w:hint="eastAsia"/>
          <w:sz w:val="24"/>
          <w:szCs w:val="24"/>
          <w:lang w:val="en-US" w:eastAsia="zh-CN"/>
        </w:rPr>
        <w:t>四</w:t>
      </w:r>
      <w:r>
        <w:rPr>
          <w:rFonts w:hint="eastAsia"/>
          <w:sz w:val="24"/>
          <w:szCs w:val="24"/>
        </w:rPr>
        <w:t>报价表</w:t>
      </w:r>
    </w:p>
    <w:p>
      <w:pPr>
        <w:jc w:val="center"/>
      </w:pPr>
    </w:p>
    <w:tbl>
      <w:tblPr>
        <w:tblStyle w:val="16"/>
        <w:tblW w:w="842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0"/>
        <w:gridCol w:w="2124"/>
        <w:gridCol w:w="1146"/>
        <w:gridCol w:w="1008"/>
        <w:gridCol w:w="1194"/>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4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液碱报价表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需求单位</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数量（t）</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山东深水（新医药）</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tbl>
      <w:tblPr>
        <w:tblStyle w:val="16"/>
        <w:tblW w:w="842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0"/>
        <w:gridCol w:w="2124"/>
        <w:gridCol w:w="1146"/>
        <w:gridCol w:w="1008"/>
        <w:gridCol w:w="1194"/>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4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盐酸报价表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需求单位</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数量（t）</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tbl>
      <w:tblPr>
        <w:tblStyle w:val="16"/>
        <w:tblW w:w="842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0"/>
        <w:gridCol w:w="2100"/>
        <w:gridCol w:w="1164"/>
        <w:gridCol w:w="1008"/>
        <w:gridCol w:w="1200"/>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4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浓硫酸报价表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需求单位</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山东深水（新医药）</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pPr>
        <w:rPr>
          <w:rFonts w:hint="eastAsia" w:eastAsiaTheme="minorEastAsia"/>
          <w:lang w:eastAsia="zh-CN"/>
        </w:rPr>
      </w:pPr>
    </w:p>
    <w:tbl>
      <w:tblPr>
        <w:tblStyle w:val="16"/>
        <w:tblW w:w="842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2"/>
        <w:gridCol w:w="2232"/>
        <w:gridCol w:w="1128"/>
        <w:gridCol w:w="1194"/>
        <w:gridCol w:w="1212"/>
        <w:gridCol w:w="1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4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双氧水报价表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需求单位</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山东深水（新医药）</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屯留</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eastAsiaTheme="minorEastAsia"/>
          <w:lang w:eastAsia="zh-CN"/>
        </w:rPr>
      </w:pPr>
    </w:p>
    <w:p>
      <w:pPr>
        <w:rPr>
          <w:rFonts w:hint="eastAsia" w:eastAsiaTheme="minorEastAsia"/>
          <w:lang w:eastAsia="zh-CN"/>
        </w:rPr>
      </w:pP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8"/>
        <w:gridCol w:w="2254"/>
        <w:gridCol w:w="1768"/>
        <w:gridCol w:w="1466"/>
        <w:gridCol w:w="1231"/>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次氯酸钠报价表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供货地点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需求量（t）</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山东深水（新医药）</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海纳环保（毛纺）</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山东深海（化工）</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灵宝</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克山</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巨野</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屯留</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eastAsiaTheme="minorEastAsia"/>
          <w:lang w:eastAsia="zh-CN"/>
        </w:rPr>
      </w:pPr>
    </w:p>
    <w:p>
      <w:pPr>
        <w:rPr>
          <w:rFonts w:hint="eastAsia" w:eastAsiaTheme="minorEastAsia"/>
          <w:lang w:eastAsia="zh-CN"/>
        </w:rPr>
      </w:pPr>
    </w:p>
    <w:tbl>
      <w:tblPr>
        <w:tblStyle w:val="16"/>
        <w:tblW w:w="858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2344"/>
        <w:gridCol w:w="2225"/>
        <w:gridCol w:w="1032"/>
        <w:gridCol w:w="1115"/>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85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液氧报价表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需求单位</w:t>
            </w:r>
          </w:p>
        </w:tc>
        <w:tc>
          <w:tcPr>
            <w:tcW w:w="2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数量（t）</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海纳环保（毛纺）</w:t>
            </w:r>
          </w:p>
        </w:tc>
        <w:tc>
          <w:tcPr>
            <w:tcW w:w="2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2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巨野</w:t>
            </w:r>
          </w:p>
        </w:tc>
        <w:tc>
          <w:tcPr>
            <w:tcW w:w="2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屯留</w:t>
            </w:r>
          </w:p>
        </w:tc>
        <w:tc>
          <w:tcPr>
            <w:tcW w:w="2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3000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eastAsiaTheme="minorEastAsia"/>
          <w:lang w:eastAsia="zh-CN"/>
        </w:rPr>
      </w:pPr>
    </w:p>
    <w:p>
      <w:pPr>
        <w:rPr>
          <w:rFonts w:hint="eastAsia" w:eastAsiaTheme="minorEastAsia"/>
          <w:lang w:eastAsia="zh-CN"/>
        </w:rPr>
      </w:pPr>
    </w:p>
    <w:p>
      <w:pPr>
        <w:rPr>
          <w:rFonts w:hint="eastAsia" w:eastAsiaTheme="minorEastAsia"/>
          <w:sz w:val="24"/>
          <w:szCs w:val="24"/>
          <w:lang w:eastAsia="zh-CN"/>
        </w:rPr>
      </w:pPr>
      <w:r>
        <w:rPr>
          <w:rFonts w:hint="eastAsia" w:eastAsiaTheme="minorEastAsia"/>
          <w:sz w:val="24"/>
          <w:szCs w:val="24"/>
          <w:lang w:eastAsia="zh-CN"/>
        </w:rPr>
        <w:br w:type="page"/>
      </w:r>
    </w:p>
    <w:p>
      <w:pPr>
        <w:jc w:val="center"/>
        <w:rPr>
          <w:rFonts w:hint="eastAsia" w:eastAsiaTheme="minorEastAsia"/>
          <w:sz w:val="24"/>
          <w:szCs w:val="24"/>
          <w:lang w:eastAsia="zh-CN"/>
        </w:rPr>
      </w:pPr>
      <w:r>
        <w:rPr>
          <w:rFonts w:hint="eastAsia" w:eastAsiaTheme="minorEastAsia"/>
          <w:sz w:val="24"/>
          <w:szCs w:val="24"/>
          <w:lang w:eastAsia="zh-CN"/>
        </w:rPr>
        <w:t>标段</w:t>
      </w:r>
      <w:r>
        <w:rPr>
          <w:rFonts w:hint="eastAsia"/>
          <w:sz w:val="24"/>
          <w:szCs w:val="24"/>
          <w:lang w:val="en-US" w:eastAsia="zh-CN"/>
        </w:rPr>
        <w:t>五</w:t>
      </w:r>
      <w:r>
        <w:rPr>
          <w:rFonts w:hint="eastAsia" w:eastAsiaTheme="minorEastAsia"/>
          <w:sz w:val="24"/>
          <w:szCs w:val="24"/>
          <w:lang w:eastAsia="zh-CN"/>
        </w:rPr>
        <w:t>产品报价表</w:t>
      </w:r>
    </w:p>
    <w:p/>
    <w:tbl>
      <w:tblPr>
        <w:tblStyle w:val="16"/>
        <w:tblW w:w="52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0"/>
        <w:gridCol w:w="2037"/>
        <w:gridCol w:w="2378"/>
        <w:gridCol w:w="1434"/>
        <w:gridCol w:w="750"/>
        <w:gridCol w:w="750"/>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标段四通用化学品报价表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供货地点</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需求量</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葡萄糖</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山东深水（新医药）</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7"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海纳环保（毛纺）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7"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47"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屯留</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聚合硫酸铁</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海纳环保（毛纺）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克山</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乙酸钠（固体）</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巨野</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乙酸钠（液体）</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屯留</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石灰粉</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克山</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4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屯留</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复合碳源</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山东深水（新医药）</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海纳环保（毛纺）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山东深海（化工）</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青堌集</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庄寨</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巨野</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七水合硫酸亚铁</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尿素</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pPr>
        <w:rPr>
          <w:rFonts w:hint="eastAsia" w:ascii="宋体" w:hAnsi="宋体" w:eastAsiaTheme="minorEastAsia" w:cstheme="minorBidi"/>
          <w:b/>
          <w:kern w:val="2"/>
          <w:sz w:val="21"/>
          <w:szCs w:val="24"/>
          <w:lang w:val="zh-CN" w:eastAsia="zh-CN" w:bidi="ar-SA"/>
        </w:rPr>
      </w:pPr>
      <w:r>
        <w:rPr>
          <w:rFonts w:hint="eastAsia" w:ascii="宋体" w:hAnsi="宋体" w:eastAsiaTheme="minorEastAsia" w:cstheme="minorBidi"/>
          <w:b/>
          <w:kern w:val="2"/>
          <w:sz w:val="21"/>
          <w:szCs w:val="24"/>
          <w:lang w:val="zh-CN" w:eastAsia="zh-CN" w:bidi="ar-SA"/>
        </w:rPr>
        <w:br w:type="page"/>
      </w:r>
    </w:p>
    <w:p>
      <w:pPr>
        <w:outlineLvl w:val="2"/>
        <w:rPr>
          <w:rFonts w:hint="eastAsia" w:ascii="宋体" w:hAnsi="宋体" w:eastAsiaTheme="minorEastAsia" w:cstheme="minorBidi"/>
          <w:b/>
          <w:kern w:val="2"/>
          <w:sz w:val="21"/>
          <w:szCs w:val="24"/>
          <w:lang w:val="zh-CN" w:eastAsia="zh-CN" w:bidi="ar-SA"/>
        </w:rPr>
      </w:pPr>
      <w:bookmarkStart w:id="78" w:name="_Toc7264"/>
      <w:r>
        <w:rPr>
          <w:rFonts w:hint="eastAsia" w:ascii="宋体" w:hAnsi="宋体" w:eastAsiaTheme="minorEastAsia" w:cstheme="minorBidi"/>
          <w:b/>
          <w:kern w:val="2"/>
          <w:sz w:val="21"/>
          <w:szCs w:val="24"/>
          <w:lang w:val="zh-CN" w:eastAsia="zh-CN" w:bidi="ar-SA"/>
        </w:rPr>
        <w:t>（格式十二）</w:t>
      </w:r>
      <w:r>
        <w:rPr>
          <w:rFonts w:hint="eastAsia" w:ascii="宋体" w:hAnsi="宋体" w:cstheme="minorBidi"/>
          <w:b/>
          <w:kern w:val="2"/>
          <w:sz w:val="21"/>
          <w:szCs w:val="24"/>
          <w:lang w:val="en-US" w:eastAsia="zh-CN" w:bidi="ar-SA"/>
        </w:rPr>
        <w:t xml:space="preserve"> </w:t>
      </w:r>
      <w:r>
        <w:rPr>
          <w:rFonts w:hint="eastAsia" w:ascii="宋体" w:hAnsi="宋体" w:eastAsiaTheme="minorEastAsia" w:cstheme="minorBidi"/>
          <w:b/>
          <w:kern w:val="2"/>
          <w:sz w:val="21"/>
          <w:szCs w:val="24"/>
          <w:lang w:val="zh-CN" w:eastAsia="zh-CN" w:bidi="ar-SA"/>
        </w:rPr>
        <w:t>问题澄清通知</w:t>
      </w:r>
      <w:bookmarkEnd w:id="78"/>
    </w:p>
    <w:p>
      <w:pPr>
        <w:jc w:val="center"/>
        <w:rPr>
          <w:rFonts w:hint="eastAsia"/>
        </w:rPr>
      </w:pPr>
    </w:p>
    <w:p>
      <w:pPr>
        <w:jc w:val="center"/>
        <w:rPr>
          <w:rFonts w:hint="eastAsia"/>
          <w:sz w:val="28"/>
          <w:szCs w:val="28"/>
        </w:rPr>
      </w:pPr>
      <w:r>
        <w:rPr>
          <w:rFonts w:hint="eastAsia"/>
          <w:sz w:val="28"/>
          <w:szCs w:val="28"/>
        </w:rPr>
        <w:t>澄清问题表</w:t>
      </w:r>
    </w:p>
    <w:tbl>
      <w:tblPr>
        <w:tblStyle w:val="16"/>
        <w:tblpPr w:leftFromText="180" w:rightFromText="180" w:vertAnchor="text" w:horzAnchor="page" w:tblpX="1695" w:tblpY="407"/>
        <w:tblOverlap w:val="never"/>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2277"/>
        <w:gridCol w:w="1601"/>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38" w:type="dxa"/>
            <w:gridSpan w:val="2"/>
            <w:vAlign w:val="center"/>
          </w:tcPr>
          <w:p>
            <w:pPr>
              <w:spacing w:line="360" w:lineRule="auto"/>
            </w:pPr>
            <w:r>
              <w:rPr>
                <w:rFonts w:hint="eastAsia"/>
              </w:rPr>
              <w:t>招标编号：</w:t>
            </w:r>
          </w:p>
        </w:tc>
        <w:tc>
          <w:tcPr>
            <w:tcW w:w="5738" w:type="dxa"/>
            <w:gridSpan w:val="2"/>
            <w:vAlign w:val="center"/>
          </w:tcPr>
          <w:p>
            <w:pPr>
              <w:spacing w:line="360" w:lineRule="auto"/>
            </w:pPr>
            <w:r>
              <w:rPr>
                <w:rFonts w:hint="eastAsia"/>
              </w:rPr>
              <w:t>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76" w:type="dxa"/>
            <w:gridSpan w:val="4"/>
            <w:vAlign w:val="center"/>
          </w:tcPr>
          <w:p>
            <w:pPr>
              <w:spacing w:line="360" w:lineRule="auto"/>
            </w:pPr>
            <w:r>
              <w:rPr>
                <w:rFonts w:hint="eastAsia"/>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76" w:type="dxa"/>
            <w:gridSpan w:val="4"/>
            <w:vAlign w:val="center"/>
          </w:tcPr>
          <w:p>
            <w:pPr>
              <w:spacing w:line="360" w:lineRule="auto"/>
            </w:pPr>
            <w:r>
              <w:rPr>
                <w:rFonts w:hint="eastAsia"/>
                <w:lang w:val="en-US" w:eastAsia="zh-CN"/>
              </w:rPr>
              <w:t>我方</w:t>
            </w:r>
            <w:r>
              <w:rPr>
                <w:rFonts w:hint="eastAsia"/>
              </w:rPr>
              <w:t>对贵方的投标文件进行了仔细的审查，现需贵方对下列问题以书面形式予以澄清：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2" w:hRule="atLeast"/>
        </w:trPr>
        <w:tc>
          <w:tcPr>
            <w:tcW w:w="1061" w:type="dxa"/>
            <w:vAlign w:val="center"/>
          </w:tcPr>
          <w:p>
            <w:pPr>
              <w:spacing w:line="360" w:lineRule="auto"/>
            </w:pPr>
            <w:r>
              <w:rPr>
                <w:rFonts w:hint="eastAsia"/>
              </w:rPr>
              <w:t>澄清问题</w:t>
            </w:r>
          </w:p>
        </w:tc>
        <w:tc>
          <w:tcPr>
            <w:tcW w:w="8015" w:type="dxa"/>
            <w:gridSpan w:val="3"/>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076" w:type="dxa"/>
            <w:gridSpan w:val="4"/>
            <w:vAlign w:val="center"/>
          </w:tcPr>
          <w:p>
            <w:pPr>
              <w:spacing w:line="360" w:lineRule="auto"/>
            </w:pPr>
            <w:r>
              <w:rPr>
                <w:rFonts w:hint="eastAsia"/>
                <w:highlight w:val="none"/>
              </w:rPr>
              <w:t>请将上述问题的澄清于</w:t>
            </w:r>
            <w:r>
              <w:rPr>
                <w:rFonts w:hint="eastAsia"/>
                <w:highlight w:val="none"/>
                <w:lang w:val="en-US" w:eastAsia="zh-CN"/>
              </w:rPr>
              <w:t>2022</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9日15：00时</w:t>
            </w:r>
            <w:r>
              <w:rPr>
                <w:rFonts w:hint="eastAsia"/>
                <w:highlight w:val="none"/>
              </w:rPr>
              <w:t>前以扫描件（要求授权人签字或盖章PDF）及可编辑版发送至邮箱</w:t>
            </w:r>
            <w:r>
              <w:rPr>
                <w:rFonts w:hint="eastAsia"/>
                <w:highlight w:val="none"/>
                <w:lang w:eastAsia="zh-CN"/>
              </w:rPr>
              <w:t>：</w:t>
            </w:r>
            <w:r>
              <w:rPr>
                <w:rFonts w:hint="eastAsia" w:asciiTheme="minorEastAsia" w:hAnsiTheme="minorEastAsia" w:eastAsiaTheme="minorEastAsia" w:cstheme="minorEastAsia"/>
                <w:sz w:val="28"/>
                <w:szCs w:val="28"/>
                <w:lang w:val="en-US" w:eastAsia="zh-CN"/>
              </w:rPr>
              <w:t>bijing@watershenzhen.com</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4939" w:type="dxa"/>
            <w:gridSpan w:val="3"/>
            <w:vAlign w:val="center"/>
          </w:tcPr>
          <w:p>
            <w:pPr>
              <w:spacing w:line="360" w:lineRule="auto"/>
            </w:pPr>
            <w:r>
              <w:rPr>
                <w:rFonts w:hint="eastAsia"/>
              </w:rPr>
              <w:t>投标人签字（或盖章）：</w:t>
            </w:r>
          </w:p>
        </w:tc>
        <w:tc>
          <w:tcPr>
            <w:tcW w:w="4137" w:type="dxa"/>
            <w:vAlign w:val="center"/>
          </w:tcPr>
          <w:p>
            <w:pPr>
              <w:spacing w:line="360" w:lineRule="auto"/>
            </w:pPr>
            <w:r>
              <w:rPr>
                <w:rFonts w:hint="eastAsia"/>
              </w:rPr>
              <w:t>日期：</w:t>
            </w:r>
          </w:p>
        </w:tc>
      </w:tr>
    </w:tbl>
    <w:p>
      <w:pPr>
        <w:jc w:val="center"/>
        <w:rPr>
          <w:rFonts w:hint="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1、此表必须由投标人填写，并作为评标报告必不可少的一部分。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2、本页不够可加附页，并请投标人逐页签字。</w:t>
      </w:r>
    </w:p>
    <w:p/>
    <w:p/>
    <w:p>
      <w:pPr>
        <w:outlineLvl w:val="2"/>
        <w:rPr>
          <w:rFonts w:hint="eastAsia" w:ascii="宋体" w:hAnsi="宋体" w:eastAsiaTheme="minorEastAsia" w:cstheme="minorBidi"/>
          <w:b/>
          <w:kern w:val="2"/>
          <w:sz w:val="21"/>
          <w:szCs w:val="24"/>
          <w:lang w:val="zh-CN" w:eastAsia="zh-CN" w:bidi="ar-SA"/>
        </w:rPr>
      </w:pPr>
      <w:bookmarkStart w:id="79" w:name="_Toc12971"/>
      <w:r>
        <w:rPr>
          <w:rFonts w:hint="eastAsia" w:ascii="宋体" w:hAnsi="宋体" w:eastAsiaTheme="minorEastAsia" w:cstheme="minorBidi"/>
          <w:b/>
          <w:kern w:val="2"/>
          <w:sz w:val="21"/>
          <w:szCs w:val="24"/>
          <w:lang w:val="zh-CN" w:eastAsia="zh-CN" w:bidi="ar-SA"/>
        </w:rPr>
        <w:t>（格式十</w:t>
      </w:r>
      <w:r>
        <w:rPr>
          <w:rFonts w:hint="eastAsia" w:ascii="宋体" w:hAnsi="宋体" w:cstheme="minorBidi"/>
          <w:b/>
          <w:kern w:val="2"/>
          <w:sz w:val="21"/>
          <w:szCs w:val="24"/>
          <w:lang w:val="en-US" w:eastAsia="zh-CN" w:bidi="ar-SA"/>
        </w:rPr>
        <w:t>三</w:t>
      </w:r>
      <w:r>
        <w:rPr>
          <w:rFonts w:hint="eastAsia" w:ascii="宋体" w:hAnsi="宋体" w:eastAsiaTheme="minorEastAsia" w:cstheme="minorBidi"/>
          <w:b/>
          <w:kern w:val="2"/>
          <w:sz w:val="21"/>
          <w:szCs w:val="24"/>
          <w:lang w:val="zh-CN" w:eastAsia="zh-CN" w:bidi="ar-SA"/>
        </w:rPr>
        <w:t>）采购合同</w:t>
      </w:r>
      <w:bookmarkEnd w:id="79"/>
    </w:p>
    <w:p/>
    <w:p>
      <w:pPr>
        <w:jc w:val="center"/>
        <w:outlineLvl w:val="9"/>
        <w:rPr>
          <w:rFonts w:ascii="黑体" w:hAnsi="黑体" w:eastAsia="黑体"/>
          <w:sz w:val="44"/>
          <w:szCs w:val="44"/>
        </w:rPr>
      </w:pPr>
      <w:bookmarkStart w:id="80" w:name="_Toc23144"/>
      <w:r>
        <w:rPr>
          <w:rFonts w:hint="eastAsia" w:ascii="黑体" w:hAnsi="黑体" w:eastAsia="黑体"/>
          <w:sz w:val="44"/>
          <w:szCs w:val="44"/>
        </w:rPr>
        <w:t>采购合同</w:t>
      </w:r>
      <w:bookmarkEnd w:id="80"/>
    </w:p>
    <w:p>
      <w:pPr>
        <w:jc w:val="center"/>
        <w:outlineLvl w:val="9"/>
        <w:rPr>
          <w:rFonts w:hint="eastAsia" w:ascii="宋体" w:hAnsi="宋体"/>
          <w:szCs w:val="21"/>
        </w:rPr>
      </w:pPr>
      <w:r>
        <w:rPr>
          <w:rFonts w:hint="eastAsia" w:ascii="黑体" w:hAnsi="黑体" w:eastAsia="黑体"/>
          <w:sz w:val="36"/>
          <w:szCs w:val="36"/>
        </w:rPr>
        <w:t xml:space="preserve">            </w:t>
      </w:r>
      <w:r>
        <w:rPr>
          <w:rFonts w:ascii="黑体" w:hAnsi="黑体" w:eastAsia="黑体"/>
          <w:sz w:val="36"/>
          <w:szCs w:val="36"/>
        </w:rPr>
        <w:t xml:space="preserve">                    </w:t>
      </w:r>
      <w:bookmarkStart w:id="81" w:name="_Toc19801"/>
      <w:r>
        <w:rPr>
          <w:rFonts w:hint="eastAsia" w:ascii="黑体" w:hAnsi="黑体" w:eastAsia="黑体"/>
          <w:szCs w:val="21"/>
        </w:rPr>
        <w:t>编号</w:t>
      </w:r>
      <w:r>
        <w:rPr>
          <w:rFonts w:ascii="黑体" w:hAnsi="黑体" w:eastAsia="黑体"/>
          <w:szCs w:val="21"/>
        </w:rPr>
        <w:t>：</w:t>
      </w:r>
      <w:bookmarkEnd w:id="81"/>
    </w:p>
    <w:p>
      <w:pPr>
        <w:outlineLvl w:val="9"/>
        <w:rPr>
          <w:rFonts w:ascii="宋体" w:hAnsi="宋体"/>
          <w:sz w:val="24"/>
        </w:rPr>
      </w:pPr>
      <w:r>
        <w:rPr>
          <w:rFonts w:hint="eastAsia" w:ascii="宋体" w:hAnsi="宋体"/>
          <w:color w:val="FF0000"/>
          <w:sz w:val="24"/>
        </w:rPr>
        <w:t xml:space="preserve">                  </w:t>
      </w:r>
    </w:p>
    <w:p>
      <w:pPr>
        <w:spacing w:line="360" w:lineRule="auto"/>
        <w:outlineLvl w:val="9"/>
        <w:rPr>
          <w:rFonts w:ascii="宋体" w:hAnsi="宋体"/>
          <w:b/>
          <w:sz w:val="24"/>
        </w:rPr>
      </w:pPr>
      <w:bookmarkStart w:id="82" w:name="_Toc24841"/>
      <w:r>
        <w:rPr>
          <w:rFonts w:ascii="宋体" w:hAnsi="宋体"/>
          <w:b/>
          <w:sz w:val="24"/>
        </w:rPr>
        <w:t>甲方</w:t>
      </w:r>
      <w:r>
        <w:rPr>
          <w:rFonts w:hint="eastAsia" w:ascii="宋体" w:hAnsi="宋体"/>
          <w:b/>
          <w:sz w:val="24"/>
        </w:rPr>
        <w:t>一</w:t>
      </w:r>
      <w:r>
        <w:rPr>
          <w:rFonts w:ascii="宋体" w:hAnsi="宋体"/>
          <w:b/>
          <w:sz w:val="24"/>
        </w:rPr>
        <w:t>（需方）：</w:t>
      </w:r>
      <w:bookmarkEnd w:id="82"/>
      <w:r>
        <w:rPr>
          <w:rFonts w:hint="eastAsia" w:ascii="宋体" w:hAnsi="宋体"/>
          <w:b/>
          <w:sz w:val="24"/>
        </w:rPr>
        <w:t xml:space="preserve"> </w:t>
      </w:r>
    </w:p>
    <w:p>
      <w:pPr>
        <w:spacing w:line="360" w:lineRule="auto"/>
        <w:outlineLvl w:val="9"/>
        <w:rPr>
          <w:rFonts w:ascii="宋体" w:hAnsi="宋体"/>
          <w:b/>
          <w:sz w:val="24"/>
        </w:rPr>
      </w:pPr>
      <w:bookmarkStart w:id="83" w:name="_Toc19365"/>
      <w:r>
        <w:rPr>
          <w:rFonts w:hint="eastAsia" w:ascii="宋体" w:hAnsi="宋体"/>
          <w:b/>
          <w:sz w:val="24"/>
        </w:rPr>
        <w:t>法定代表人</w:t>
      </w:r>
      <w:r>
        <w:rPr>
          <w:rFonts w:ascii="宋体" w:hAnsi="宋体"/>
          <w:b/>
          <w:sz w:val="24"/>
        </w:rPr>
        <w:t>：</w:t>
      </w:r>
      <w:bookmarkEnd w:id="83"/>
      <w:r>
        <w:rPr>
          <w:rFonts w:hint="eastAsia" w:ascii="宋体" w:hAnsi="宋体"/>
          <w:b/>
          <w:sz w:val="24"/>
        </w:rPr>
        <w:t xml:space="preserve"> </w:t>
      </w:r>
    </w:p>
    <w:p>
      <w:pPr>
        <w:spacing w:line="360" w:lineRule="auto"/>
        <w:outlineLvl w:val="9"/>
        <w:rPr>
          <w:rFonts w:ascii="宋体" w:hAnsi="宋体"/>
          <w:b/>
          <w:sz w:val="24"/>
          <w:szCs w:val="21"/>
        </w:rPr>
      </w:pPr>
      <w:bookmarkStart w:id="84" w:name="_Toc6459"/>
      <w:r>
        <w:rPr>
          <w:rFonts w:hint="eastAsia" w:ascii="宋体" w:hAnsi="宋体"/>
          <w:b/>
          <w:sz w:val="24"/>
          <w:szCs w:val="21"/>
        </w:rPr>
        <w:t>地址：</w:t>
      </w:r>
      <w:bookmarkEnd w:id="84"/>
    </w:p>
    <w:p>
      <w:pPr>
        <w:spacing w:line="360" w:lineRule="auto"/>
        <w:outlineLvl w:val="9"/>
        <w:rPr>
          <w:rFonts w:ascii="宋体" w:hAnsi="宋体"/>
          <w:b/>
          <w:sz w:val="24"/>
          <w:szCs w:val="21"/>
        </w:rPr>
      </w:pPr>
      <w:bookmarkStart w:id="85" w:name="_Toc19691"/>
      <w:r>
        <w:rPr>
          <w:rFonts w:hint="eastAsia" w:ascii="宋体" w:hAnsi="宋体"/>
          <w:b/>
          <w:sz w:val="24"/>
          <w:szCs w:val="21"/>
        </w:rPr>
        <w:t>联系人：</w:t>
      </w:r>
      <w:bookmarkEnd w:id="85"/>
    </w:p>
    <w:p>
      <w:pPr>
        <w:spacing w:line="360" w:lineRule="auto"/>
        <w:outlineLvl w:val="9"/>
        <w:rPr>
          <w:rFonts w:ascii="宋体" w:hAnsi="宋体"/>
          <w:b/>
          <w:sz w:val="24"/>
          <w:szCs w:val="21"/>
        </w:rPr>
      </w:pPr>
      <w:bookmarkStart w:id="86" w:name="_Toc20081"/>
      <w:r>
        <w:rPr>
          <w:rFonts w:hint="eastAsia" w:ascii="宋体" w:hAnsi="宋体"/>
          <w:b/>
          <w:sz w:val="24"/>
          <w:szCs w:val="21"/>
        </w:rPr>
        <w:t>联系方式</w:t>
      </w:r>
      <w:r>
        <w:rPr>
          <w:rFonts w:ascii="宋体" w:hAnsi="宋体"/>
          <w:b/>
          <w:sz w:val="24"/>
          <w:szCs w:val="21"/>
        </w:rPr>
        <w:t>：</w:t>
      </w:r>
      <w:bookmarkEnd w:id="86"/>
    </w:p>
    <w:p>
      <w:pPr>
        <w:spacing w:after="156" w:afterLines="50" w:line="360" w:lineRule="auto"/>
        <w:outlineLvl w:val="9"/>
        <w:rPr>
          <w:rFonts w:ascii="宋体"/>
          <w:b/>
          <w:sz w:val="24"/>
          <w:szCs w:val="21"/>
        </w:rPr>
      </w:pPr>
      <w:bookmarkStart w:id="87" w:name="_Toc24145"/>
      <w:r>
        <w:rPr>
          <w:rFonts w:hint="eastAsia" w:ascii="宋体"/>
          <w:b/>
          <w:sz w:val="24"/>
          <w:szCs w:val="21"/>
        </w:rPr>
        <w:t>电子</w:t>
      </w:r>
      <w:r>
        <w:rPr>
          <w:rFonts w:ascii="宋体"/>
          <w:b/>
          <w:sz w:val="24"/>
          <w:szCs w:val="21"/>
        </w:rPr>
        <w:t>邮箱：</w:t>
      </w:r>
      <w:bookmarkEnd w:id="87"/>
    </w:p>
    <w:p>
      <w:pPr>
        <w:spacing w:line="360" w:lineRule="auto"/>
        <w:outlineLvl w:val="9"/>
        <w:rPr>
          <w:rFonts w:ascii="宋体" w:hAnsi="宋体"/>
          <w:b/>
          <w:sz w:val="24"/>
        </w:rPr>
      </w:pPr>
      <w:bookmarkStart w:id="88" w:name="_Toc29388"/>
      <w:r>
        <w:rPr>
          <w:rFonts w:ascii="宋体" w:hAnsi="宋体"/>
          <w:b/>
          <w:sz w:val="24"/>
        </w:rPr>
        <w:t>甲方</w:t>
      </w:r>
      <w:r>
        <w:rPr>
          <w:rFonts w:hint="eastAsia" w:ascii="宋体" w:hAnsi="宋体"/>
          <w:b/>
          <w:sz w:val="24"/>
        </w:rPr>
        <w:t>二</w:t>
      </w:r>
      <w:r>
        <w:rPr>
          <w:rFonts w:ascii="宋体" w:hAnsi="宋体"/>
          <w:b/>
          <w:sz w:val="24"/>
        </w:rPr>
        <w:t>（需方）：</w:t>
      </w:r>
      <w:bookmarkEnd w:id="88"/>
      <w:r>
        <w:rPr>
          <w:rFonts w:hint="eastAsia" w:ascii="宋体" w:hAnsi="宋体"/>
          <w:b/>
          <w:sz w:val="24"/>
        </w:rPr>
        <w:t xml:space="preserve"> </w:t>
      </w:r>
    </w:p>
    <w:p>
      <w:pPr>
        <w:spacing w:line="360" w:lineRule="auto"/>
        <w:outlineLvl w:val="9"/>
        <w:rPr>
          <w:rFonts w:ascii="宋体" w:hAnsi="宋体"/>
          <w:b/>
          <w:sz w:val="24"/>
        </w:rPr>
      </w:pPr>
      <w:bookmarkStart w:id="89" w:name="_Toc9401"/>
      <w:r>
        <w:rPr>
          <w:rFonts w:hint="eastAsia" w:ascii="宋体" w:hAnsi="宋体"/>
          <w:b/>
          <w:sz w:val="24"/>
        </w:rPr>
        <w:t>法定代表人</w:t>
      </w:r>
      <w:r>
        <w:rPr>
          <w:rFonts w:ascii="宋体" w:hAnsi="宋体"/>
          <w:b/>
          <w:sz w:val="24"/>
        </w:rPr>
        <w:t>：</w:t>
      </w:r>
      <w:bookmarkEnd w:id="89"/>
      <w:r>
        <w:rPr>
          <w:rFonts w:hint="eastAsia" w:ascii="宋体" w:hAnsi="宋体"/>
          <w:b/>
          <w:sz w:val="24"/>
        </w:rPr>
        <w:t xml:space="preserve"> </w:t>
      </w:r>
    </w:p>
    <w:p>
      <w:pPr>
        <w:spacing w:line="360" w:lineRule="auto"/>
        <w:outlineLvl w:val="9"/>
        <w:rPr>
          <w:rFonts w:ascii="宋体" w:hAnsi="宋体"/>
          <w:b/>
          <w:sz w:val="24"/>
          <w:szCs w:val="21"/>
        </w:rPr>
      </w:pPr>
      <w:bookmarkStart w:id="90" w:name="_Toc19909"/>
      <w:r>
        <w:rPr>
          <w:rFonts w:hint="eastAsia" w:ascii="宋体" w:hAnsi="宋体"/>
          <w:b/>
          <w:sz w:val="24"/>
          <w:szCs w:val="21"/>
        </w:rPr>
        <w:t>地址：</w:t>
      </w:r>
      <w:bookmarkEnd w:id="90"/>
    </w:p>
    <w:p>
      <w:pPr>
        <w:spacing w:line="360" w:lineRule="auto"/>
        <w:outlineLvl w:val="9"/>
        <w:rPr>
          <w:rFonts w:ascii="宋体" w:hAnsi="宋体"/>
          <w:b/>
          <w:sz w:val="24"/>
          <w:szCs w:val="21"/>
        </w:rPr>
      </w:pPr>
      <w:bookmarkStart w:id="91" w:name="_Toc12117"/>
      <w:r>
        <w:rPr>
          <w:rFonts w:hint="eastAsia" w:ascii="宋体" w:hAnsi="宋体"/>
          <w:b/>
          <w:sz w:val="24"/>
          <w:szCs w:val="21"/>
        </w:rPr>
        <w:t>联系人：</w:t>
      </w:r>
      <w:bookmarkEnd w:id="91"/>
    </w:p>
    <w:p>
      <w:pPr>
        <w:spacing w:line="360" w:lineRule="auto"/>
        <w:outlineLvl w:val="9"/>
        <w:rPr>
          <w:rFonts w:ascii="宋体" w:hAnsi="宋体"/>
          <w:b/>
          <w:sz w:val="24"/>
          <w:szCs w:val="21"/>
        </w:rPr>
      </w:pPr>
      <w:bookmarkStart w:id="92" w:name="_Toc26878"/>
      <w:r>
        <w:rPr>
          <w:rFonts w:hint="eastAsia" w:ascii="宋体" w:hAnsi="宋体"/>
          <w:b/>
          <w:sz w:val="24"/>
          <w:szCs w:val="21"/>
        </w:rPr>
        <w:t>联系方式</w:t>
      </w:r>
      <w:r>
        <w:rPr>
          <w:rFonts w:ascii="宋体" w:hAnsi="宋体"/>
          <w:b/>
          <w:sz w:val="24"/>
          <w:szCs w:val="21"/>
        </w:rPr>
        <w:t>：</w:t>
      </w:r>
      <w:bookmarkEnd w:id="92"/>
    </w:p>
    <w:p>
      <w:pPr>
        <w:spacing w:after="156" w:afterLines="50" w:line="360" w:lineRule="auto"/>
        <w:outlineLvl w:val="9"/>
        <w:rPr>
          <w:rFonts w:hint="eastAsia" w:ascii="宋体"/>
          <w:b/>
          <w:sz w:val="24"/>
          <w:szCs w:val="21"/>
        </w:rPr>
      </w:pPr>
      <w:bookmarkStart w:id="93" w:name="_Toc937"/>
      <w:r>
        <w:rPr>
          <w:rFonts w:hint="eastAsia" w:ascii="宋体"/>
          <w:b/>
          <w:sz w:val="24"/>
          <w:szCs w:val="21"/>
        </w:rPr>
        <w:t>电子</w:t>
      </w:r>
      <w:r>
        <w:rPr>
          <w:rFonts w:ascii="宋体"/>
          <w:b/>
          <w:sz w:val="24"/>
          <w:szCs w:val="21"/>
        </w:rPr>
        <w:t>邮箱：</w:t>
      </w:r>
      <w:bookmarkEnd w:id="93"/>
    </w:p>
    <w:p>
      <w:pPr>
        <w:spacing w:line="360" w:lineRule="auto"/>
        <w:outlineLvl w:val="9"/>
        <w:rPr>
          <w:rFonts w:ascii="宋体" w:hAnsi="宋体"/>
          <w:b/>
          <w:sz w:val="24"/>
        </w:rPr>
      </w:pPr>
      <w:bookmarkStart w:id="94" w:name="_Toc29864"/>
      <w:r>
        <w:rPr>
          <w:rFonts w:ascii="宋体" w:hAnsi="宋体"/>
          <w:b/>
          <w:sz w:val="24"/>
        </w:rPr>
        <w:t>甲方</w:t>
      </w:r>
      <w:r>
        <w:rPr>
          <w:rFonts w:hint="eastAsia" w:ascii="宋体" w:hAnsi="宋体"/>
          <w:b/>
          <w:sz w:val="24"/>
        </w:rPr>
        <w:t>三</w:t>
      </w:r>
      <w:r>
        <w:rPr>
          <w:rFonts w:ascii="宋体" w:hAnsi="宋体"/>
          <w:b/>
          <w:sz w:val="24"/>
        </w:rPr>
        <w:t>（需方）：</w:t>
      </w:r>
      <w:bookmarkEnd w:id="94"/>
      <w:r>
        <w:rPr>
          <w:rFonts w:hint="eastAsia" w:ascii="宋体" w:hAnsi="宋体"/>
          <w:b/>
          <w:sz w:val="24"/>
        </w:rPr>
        <w:t xml:space="preserve"> </w:t>
      </w:r>
    </w:p>
    <w:p>
      <w:pPr>
        <w:spacing w:line="360" w:lineRule="auto"/>
        <w:outlineLvl w:val="9"/>
        <w:rPr>
          <w:rFonts w:ascii="宋体" w:hAnsi="宋体"/>
          <w:b/>
          <w:sz w:val="24"/>
        </w:rPr>
      </w:pPr>
      <w:bookmarkStart w:id="95" w:name="_Toc22232"/>
      <w:r>
        <w:rPr>
          <w:rFonts w:hint="eastAsia" w:ascii="宋体" w:hAnsi="宋体"/>
          <w:b/>
          <w:sz w:val="24"/>
        </w:rPr>
        <w:t>法定代表人</w:t>
      </w:r>
      <w:r>
        <w:rPr>
          <w:rFonts w:ascii="宋体" w:hAnsi="宋体"/>
          <w:b/>
          <w:sz w:val="24"/>
        </w:rPr>
        <w:t>：</w:t>
      </w:r>
      <w:bookmarkEnd w:id="95"/>
      <w:r>
        <w:rPr>
          <w:rFonts w:hint="eastAsia" w:ascii="宋体" w:hAnsi="宋体"/>
          <w:b/>
          <w:sz w:val="24"/>
        </w:rPr>
        <w:t xml:space="preserve"> </w:t>
      </w:r>
    </w:p>
    <w:p>
      <w:pPr>
        <w:spacing w:line="360" w:lineRule="auto"/>
        <w:outlineLvl w:val="9"/>
        <w:rPr>
          <w:rFonts w:ascii="宋体" w:hAnsi="宋体"/>
          <w:b/>
          <w:sz w:val="24"/>
          <w:szCs w:val="21"/>
        </w:rPr>
      </w:pPr>
      <w:bookmarkStart w:id="96" w:name="_Toc26668"/>
      <w:r>
        <w:rPr>
          <w:rFonts w:hint="eastAsia" w:ascii="宋体" w:hAnsi="宋体"/>
          <w:b/>
          <w:sz w:val="24"/>
          <w:szCs w:val="21"/>
        </w:rPr>
        <w:t>地址：</w:t>
      </w:r>
      <w:bookmarkEnd w:id="96"/>
    </w:p>
    <w:p>
      <w:pPr>
        <w:spacing w:line="360" w:lineRule="auto"/>
        <w:outlineLvl w:val="9"/>
        <w:rPr>
          <w:rFonts w:ascii="宋体" w:hAnsi="宋体"/>
          <w:b/>
          <w:sz w:val="24"/>
          <w:szCs w:val="21"/>
        </w:rPr>
      </w:pPr>
      <w:bookmarkStart w:id="97" w:name="_Toc17975"/>
      <w:r>
        <w:rPr>
          <w:rFonts w:hint="eastAsia" w:ascii="宋体" w:hAnsi="宋体"/>
          <w:b/>
          <w:sz w:val="24"/>
          <w:szCs w:val="21"/>
        </w:rPr>
        <w:t>联系人：</w:t>
      </w:r>
      <w:bookmarkEnd w:id="97"/>
    </w:p>
    <w:p>
      <w:pPr>
        <w:spacing w:line="360" w:lineRule="auto"/>
        <w:outlineLvl w:val="9"/>
        <w:rPr>
          <w:rFonts w:ascii="宋体" w:hAnsi="宋体"/>
          <w:b/>
          <w:sz w:val="24"/>
          <w:szCs w:val="21"/>
        </w:rPr>
      </w:pPr>
      <w:bookmarkStart w:id="98" w:name="_Toc2288"/>
      <w:r>
        <w:rPr>
          <w:rFonts w:hint="eastAsia" w:ascii="宋体" w:hAnsi="宋体"/>
          <w:b/>
          <w:sz w:val="24"/>
          <w:szCs w:val="21"/>
        </w:rPr>
        <w:t>联系方式</w:t>
      </w:r>
      <w:r>
        <w:rPr>
          <w:rFonts w:ascii="宋体" w:hAnsi="宋体"/>
          <w:b/>
          <w:sz w:val="24"/>
          <w:szCs w:val="21"/>
        </w:rPr>
        <w:t>：</w:t>
      </w:r>
      <w:bookmarkEnd w:id="98"/>
    </w:p>
    <w:p>
      <w:pPr>
        <w:spacing w:after="156" w:afterLines="50" w:line="360" w:lineRule="auto"/>
        <w:outlineLvl w:val="9"/>
        <w:rPr>
          <w:rFonts w:hint="eastAsia" w:ascii="宋体"/>
          <w:b/>
          <w:sz w:val="24"/>
          <w:szCs w:val="21"/>
        </w:rPr>
      </w:pPr>
      <w:bookmarkStart w:id="99" w:name="_Toc12653"/>
      <w:r>
        <w:rPr>
          <w:rFonts w:hint="eastAsia" w:ascii="宋体"/>
          <w:b/>
          <w:sz w:val="24"/>
          <w:szCs w:val="21"/>
        </w:rPr>
        <w:t>电子</w:t>
      </w:r>
      <w:r>
        <w:rPr>
          <w:rFonts w:ascii="宋体"/>
          <w:b/>
          <w:sz w:val="24"/>
          <w:szCs w:val="21"/>
        </w:rPr>
        <w:t>邮箱：</w:t>
      </w:r>
      <w:bookmarkEnd w:id="99"/>
    </w:p>
    <w:p>
      <w:pPr>
        <w:spacing w:line="360" w:lineRule="auto"/>
        <w:outlineLvl w:val="9"/>
        <w:rPr>
          <w:rFonts w:ascii="宋体" w:hAnsi="宋体"/>
          <w:b/>
          <w:sz w:val="24"/>
        </w:rPr>
      </w:pPr>
      <w:bookmarkStart w:id="100" w:name="_Toc4206"/>
      <w:r>
        <w:rPr>
          <w:rFonts w:ascii="宋体" w:hAnsi="宋体"/>
          <w:b/>
          <w:sz w:val="24"/>
        </w:rPr>
        <w:t>乙方（供方）：</w:t>
      </w:r>
      <w:bookmarkEnd w:id="100"/>
      <w:r>
        <w:rPr>
          <w:rFonts w:hint="eastAsia" w:ascii="宋体" w:hAnsi="宋体"/>
          <w:b/>
          <w:sz w:val="24"/>
        </w:rPr>
        <w:t xml:space="preserve"> </w:t>
      </w:r>
    </w:p>
    <w:p>
      <w:pPr>
        <w:spacing w:line="360" w:lineRule="auto"/>
        <w:outlineLvl w:val="9"/>
        <w:rPr>
          <w:rFonts w:ascii="宋体" w:hAnsi="宋体"/>
          <w:b/>
          <w:sz w:val="24"/>
        </w:rPr>
      </w:pPr>
      <w:bookmarkStart w:id="101" w:name="_Toc10929"/>
      <w:r>
        <w:rPr>
          <w:rFonts w:hint="eastAsia" w:ascii="宋体" w:hAnsi="宋体"/>
          <w:b/>
          <w:sz w:val="24"/>
        </w:rPr>
        <w:t>法定</w:t>
      </w:r>
      <w:r>
        <w:rPr>
          <w:rFonts w:ascii="宋体" w:hAnsi="宋体"/>
          <w:b/>
          <w:sz w:val="24"/>
        </w:rPr>
        <w:t>代表人：</w:t>
      </w:r>
      <w:bookmarkEnd w:id="101"/>
    </w:p>
    <w:p>
      <w:pPr>
        <w:spacing w:line="360" w:lineRule="auto"/>
        <w:outlineLvl w:val="9"/>
        <w:rPr>
          <w:rFonts w:ascii="宋体" w:hAnsi="宋体"/>
          <w:b/>
          <w:sz w:val="24"/>
          <w:szCs w:val="21"/>
        </w:rPr>
      </w:pPr>
      <w:bookmarkStart w:id="102" w:name="_Toc13316"/>
      <w:r>
        <w:rPr>
          <w:rFonts w:hint="eastAsia" w:ascii="宋体" w:hAnsi="宋体"/>
          <w:b/>
          <w:sz w:val="24"/>
          <w:szCs w:val="21"/>
        </w:rPr>
        <w:t>地址：</w:t>
      </w:r>
      <w:bookmarkEnd w:id="102"/>
    </w:p>
    <w:p>
      <w:pPr>
        <w:spacing w:line="360" w:lineRule="auto"/>
        <w:outlineLvl w:val="9"/>
        <w:rPr>
          <w:rFonts w:ascii="宋体" w:hAnsi="宋体"/>
          <w:b/>
          <w:sz w:val="24"/>
          <w:szCs w:val="21"/>
        </w:rPr>
      </w:pPr>
      <w:bookmarkStart w:id="103" w:name="_Toc21991"/>
      <w:r>
        <w:rPr>
          <w:rFonts w:hint="eastAsia" w:ascii="宋体" w:hAnsi="宋体"/>
          <w:b/>
          <w:sz w:val="24"/>
          <w:szCs w:val="21"/>
        </w:rPr>
        <w:t>联系人：</w:t>
      </w:r>
      <w:bookmarkEnd w:id="103"/>
    </w:p>
    <w:p>
      <w:pPr>
        <w:spacing w:line="360" w:lineRule="auto"/>
        <w:outlineLvl w:val="9"/>
        <w:rPr>
          <w:rFonts w:ascii="宋体" w:hAnsi="宋体"/>
          <w:b/>
          <w:sz w:val="24"/>
          <w:szCs w:val="21"/>
        </w:rPr>
      </w:pPr>
      <w:bookmarkStart w:id="104" w:name="_Toc9240"/>
      <w:r>
        <w:rPr>
          <w:rFonts w:hint="eastAsia" w:ascii="宋体" w:hAnsi="宋体"/>
          <w:b/>
          <w:sz w:val="24"/>
          <w:szCs w:val="21"/>
        </w:rPr>
        <w:t>联系方式</w:t>
      </w:r>
      <w:r>
        <w:rPr>
          <w:rFonts w:ascii="宋体" w:hAnsi="宋体"/>
          <w:b/>
          <w:sz w:val="24"/>
          <w:szCs w:val="21"/>
        </w:rPr>
        <w:t>：</w:t>
      </w:r>
      <w:bookmarkEnd w:id="104"/>
    </w:p>
    <w:p>
      <w:pPr>
        <w:spacing w:line="360" w:lineRule="auto"/>
        <w:outlineLvl w:val="9"/>
        <w:rPr>
          <w:rFonts w:hint="eastAsia" w:ascii="宋体" w:hAnsi="宋体" w:eastAsiaTheme="minorEastAsia"/>
          <w:b/>
          <w:sz w:val="24"/>
          <w:szCs w:val="21"/>
          <w:lang w:eastAsia="zh-CN"/>
        </w:rPr>
      </w:pPr>
      <w:bookmarkStart w:id="105" w:name="_Toc5542"/>
      <w:r>
        <w:rPr>
          <w:rFonts w:hint="eastAsia" w:ascii="宋体" w:hAnsi="宋体"/>
          <w:b/>
          <w:sz w:val="24"/>
          <w:szCs w:val="21"/>
        </w:rPr>
        <w:t>电子</w:t>
      </w:r>
      <w:r>
        <w:rPr>
          <w:rFonts w:ascii="宋体" w:hAnsi="宋体"/>
          <w:b/>
          <w:sz w:val="24"/>
          <w:szCs w:val="21"/>
        </w:rPr>
        <w:t>邮箱</w:t>
      </w:r>
      <w:bookmarkEnd w:id="105"/>
      <w:r>
        <w:rPr>
          <w:rFonts w:hint="eastAsia" w:ascii="宋体" w:hAnsi="宋体"/>
          <w:b/>
          <w:sz w:val="24"/>
          <w:szCs w:val="21"/>
          <w:lang w:eastAsia="zh-CN"/>
        </w:rPr>
        <w:t>：</w:t>
      </w:r>
    </w:p>
    <w:p>
      <w:pPr>
        <w:widowControl/>
        <w:shd w:val="clear" w:color="auto" w:fill="FFFFFF"/>
        <w:spacing w:line="460" w:lineRule="exact"/>
        <w:ind w:firstLine="480"/>
        <w:outlineLvl w:val="9"/>
        <w:rPr>
          <w:rFonts w:hint="eastAsia" w:ascii="宋体" w:hAnsi="宋体" w:cs="宋体"/>
          <w:kern w:val="0"/>
          <w:sz w:val="24"/>
        </w:rPr>
      </w:pPr>
      <w:r>
        <w:rPr>
          <w:rFonts w:ascii="宋体" w:hAnsi="宋体"/>
          <w:sz w:val="24"/>
        </w:rPr>
        <w:t>甲、乙双方经协商一致，依据《中华人民共和国</w:t>
      </w:r>
      <w:r>
        <w:rPr>
          <w:rFonts w:hint="eastAsia" w:ascii="宋体" w:hAnsi="宋体"/>
          <w:sz w:val="24"/>
        </w:rPr>
        <w:t>民法典</w:t>
      </w:r>
      <w:r>
        <w:rPr>
          <w:rFonts w:ascii="宋体" w:hAnsi="宋体"/>
          <w:sz w:val="24"/>
        </w:rPr>
        <w:t>》及相关法律、法规的规定，</w:t>
      </w:r>
      <w:r>
        <w:rPr>
          <w:rFonts w:hint="eastAsia" w:ascii="宋体" w:hAnsi="宋体"/>
          <w:sz w:val="24"/>
        </w:rPr>
        <w:t>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采购</w:t>
      </w:r>
      <w:r>
        <w:rPr>
          <w:rFonts w:ascii="宋体" w:hAnsi="宋体"/>
          <w:sz w:val="24"/>
        </w:rPr>
        <w:t>事宜，</w:t>
      </w:r>
      <w:r>
        <w:rPr>
          <w:rFonts w:hint="eastAsia" w:ascii="宋体" w:hAnsi="宋体"/>
          <w:sz w:val="24"/>
        </w:rPr>
        <w:t>在遵循平等、自愿、公平和诚实信用原则的</w:t>
      </w:r>
      <w:r>
        <w:rPr>
          <w:rFonts w:ascii="宋体" w:hAnsi="宋体"/>
          <w:sz w:val="24"/>
        </w:rPr>
        <w:t>基础上</w:t>
      </w:r>
      <w:r>
        <w:rPr>
          <w:rFonts w:hint="eastAsia" w:ascii="宋体" w:hAnsi="宋体"/>
          <w:sz w:val="24"/>
        </w:rPr>
        <w:t>，订立本合同。</w:t>
      </w:r>
    </w:p>
    <w:p>
      <w:pPr>
        <w:spacing w:line="360" w:lineRule="auto"/>
        <w:rPr>
          <w:rFonts w:ascii="宋体" w:hAnsi="宋体"/>
          <w:b/>
          <w:sz w:val="24"/>
        </w:rPr>
      </w:pPr>
      <w:bookmarkStart w:id="106" w:name="_Toc1416"/>
      <w:bookmarkStart w:id="107" w:name="_Toc8601"/>
      <w:r>
        <w:rPr>
          <w:rFonts w:ascii="宋体" w:hAnsi="宋体"/>
          <w:b/>
          <w:sz w:val="24"/>
        </w:rPr>
        <w:t>一、采购货物清单</w:t>
      </w:r>
    </w:p>
    <w:tbl>
      <w:tblPr>
        <w:tblStyle w:val="16"/>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656"/>
        <w:gridCol w:w="2091"/>
        <w:gridCol w:w="633"/>
        <w:gridCol w:w="1880"/>
        <w:gridCol w:w="1134"/>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43" w:type="dxa"/>
            <w:vAlign w:val="center"/>
          </w:tcPr>
          <w:p>
            <w:pPr>
              <w:spacing w:line="360" w:lineRule="auto"/>
              <w:jc w:val="center"/>
              <w:rPr>
                <w:rFonts w:ascii="宋体"/>
                <w:b/>
                <w:szCs w:val="21"/>
              </w:rPr>
            </w:pPr>
            <w:r>
              <w:rPr>
                <w:rFonts w:hint="eastAsia" w:ascii="宋体"/>
                <w:b/>
                <w:szCs w:val="21"/>
              </w:rPr>
              <w:t>序号</w:t>
            </w:r>
          </w:p>
        </w:tc>
        <w:tc>
          <w:tcPr>
            <w:tcW w:w="1656" w:type="dxa"/>
            <w:vAlign w:val="center"/>
          </w:tcPr>
          <w:p>
            <w:pPr>
              <w:spacing w:line="360" w:lineRule="auto"/>
              <w:jc w:val="center"/>
              <w:rPr>
                <w:rFonts w:ascii="宋体"/>
                <w:b/>
                <w:szCs w:val="21"/>
              </w:rPr>
            </w:pPr>
            <w:r>
              <w:rPr>
                <w:rFonts w:hint="eastAsia" w:ascii="宋体" w:hAnsi="宋体"/>
                <w:b/>
                <w:szCs w:val="21"/>
              </w:rPr>
              <w:t>名称</w:t>
            </w:r>
          </w:p>
        </w:tc>
        <w:tc>
          <w:tcPr>
            <w:tcW w:w="2091" w:type="dxa"/>
            <w:vAlign w:val="center"/>
          </w:tcPr>
          <w:p>
            <w:pPr>
              <w:spacing w:line="360" w:lineRule="auto"/>
              <w:jc w:val="center"/>
              <w:rPr>
                <w:rFonts w:ascii="宋体" w:hAnsi="宋体"/>
                <w:b/>
                <w:szCs w:val="21"/>
              </w:rPr>
            </w:pPr>
            <w:r>
              <w:rPr>
                <w:rFonts w:hint="eastAsia" w:ascii="宋体" w:hAnsi="宋体"/>
                <w:b/>
                <w:szCs w:val="21"/>
              </w:rPr>
              <w:t>规格</w:t>
            </w:r>
          </w:p>
        </w:tc>
        <w:tc>
          <w:tcPr>
            <w:tcW w:w="633" w:type="dxa"/>
            <w:vAlign w:val="center"/>
          </w:tcPr>
          <w:p>
            <w:pPr>
              <w:spacing w:line="360" w:lineRule="auto"/>
              <w:jc w:val="center"/>
              <w:rPr>
                <w:rFonts w:ascii="宋体"/>
                <w:b/>
                <w:szCs w:val="21"/>
              </w:rPr>
            </w:pPr>
            <w:r>
              <w:rPr>
                <w:rFonts w:hint="eastAsia" w:ascii="宋体" w:hAnsi="宋体"/>
                <w:b/>
                <w:szCs w:val="21"/>
              </w:rPr>
              <w:t>单位</w:t>
            </w:r>
          </w:p>
        </w:tc>
        <w:tc>
          <w:tcPr>
            <w:tcW w:w="1880" w:type="dxa"/>
            <w:vAlign w:val="center"/>
          </w:tcPr>
          <w:p>
            <w:pPr>
              <w:spacing w:line="360" w:lineRule="auto"/>
              <w:jc w:val="center"/>
              <w:rPr>
                <w:rFonts w:ascii="宋体"/>
                <w:b/>
                <w:szCs w:val="21"/>
              </w:rPr>
            </w:pPr>
            <w:r>
              <w:rPr>
                <w:rFonts w:hint="eastAsia" w:ascii="宋体" w:hAnsi="宋体"/>
                <w:b/>
                <w:szCs w:val="21"/>
              </w:rPr>
              <w:t>暂定数量</w:t>
            </w:r>
          </w:p>
        </w:tc>
        <w:tc>
          <w:tcPr>
            <w:tcW w:w="1134" w:type="dxa"/>
            <w:vAlign w:val="center"/>
          </w:tcPr>
          <w:p>
            <w:pPr>
              <w:spacing w:line="360" w:lineRule="auto"/>
              <w:jc w:val="center"/>
              <w:rPr>
                <w:rFonts w:ascii="宋体"/>
                <w:b/>
                <w:szCs w:val="21"/>
              </w:rPr>
            </w:pPr>
            <w:r>
              <w:rPr>
                <w:rFonts w:hint="eastAsia" w:ascii="宋体" w:hAnsi="宋体"/>
                <w:b/>
                <w:szCs w:val="21"/>
              </w:rPr>
              <w:t>单价（元/吨）</w:t>
            </w:r>
          </w:p>
        </w:tc>
        <w:tc>
          <w:tcPr>
            <w:tcW w:w="680" w:type="dxa"/>
            <w:vAlign w:val="center"/>
          </w:tcPr>
          <w:p>
            <w:pPr>
              <w:spacing w:line="360" w:lineRule="auto"/>
              <w:jc w:val="center"/>
              <w:rPr>
                <w:rFonts w:ascii="宋体"/>
                <w:b/>
                <w:szCs w:val="21"/>
              </w:rPr>
            </w:pPr>
            <w:r>
              <w:rPr>
                <w:rFonts w:hint="eastAsia" w:ascii="宋体" w:hAnsi="宋体"/>
                <w:b/>
                <w:szCs w:val="21"/>
              </w:rPr>
              <w:t>配送区域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1</w:t>
            </w:r>
          </w:p>
        </w:tc>
        <w:tc>
          <w:tcPr>
            <w:tcW w:w="1656" w:type="dxa"/>
            <w:vAlign w:val="center"/>
          </w:tcPr>
          <w:p>
            <w:pPr>
              <w:spacing w:line="360" w:lineRule="auto"/>
              <w:jc w:val="center"/>
              <w:rPr>
                <w:rFonts w:ascii="宋体"/>
                <w:color w:val="000000"/>
                <w:szCs w:val="21"/>
              </w:rPr>
            </w:pPr>
          </w:p>
        </w:tc>
        <w:tc>
          <w:tcPr>
            <w:tcW w:w="2091" w:type="dxa"/>
            <w:vAlign w:val="center"/>
          </w:tcPr>
          <w:p>
            <w:pPr>
              <w:spacing w:line="360" w:lineRule="auto"/>
              <w:jc w:val="center"/>
              <w:rPr>
                <w:rFonts w:ascii="宋体"/>
                <w:color w:val="000000"/>
                <w:szCs w:val="21"/>
              </w:rPr>
            </w:pPr>
          </w:p>
        </w:tc>
        <w:tc>
          <w:tcPr>
            <w:tcW w:w="633" w:type="dxa"/>
            <w:vAlign w:val="center"/>
          </w:tcPr>
          <w:p>
            <w:pPr>
              <w:spacing w:line="360" w:lineRule="auto"/>
              <w:jc w:val="center"/>
              <w:rPr>
                <w:rFonts w:ascii="宋体"/>
                <w:color w:val="000000"/>
                <w:szCs w:val="21"/>
              </w:rPr>
            </w:pPr>
          </w:p>
        </w:tc>
        <w:tc>
          <w:tcPr>
            <w:tcW w:w="1880" w:type="dxa"/>
            <w:vAlign w:val="center"/>
          </w:tcPr>
          <w:p>
            <w:pPr>
              <w:spacing w:line="360" w:lineRule="auto"/>
              <w:jc w:val="center"/>
              <w:rPr>
                <w:rFonts w:ascii="宋体"/>
                <w:color w:val="000000"/>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szCs w:val="21"/>
              </w:rPr>
            </w:pPr>
            <w:r>
              <w:rPr>
                <w:rFonts w:hint="eastAsia" w:ascii="宋体"/>
                <w:szCs w:val="21"/>
              </w:rPr>
              <w:t>2</w:t>
            </w:r>
          </w:p>
        </w:tc>
        <w:tc>
          <w:tcPr>
            <w:tcW w:w="1656" w:type="dxa"/>
            <w:vAlign w:val="center"/>
          </w:tcPr>
          <w:p>
            <w:pPr>
              <w:spacing w:line="360" w:lineRule="auto"/>
              <w:jc w:val="center"/>
              <w:rPr>
                <w:rFonts w:ascii="宋体"/>
                <w:color w:val="000000"/>
                <w:szCs w:val="21"/>
              </w:rPr>
            </w:pPr>
          </w:p>
        </w:tc>
        <w:tc>
          <w:tcPr>
            <w:tcW w:w="2091" w:type="dxa"/>
            <w:vAlign w:val="center"/>
          </w:tcPr>
          <w:p>
            <w:pPr>
              <w:jc w:val="center"/>
              <w:rPr>
                <w:rFonts w:ascii="宋体"/>
                <w:color w:val="000000"/>
                <w:szCs w:val="21"/>
              </w:rPr>
            </w:pPr>
          </w:p>
        </w:tc>
        <w:tc>
          <w:tcPr>
            <w:tcW w:w="633" w:type="dxa"/>
            <w:vAlign w:val="center"/>
          </w:tcPr>
          <w:p>
            <w:pPr>
              <w:jc w:val="center"/>
              <w:rPr>
                <w:color w:val="000000"/>
                <w:szCs w:val="21"/>
              </w:rPr>
            </w:pPr>
          </w:p>
        </w:tc>
        <w:tc>
          <w:tcPr>
            <w:tcW w:w="1880" w:type="dxa"/>
            <w:vAlign w:val="center"/>
          </w:tcPr>
          <w:p>
            <w:pPr>
              <w:jc w:val="center"/>
              <w:rPr>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3</w:t>
            </w:r>
          </w:p>
        </w:tc>
        <w:tc>
          <w:tcPr>
            <w:tcW w:w="1656" w:type="dxa"/>
            <w:vAlign w:val="center"/>
          </w:tcPr>
          <w:p>
            <w:pPr>
              <w:spacing w:line="360" w:lineRule="auto"/>
              <w:jc w:val="center"/>
              <w:rPr>
                <w:rFonts w:ascii="宋体"/>
                <w:color w:val="000000"/>
                <w:szCs w:val="21"/>
              </w:rPr>
            </w:pPr>
          </w:p>
        </w:tc>
        <w:tc>
          <w:tcPr>
            <w:tcW w:w="2091" w:type="dxa"/>
            <w:vAlign w:val="center"/>
          </w:tcPr>
          <w:p>
            <w:pPr>
              <w:jc w:val="center"/>
              <w:rPr>
                <w:rFonts w:ascii="宋体"/>
                <w:color w:val="000000"/>
                <w:szCs w:val="21"/>
              </w:rPr>
            </w:pPr>
          </w:p>
        </w:tc>
        <w:tc>
          <w:tcPr>
            <w:tcW w:w="633" w:type="dxa"/>
            <w:vAlign w:val="center"/>
          </w:tcPr>
          <w:p>
            <w:pPr>
              <w:jc w:val="center"/>
              <w:rPr>
                <w:color w:val="000000"/>
                <w:szCs w:val="21"/>
              </w:rPr>
            </w:pPr>
          </w:p>
        </w:tc>
        <w:tc>
          <w:tcPr>
            <w:tcW w:w="1880" w:type="dxa"/>
            <w:vAlign w:val="center"/>
          </w:tcPr>
          <w:p>
            <w:pPr>
              <w:jc w:val="center"/>
              <w:rPr>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4</w:t>
            </w:r>
          </w:p>
        </w:tc>
        <w:tc>
          <w:tcPr>
            <w:tcW w:w="1656" w:type="dxa"/>
            <w:vAlign w:val="center"/>
          </w:tcPr>
          <w:p>
            <w:pPr>
              <w:spacing w:line="360" w:lineRule="auto"/>
              <w:jc w:val="center"/>
              <w:rPr>
                <w:rFonts w:ascii="宋体"/>
                <w:color w:val="000000"/>
                <w:szCs w:val="21"/>
              </w:rPr>
            </w:pPr>
          </w:p>
        </w:tc>
        <w:tc>
          <w:tcPr>
            <w:tcW w:w="2091" w:type="dxa"/>
            <w:vAlign w:val="center"/>
          </w:tcPr>
          <w:p>
            <w:pPr>
              <w:jc w:val="center"/>
              <w:rPr>
                <w:rFonts w:ascii="宋体"/>
                <w:color w:val="000000"/>
                <w:szCs w:val="21"/>
              </w:rPr>
            </w:pPr>
          </w:p>
        </w:tc>
        <w:tc>
          <w:tcPr>
            <w:tcW w:w="633" w:type="dxa"/>
            <w:vAlign w:val="center"/>
          </w:tcPr>
          <w:p>
            <w:pPr>
              <w:jc w:val="center"/>
              <w:rPr>
                <w:rFonts w:ascii="宋体"/>
                <w:color w:val="000000"/>
                <w:szCs w:val="21"/>
              </w:rPr>
            </w:pPr>
          </w:p>
        </w:tc>
        <w:tc>
          <w:tcPr>
            <w:tcW w:w="1880" w:type="dxa"/>
            <w:vAlign w:val="center"/>
          </w:tcPr>
          <w:p>
            <w:pPr>
              <w:jc w:val="center"/>
              <w:rPr>
                <w:rFonts w:ascii="宋体"/>
                <w:color w:val="000000"/>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5</w:t>
            </w:r>
          </w:p>
        </w:tc>
        <w:tc>
          <w:tcPr>
            <w:tcW w:w="1656" w:type="dxa"/>
            <w:vAlign w:val="center"/>
          </w:tcPr>
          <w:p>
            <w:pPr>
              <w:spacing w:line="360" w:lineRule="auto"/>
              <w:jc w:val="center"/>
              <w:rPr>
                <w:rFonts w:ascii="宋体"/>
                <w:color w:val="000000"/>
                <w:szCs w:val="21"/>
              </w:rPr>
            </w:pPr>
          </w:p>
        </w:tc>
        <w:tc>
          <w:tcPr>
            <w:tcW w:w="2091" w:type="dxa"/>
            <w:vAlign w:val="center"/>
          </w:tcPr>
          <w:p>
            <w:pPr>
              <w:jc w:val="center"/>
              <w:rPr>
                <w:rFonts w:ascii="宋体"/>
                <w:color w:val="000000"/>
                <w:szCs w:val="21"/>
              </w:rPr>
            </w:pPr>
          </w:p>
        </w:tc>
        <w:tc>
          <w:tcPr>
            <w:tcW w:w="633" w:type="dxa"/>
            <w:vAlign w:val="center"/>
          </w:tcPr>
          <w:p>
            <w:pPr>
              <w:jc w:val="center"/>
              <w:rPr>
                <w:rFonts w:ascii="宋体"/>
                <w:color w:val="000000"/>
                <w:szCs w:val="21"/>
              </w:rPr>
            </w:pPr>
          </w:p>
        </w:tc>
        <w:tc>
          <w:tcPr>
            <w:tcW w:w="1880" w:type="dxa"/>
            <w:vAlign w:val="center"/>
          </w:tcPr>
          <w:p>
            <w:pPr>
              <w:jc w:val="center"/>
              <w:rPr>
                <w:rFonts w:ascii="宋体"/>
                <w:color w:val="000000"/>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6</w:t>
            </w:r>
          </w:p>
        </w:tc>
        <w:tc>
          <w:tcPr>
            <w:tcW w:w="1656" w:type="dxa"/>
            <w:vAlign w:val="center"/>
          </w:tcPr>
          <w:p>
            <w:pPr>
              <w:spacing w:line="360" w:lineRule="auto"/>
              <w:jc w:val="center"/>
              <w:rPr>
                <w:rFonts w:ascii="宋体"/>
                <w:color w:val="000000"/>
                <w:szCs w:val="21"/>
              </w:rPr>
            </w:pPr>
          </w:p>
        </w:tc>
        <w:tc>
          <w:tcPr>
            <w:tcW w:w="2091" w:type="dxa"/>
            <w:vAlign w:val="center"/>
          </w:tcPr>
          <w:p>
            <w:pPr>
              <w:jc w:val="center"/>
              <w:rPr>
                <w:rFonts w:ascii="宋体"/>
                <w:color w:val="000000"/>
                <w:szCs w:val="21"/>
              </w:rPr>
            </w:pPr>
          </w:p>
        </w:tc>
        <w:tc>
          <w:tcPr>
            <w:tcW w:w="633" w:type="dxa"/>
            <w:vAlign w:val="center"/>
          </w:tcPr>
          <w:p>
            <w:pPr>
              <w:jc w:val="center"/>
              <w:rPr>
                <w:rFonts w:ascii="宋体"/>
                <w:color w:val="000000"/>
                <w:szCs w:val="21"/>
              </w:rPr>
            </w:pPr>
          </w:p>
        </w:tc>
        <w:tc>
          <w:tcPr>
            <w:tcW w:w="1880" w:type="dxa"/>
            <w:vAlign w:val="center"/>
          </w:tcPr>
          <w:p>
            <w:pPr>
              <w:jc w:val="center"/>
              <w:rPr>
                <w:rFonts w:ascii="宋体"/>
                <w:color w:val="000000"/>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7</w:t>
            </w:r>
          </w:p>
        </w:tc>
        <w:tc>
          <w:tcPr>
            <w:tcW w:w="1656" w:type="dxa"/>
            <w:vAlign w:val="center"/>
          </w:tcPr>
          <w:p>
            <w:pPr>
              <w:spacing w:line="360" w:lineRule="auto"/>
              <w:jc w:val="center"/>
              <w:rPr>
                <w:rFonts w:ascii="宋体"/>
                <w:color w:val="000000"/>
                <w:szCs w:val="21"/>
              </w:rPr>
            </w:pPr>
          </w:p>
        </w:tc>
        <w:tc>
          <w:tcPr>
            <w:tcW w:w="2091" w:type="dxa"/>
            <w:vAlign w:val="center"/>
          </w:tcPr>
          <w:p>
            <w:pPr>
              <w:jc w:val="center"/>
              <w:rPr>
                <w:rFonts w:ascii="宋体"/>
                <w:color w:val="000000"/>
                <w:szCs w:val="21"/>
              </w:rPr>
            </w:pPr>
          </w:p>
        </w:tc>
        <w:tc>
          <w:tcPr>
            <w:tcW w:w="633" w:type="dxa"/>
            <w:vAlign w:val="center"/>
          </w:tcPr>
          <w:p>
            <w:pPr>
              <w:jc w:val="center"/>
              <w:rPr>
                <w:rFonts w:ascii="宋体"/>
                <w:color w:val="000000"/>
                <w:szCs w:val="21"/>
              </w:rPr>
            </w:pPr>
          </w:p>
        </w:tc>
        <w:tc>
          <w:tcPr>
            <w:tcW w:w="1880" w:type="dxa"/>
            <w:vAlign w:val="center"/>
          </w:tcPr>
          <w:p>
            <w:pPr>
              <w:jc w:val="center"/>
              <w:rPr>
                <w:rFonts w:ascii="宋体"/>
                <w:color w:val="000000"/>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8</w:t>
            </w:r>
          </w:p>
        </w:tc>
        <w:tc>
          <w:tcPr>
            <w:tcW w:w="1656" w:type="dxa"/>
            <w:vAlign w:val="center"/>
          </w:tcPr>
          <w:p>
            <w:pPr>
              <w:spacing w:line="360" w:lineRule="auto"/>
              <w:jc w:val="center"/>
              <w:rPr>
                <w:rFonts w:ascii="宋体"/>
                <w:color w:val="000000"/>
                <w:szCs w:val="21"/>
              </w:rPr>
            </w:pPr>
          </w:p>
        </w:tc>
        <w:tc>
          <w:tcPr>
            <w:tcW w:w="2091" w:type="dxa"/>
            <w:vAlign w:val="center"/>
          </w:tcPr>
          <w:p>
            <w:pPr>
              <w:jc w:val="center"/>
              <w:rPr>
                <w:rFonts w:ascii="宋体"/>
                <w:color w:val="000000"/>
                <w:szCs w:val="21"/>
              </w:rPr>
            </w:pPr>
          </w:p>
        </w:tc>
        <w:tc>
          <w:tcPr>
            <w:tcW w:w="633" w:type="dxa"/>
            <w:vAlign w:val="center"/>
          </w:tcPr>
          <w:p>
            <w:pPr>
              <w:jc w:val="center"/>
              <w:rPr>
                <w:rFonts w:ascii="宋体"/>
                <w:color w:val="000000"/>
                <w:szCs w:val="21"/>
              </w:rPr>
            </w:pPr>
          </w:p>
        </w:tc>
        <w:tc>
          <w:tcPr>
            <w:tcW w:w="1880" w:type="dxa"/>
            <w:vAlign w:val="center"/>
          </w:tcPr>
          <w:p>
            <w:pPr>
              <w:jc w:val="center"/>
              <w:rPr>
                <w:rFonts w:ascii="宋体"/>
                <w:color w:val="000000"/>
                <w:szCs w:val="21"/>
              </w:rPr>
            </w:pPr>
          </w:p>
        </w:tc>
        <w:tc>
          <w:tcPr>
            <w:tcW w:w="1134" w:type="dxa"/>
            <w:vAlign w:val="center"/>
          </w:tcPr>
          <w:p>
            <w:pPr>
              <w:spacing w:line="360" w:lineRule="auto"/>
              <w:jc w:val="center"/>
              <w:rPr>
                <w:rFonts w:ascii="宋体"/>
                <w:color w:val="000000"/>
                <w:szCs w:val="21"/>
              </w:rPr>
            </w:pPr>
          </w:p>
        </w:tc>
        <w:tc>
          <w:tcPr>
            <w:tcW w:w="680"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spacing w:line="360" w:lineRule="auto"/>
              <w:jc w:val="center"/>
              <w:rPr>
                <w:rFonts w:ascii="宋体"/>
                <w:color w:val="000000"/>
                <w:szCs w:val="21"/>
              </w:rPr>
            </w:pPr>
            <w:r>
              <w:rPr>
                <w:rFonts w:hint="eastAsia" w:ascii="宋体"/>
                <w:color w:val="000000"/>
                <w:szCs w:val="21"/>
              </w:rPr>
              <w:t>备注</w:t>
            </w:r>
          </w:p>
        </w:tc>
        <w:tc>
          <w:tcPr>
            <w:tcW w:w="8074" w:type="dxa"/>
            <w:gridSpan w:val="6"/>
            <w:vAlign w:val="center"/>
          </w:tcPr>
          <w:p>
            <w:pPr>
              <w:spacing w:line="360" w:lineRule="auto"/>
              <w:jc w:val="left"/>
              <w:rPr>
                <w:rFonts w:ascii="宋体"/>
                <w:color w:val="000000"/>
                <w:szCs w:val="21"/>
              </w:rPr>
            </w:pPr>
            <w:r>
              <w:rPr>
                <w:rFonts w:hint="eastAsia" w:ascii="宋体"/>
                <w:color w:val="000000"/>
                <w:szCs w:val="21"/>
              </w:rPr>
              <w:t>本合同有效期内，单价固定不变，不因任何风险因素再作调整；本合同的数量以甲方实际采购且验收合格的数量为准。</w:t>
            </w:r>
          </w:p>
          <w:p>
            <w:pPr>
              <w:spacing w:line="360" w:lineRule="auto"/>
              <w:jc w:val="left"/>
              <w:rPr>
                <w:rFonts w:ascii="宋体"/>
                <w:color w:val="000000"/>
                <w:szCs w:val="21"/>
              </w:rPr>
            </w:pPr>
            <w:r>
              <w:rPr>
                <w:rFonts w:hint="eastAsia" w:ascii="宋体"/>
                <w:color w:val="000000"/>
                <w:szCs w:val="21"/>
              </w:rPr>
              <w:t>如乙方</w:t>
            </w:r>
            <w:r>
              <w:rPr>
                <w:rFonts w:hint="eastAsia" w:asciiTheme="minorEastAsia" w:hAnsiTheme="minorEastAsia" w:cstheme="minorEastAsia"/>
                <w:szCs w:val="21"/>
              </w:rPr>
              <w:t>不能供货或延</w:t>
            </w:r>
            <w:r>
              <w:rPr>
                <w:rFonts w:hint="eastAsia" w:ascii="宋体"/>
                <w:color w:val="000000"/>
                <w:szCs w:val="21"/>
              </w:rPr>
              <w:t>迟供货或供货质量不合格及无故抬高货物单价</w:t>
            </w:r>
            <w:r>
              <w:rPr>
                <w:rFonts w:ascii="宋体"/>
                <w:color w:val="000000"/>
                <w:szCs w:val="21"/>
              </w:rPr>
              <w:t>，甲方有权向第三方采购</w:t>
            </w:r>
            <w:r>
              <w:rPr>
                <w:rFonts w:hint="eastAsia" w:ascii="宋体"/>
                <w:color w:val="000000"/>
                <w:szCs w:val="21"/>
              </w:rPr>
              <w:t>上述</w:t>
            </w:r>
            <w:r>
              <w:rPr>
                <w:rFonts w:ascii="宋体"/>
                <w:color w:val="000000"/>
                <w:szCs w:val="21"/>
              </w:rPr>
              <w:t>水处理药剂。</w:t>
            </w:r>
          </w:p>
        </w:tc>
      </w:tr>
    </w:tbl>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若甲、乙双方共同确认</w:t>
      </w:r>
      <w:r>
        <w:rPr>
          <w:rFonts w:hint="eastAsia" w:ascii="宋体" w:hAnsi="宋体"/>
          <w:sz w:val="24"/>
        </w:rPr>
        <w:t>或</w:t>
      </w:r>
      <w:r>
        <w:rPr>
          <w:rFonts w:ascii="宋体" w:hAnsi="宋体"/>
          <w:sz w:val="24"/>
        </w:rPr>
        <w:t>签订的</w:t>
      </w:r>
      <w:r>
        <w:rPr>
          <w:rFonts w:hint="eastAsia" w:ascii="宋体" w:hAnsi="宋体"/>
          <w:sz w:val="24"/>
        </w:rPr>
        <w:t>技术协议、</w:t>
      </w:r>
      <w:r>
        <w:rPr>
          <w:rFonts w:ascii="宋体" w:hAnsi="宋体"/>
          <w:sz w:val="24"/>
        </w:rPr>
        <w:t>采购订单</w:t>
      </w:r>
      <w:r>
        <w:rPr>
          <w:rFonts w:hint="eastAsia" w:ascii="宋体" w:hAnsi="宋体"/>
          <w:sz w:val="24"/>
        </w:rPr>
        <w:t>等</w:t>
      </w:r>
      <w:r>
        <w:rPr>
          <w:rFonts w:ascii="宋体" w:hAnsi="宋体"/>
          <w:sz w:val="24"/>
        </w:rPr>
        <w:t>书面文件对货物的规格</w:t>
      </w:r>
      <w:r>
        <w:rPr>
          <w:rFonts w:hint="eastAsia" w:ascii="宋体" w:hAnsi="宋体"/>
          <w:sz w:val="24"/>
        </w:rPr>
        <w:t>、品牌/生产厂家、数量、包装、计量单位或验收方法</w:t>
      </w:r>
      <w:r>
        <w:rPr>
          <w:rFonts w:ascii="宋体" w:hAnsi="宋体"/>
          <w:sz w:val="24"/>
        </w:rPr>
        <w:t>有更详细的</w:t>
      </w:r>
      <w:r>
        <w:rPr>
          <w:rFonts w:hint="eastAsia" w:ascii="宋体" w:hAnsi="宋体"/>
          <w:sz w:val="24"/>
        </w:rPr>
        <w:t>约定</w:t>
      </w:r>
      <w:r>
        <w:rPr>
          <w:rFonts w:ascii="宋体" w:hAnsi="宋体"/>
          <w:sz w:val="24"/>
        </w:rPr>
        <w:t>，则以</w:t>
      </w:r>
      <w:r>
        <w:rPr>
          <w:rFonts w:hint="eastAsia" w:ascii="宋体" w:hAnsi="宋体"/>
          <w:sz w:val="24"/>
        </w:rPr>
        <w:t>技术协议、</w:t>
      </w:r>
      <w:r>
        <w:rPr>
          <w:rFonts w:ascii="宋体" w:hAnsi="宋体"/>
          <w:sz w:val="24"/>
        </w:rPr>
        <w:t>采购订单的</w:t>
      </w:r>
      <w:r>
        <w:rPr>
          <w:rFonts w:hint="eastAsia" w:ascii="宋体" w:hAnsi="宋体"/>
          <w:sz w:val="24"/>
        </w:rPr>
        <w:t>约定</w:t>
      </w:r>
      <w:r>
        <w:rPr>
          <w:rFonts w:ascii="宋体" w:hAnsi="宋体"/>
          <w:sz w:val="24"/>
        </w:rPr>
        <w:t>为准。</w:t>
      </w:r>
    </w:p>
    <w:p>
      <w:pPr>
        <w:spacing w:line="360" w:lineRule="auto"/>
        <w:ind w:firstLine="480" w:firstLineChars="200"/>
        <w:rPr>
          <w:rFonts w:ascii="宋体" w:hAnsi="宋体"/>
          <w:sz w:val="24"/>
        </w:rPr>
      </w:pPr>
      <w:r>
        <w:rPr>
          <w:rFonts w:hint="eastAsia" w:ascii="宋体" w:hAnsi="宋体"/>
          <w:sz w:val="24"/>
        </w:rPr>
        <w:t>2、本</w:t>
      </w:r>
      <w:r>
        <w:rPr>
          <w:rFonts w:ascii="宋体" w:hAnsi="宋体"/>
          <w:sz w:val="24"/>
        </w:rPr>
        <w:t>合同为</w:t>
      </w:r>
      <w:r>
        <w:rPr>
          <w:rFonts w:hint="eastAsia" w:ascii="宋体" w:hAnsi="宋体"/>
          <w:sz w:val="24"/>
        </w:rPr>
        <w:t>单价</w:t>
      </w:r>
      <w:r>
        <w:rPr>
          <w:rFonts w:ascii="宋体" w:hAnsi="宋体"/>
          <w:sz w:val="24"/>
        </w:rPr>
        <w:t>采购合同，</w:t>
      </w:r>
      <w:r>
        <w:rPr>
          <w:rFonts w:hint="eastAsia" w:ascii="宋体" w:hAnsi="宋体"/>
          <w:sz w:val="24"/>
        </w:rPr>
        <w:t>在本合同的有效期内，甲方有权按照本合同约定的单价不限量及次数不定期地向乙方采购本合同第一条约定的货物。单价采购合同</w:t>
      </w:r>
      <w:r>
        <w:rPr>
          <w:rFonts w:ascii="宋体" w:hAnsi="宋体"/>
          <w:sz w:val="24"/>
        </w:rPr>
        <w:t>中约定的</w:t>
      </w:r>
      <w:r>
        <w:rPr>
          <w:rFonts w:hint="eastAsia" w:ascii="宋体" w:hAnsi="宋体"/>
          <w:sz w:val="24"/>
        </w:rPr>
        <w:t>预估或暂估、暂定的</w:t>
      </w:r>
      <w:r>
        <w:rPr>
          <w:rFonts w:ascii="宋体" w:hAnsi="宋体"/>
          <w:sz w:val="24"/>
        </w:rPr>
        <w:t>采购规模</w:t>
      </w:r>
      <w:r>
        <w:rPr>
          <w:rFonts w:hint="eastAsia" w:ascii="宋体" w:hAnsi="宋体"/>
          <w:sz w:val="24"/>
        </w:rPr>
        <w:t>、</w:t>
      </w:r>
      <w:r>
        <w:rPr>
          <w:rFonts w:ascii="宋体" w:hAnsi="宋体"/>
          <w:sz w:val="24"/>
        </w:rPr>
        <w:t>数量</w:t>
      </w:r>
      <w:r>
        <w:rPr>
          <w:rFonts w:hint="eastAsia" w:ascii="宋体" w:hAnsi="宋体"/>
          <w:sz w:val="24"/>
        </w:rPr>
        <w:t>不作为甲方</w:t>
      </w:r>
      <w:r>
        <w:rPr>
          <w:rFonts w:ascii="宋体" w:hAnsi="宋体"/>
          <w:sz w:val="24"/>
        </w:rPr>
        <w:t>保底采购承诺，具体以</w:t>
      </w:r>
      <w:r>
        <w:rPr>
          <w:rFonts w:hint="eastAsia" w:ascii="宋体" w:hAnsi="宋体"/>
          <w:sz w:val="24"/>
        </w:rPr>
        <w:t>乙方实际交付</w:t>
      </w:r>
      <w:r>
        <w:rPr>
          <w:rFonts w:ascii="宋体" w:hAnsi="宋体"/>
          <w:sz w:val="24"/>
        </w:rPr>
        <w:t>甲方且经</w:t>
      </w:r>
      <w:r>
        <w:rPr>
          <w:rFonts w:hint="eastAsia" w:ascii="宋体" w:hAnsi="宋体"/>
          <w:sz w:val="24"/>
        </w:rPr>
        <w:t>本合同约定</w:t>
      </w:r>
      <w:r>
        <w:rPr>
          <w:rFonts w:ascii="宋体" w:hAnsi="宋体"/>
          <w:sz w:val="24"/>
        </w:rPr>
        <w:t>验收合格的</w:t>
      </w:r>
      <w:r>
        <w:rPr>
          <w:rFonts w:hint="eastAsia" w:ascii="宋体" w:hAnsi="宋体"/>
          <w:sz w:val="24"/>
        </w:rPr>
        <w:t>货物的数量进行结算</w:t>
      </w:r>
      <w:r>
        <w:rPr>
          <w:rFonts w:ascii="宋体" w:hAnsi="宋体"/>
          <w:sz w:val="24"/>
        </w:rPr>
        <w:t>。</w:t>
      </w:r>
    </w:p>
    <w:p>
      <w:pPr>
        <w:spacing w:line="360" w:lineRule="auto"/>
        <w:outlineLvl w:val="0"/>
        <w:rPr>
          <w:rFonts w:ascii="宋体" w:hAnsi="宋体"/>
          <w:b/>
          <w:sz w:val="24"/>
        </w:rPr>
      </w:pPr>
      <w:r>
        <w:rPr>
          <w:rFonts w:ascii="宋体" w:hAnsi="宋体"/>
          <w:b/>
          <w:sz w:val="24"/>
        </w:rPr>
        <w:t>二、合同价款</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本合同为单价</w:t>
      </w:r>
      <w:r>
        <w:rPr>
          <w:rFonts w:hint="eastAsia" w:ascii="宋体" w:hAnsi="宋体"/>
          <w:sz w:val="24"/>
        </w:rPr>
        <w:t>采购</w:t>
      </w:r>
      <w:r>
        <w:rPr>
          <w:rFonts w:ascii="宋体" w:hAnsi="宋体"/>
          <w:sz w:val="24"/>
        </w:rPr>
        <w:t>合同</w:t>
      </w:r>
      <w:r>
        <w:rPr>
          <w:rFonts w:hint="eastAsia" w:ascii="宋体" w:hAnsi="宋体"/>
          <w:sz w:val="24"/>
        </w:rPr>
        <w:t>，单价</w:t>
      </w:r>
      <w:r>
        <w:rPr>
          <w:rFonts w:ascii="宋体" w:hAnsi="宋体"/>
          <w:sz w:val="24"/>
        </w:rPr>
        <w:t>包括货物价款、运输费、运输保险费、装卸费、</w:t>
      </w:r>
      <w:r>
        <w:rPr>
          <w:rFonts w:hint="eastAsia" w:ascii="宋体" w:hAnsi="宋体"/>
          <w:sz w:val="24"/>
        </w:rPr>
        <w:t>13%的增值税</w:t>
      </w:r>
      <w:r>
        <w:rPr>
          <w:rFonts w:ascii="宋体" w:hAnsi="宋体"/>
          <w:sz w:val="24"/>
        </w:rPr>
        <w:t>税费以及其他与履行本合同相关的全部费用</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2、本合同</w:t>
      </w:r>
      <w:r>
        <w:rPr>
          <w:rFonts w:ascii="宋体" w:hAnsi="宋体"/>
          <w:sz w:val="24"/>
        </w:rPr>
        <w:t>有效期</w:t>
      </w:r>
      <w:r>
        <w:rPr>
          <w:rFonts w:hint="eastAsia" w:ascii="宋体" w:hAnsi="宋体"/>
          <w:sz w:val="24"/>
        </w:rPr>
        <w:t>自本合同生效之日起至【</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】日止。合同有效期届满，甲、乙双方可协商签订补充协议以延长合同期限或另行招标后签订合同。</w:t>
      </w:r>
    </w:p>
    <w:p>
      <w:pPr>
        <w:pStyle w:val="2"/>
        <w:ind w:firstLine="560"/>
      </w:pPr>
      <w:r>
        <w:rPr>
          <w:rFonts w:hint="eastAsia"/>
        </w:rPr>
        <w:t>3、</w:t>
      </w:r>
      <w:r>
        <w:rPr>
          <w:sz w:val="24"/>
        </w:rPr>
        <w:t>合同执行过程中，如遇国家税收政策发</w:t>
      </w:r>
      <w:r>
        <w:rPr>
          <w:rFonts w:hint="eastAsia"/>
          <w:sz w:val="24"/>
        </w:rPr>
        <w:t>生</w:t>
      </w:r>
      <w:r>
        <w:rPr>
          <w:sz w:val="24"/>
        </w:rPr>
        <w:t>变化</w:t>
      </w:r>
      <w:r>
        <w:rPr>
          <w:rFonts w:hint="eastAsia"/>
          <w:sz w:val="24"/>
        </w:rPr>
        <w:t>，</w:t>
      </w:r>
      <w:r>
        <w:rPr>
          <w:sz w:val="24"/>
        </w:rPr>
        <w:t>如增值税税率或</w:t>
      </w:r>
      <w:r>
        <w:rPr>
          <w:rFonts w:hint="eastAsia"/>
          <w:sz w:val="24"/>
        </w:rPr>
        <w:t>增值税</w:t>
      </w:r>
      <w:r>
        <w:rPr>
          <w:sz w:val="24"/>
        </w:rPr>
        <w:t>征收率调整</w:t>
      </w:r>
      <w:r>
        <w:rPr>
          <w:rFonts w:hint="eastAsia"/>
          <w:sz w:val="24"/>
        </w:rPr>
        <w:t>，</w:t>
      </w:r>
      <w:r>
        <w:rPr>
          <w:sz w:val="24"/>
        </w:rPr>
        <w:t>双方</w:t>
      </w:r>
      <w:r>
        <w:rPr>
          <w:rFonts w:hint="eastAsia"/>
          <w:sz w:val="24"/>
        </w:rPr>
        <w:t>将另行</w:t>
      </w:r>
      <w:r>
        <w:rPr>
          <w:sz w:val="24"/>
        </w:rPr>
        <w:t>协商是否调整</w:t>
      </w:r>
      <w:r>
        <w:rPr>
          <w:rFonts w:hint="eastAsia"/>
          <w:sz w:val="24"/>
        </w:rPr>
        <w:t>单价</w:t>
      </w:r>
      <w:r>
        <w:rPr>
          <w:sz w:val="24"/>
        </w:rPr>
        <w:t>。</w:t>
      </w:r>
    </w:p>
    <w:p>
      <w:pPr>
        <w:spacing w:line="360" w:lineRule="auto"/>
        <w:outlineLvl w:val="0"/>
        <w:rPr>
          <w:rFonts w:ascii="宋体" w:hAnsi="宋体"/>
          <w:b/>
          <w:sz w:val="24"/>
        </w:rPr>
      </w:pPr>
      <w:r>
        <w:rPr>
          <w:rFonts w:ascii="宋体" w:hAnsi="宋体"/>
          <w:b/>
          <w:sz w:val="24"/>
        </w:rPr>
        <w:t>三、</w:t>
      </w:r>
      <w:r>
        <w:rPr>
          <w:rFonts w:hint="eastAsia" w:ascii="宋体" w:hAnsi="宋体"/>
          <w:b/>
          <w:sz w:val="24"/>
        </w:rPr>
        <w:t>交</w:t>
      </w:r>
      <w:r>
        <w:rPr>
          <w:rFonts w:ascii="宋体" w:hAnsi="宋体"/>
          <w:b/>
          <w:sz w:val="24"/>
        </w:rPr>
        <w:t>货时间和地点</w:t>
      </w:r>
    </w:p>
    <w:p>
      <w:pPr>
        <w:spacing w:line="360" w:lineRule="auto"/>
        <w:ind w:firstLine="480" w:firstLineChars="200"/>
        <w:rPr>
          <w:rFonts w:ascii="宋体" w:hAnsi="宋体"/>
          <w:sz w:val="24"/>
        </w:rPr>
      </w:pPr>
      <w:r>
        <w:rPr>
          <w:rFonts w:hint="eastAsia" w:ascii="宋体" w:hAnsi="宋体"/>
          <w:sz w:val="24"/>
        </w:rPr>
        <w:t>1、交货方式、地点：选择以下第</w:t>
      </w:r>
      <w:r>
        <w:rPr>
          <w:rFonts w:hint="eastAsia" w:ascii="宋体" w:hAnsi="宋体"/>
          <w:sz w:val="24"/>
          <w:u w:val="single"/>
        </w:rPr>
        <w:t>（2</w:t>
      </w:r>
      <w:r>
        <w:rPr>
          <w:rFonts w:ascii="宋体" w:hAnsi="宋体"/>
          <w:sz w:val="24"/>
          <w:u w:val="single"/>
        </w:rPr>
        <w:t>）</w:t>
      </w:r>
      <w:r>
        <w:rPr>
          <w:rFonts w:hint="eastAsia" w:ascii="宋体" w:hAnsi="宋体"/>
          <w:sz w:val="24"/>
        </w:rPr>
        <w:t>种方式交货：</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需方自提，提货地点：</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供方运输，交货地点：</w:t>
      </w:r>
      <w:r>
        <w:rPr>
          <w:rFonts w:hint="eastAsia" w:ascii="宋体" w:hAnsi="宋体"/>
          <w:sz w:val="24"/>
          <w:u w:val="single"/>
        </w:rPr>
        <w:t xml:space="preserve">    以《采购订单》为准           </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2、甲、乙双方</w:t>
      </w:r>
      <w:r>
        <w:rPr>
          <w:rFonts w:ascii="宋体" w:hAnsi="宋体"/>
          <w:sz w:val="24"/>
        </w:rPr>
        <w:t>按以下</w:t>
      </w:r>
      <w:r>
        <w:rPr>
          <w:rFonts w:hint="eastAsia" w:ascii="宋体" w:hAnsi="宋体"/>
          <w:sz w:val="24"/>
        </w:rPr>
        <w:t>第</w:t>
      </w:r>
      <w:r>
        <w:rPr>
          <w:rFonts w:hint="eastAsia" w:ascii="宋体" w:hAnsi="宋体"/>
          <w:sz w:val="24"/>
          <w:u w:val="single"/>
        </w:rPr>
        <w:t xml:space="preserve">（ 3 </w:t>
      </w:r>
      <w:r>
        <w:rPr>
          <w:rFonts w:ascii="宋体" w:hAnsi="宋体"/>
          <w:sz w:val="24"/>
          <w:u w:val="single"/>
        </w:rPr>
        <w:t>）</w:t>
      </w:r>
      <w:r>
        <w:rPr>
          <w:rFonts w:hint="eastAsia" w:ascii="宋体" w:hAnsi="宋体"/>
          <w:sz w:val="24"/>
        </w:rPr>
        <w:t>种</w:t>
      </w:r>
      <w:r>
        <w:rPr>
          <w:rFonts w:ascii="宋体" w:hAnsi="宋体"/>
          <w:sz w:val="24"/>
        </w:rPr>
        <w:t>标准</w:t>
      </w:r>
      <w:r>
        <w:rPr>
          <w:rFonts w:hint="eastAsia" w:ascii="宋体" w:hAnsi="宋体"/>
          <w:sz w:val="24"/>
        </w:rPr>
        <w:t>确定交货</w:t>
      </w:r>
      <w:r>
        <w:rPr>
          <w:rFonts w:ascii="宋体" w:hAnsi="宋体"/>
          <w:sz w:val="24"/>
        </w:rPr>
        <w:t>时间：</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乙方应于</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日前</w:t>
      </w:r>
      <w:r>
        <w:rPr>
          <w:rFonts w:hint="eastAsia" w:ascii="宋体" w:hAnsi="宋体"/>
          <w:sz w:val="24"/>
        </w:rPr>
        <w:t>交付货物。</w:t>
      </w:r>
    </w:p>
    <w:p>
      <w:pPr>
        <w:spacing w:line="360" w:lineRule="auto"/>
        <w:ind w:firstLine="480" w:firstLineChars="200"/>
        <w:rPr>
          <w:rFonts w:ascii="宋体" w:hAnsi="宋体"/>
          <w:sz w:val="24"/>
        </w:rPr>
      </w:pPr>
      <w:r>
        <w:rPr>
          <w:rFonts w:hint="eastAsia" w:ascii="宋体" w:hAnsi="宋体"/>
          <w:sz w:val="24"/>
        </w:rPr>
        <w:t>（2）甲方</w:t>
      </w:r>
      <w:r>
        <w:rPr>
          <w:rFonts w:ascii="宋体" w:hAnsi="宋体"/>
          <w:sz w:val="24"/>
        </w:rPr>
        <w:t>支付</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后</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日</w:t>
      </w:r>
      <w:r>
        <w:rPr>
          <w:rFonts w:hint="eastAsia" w:ascii="宋体" w:hAnsi="宋体"/>
          <w:sz w:val="24"/>
        </w:rPr>
        <w:t>内交付货物。</w:t>
      </w:r>
    </w:p>
    <w:p>
      <w:pPr>
        <w:spacing w:line="360" w:lineRule="auto"/>
        <w:ind w:firstLine="480" w:firstLineChars="200"/>
        <w:rPr>
          <w:rFonts w:ascii="宋体" w:hAnsi="宋体"/>
          <w:sz w:val="24"/>
        </w:rPr>
      </w:pPr>
      <w:r>
        <w:rPr>
          <w:rFonts w:hint="eastAsia" w:ascii="宋体" w:hAnsi="宋体"/>
          <w:sz w:val="24"/>
        </w:rPr>
        <w:t>（3）按《采购订单》确认的交货时间执行。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鉴于本合同为单价</w:t>
      </w:r>
      <w:r>
        <w:rPr>
          <w:rFonts w:hint="eastAsia" w:ascii="宋体" w:hAnsi="宋体"/>
          <w:sz w:val="24"/>
        </w:rPr>
        <w:t>采购</w:t>
      </w:r>
      <w:r>
        <w:rPr>
          <w:rFonts w:ascii="宋体" w:hAnsi="宋体"/>
          <w:sz w:val="24"/>
        </w:rPr>
        <w:t>合同，交货时间、</w:t>
      </w:r>
      <w:r>
        <w:rPr>
          <w:rFonts w:hint="eastAsia" w:ascii="宋体" w:hAnsi="宋体"/>
          <w:sz w:val="24"/>
        </w:rPr>
        <w:t>交货</w:t>
      </w:r>
      <w:r>
        <w:rPr>
          <w:rFonts w:ascii="宋体" w:hAnsi="宋体"/>
          <w:sz w:val="24"/>
        </w:rPr>
        <w:t>地点、数量</w:t>
      </w:r>
      <w:r>
        <w:rPr>
          <w:rFonts w:hint="eastAsia" w:ascii="宋体" w:hAnsi="宋体"/>
          <w:sz w:val="24"/>
        </w:rPr>
        <w:t>等</w:t>
      </w:r>
      <w:r>
        <w:rPr>
          <w:rFonts w:ascii="宋体" w:hAnsi="宋体"/>
          <w:sz w:val="24"/>
        </w:rPr>
        <w:t>以甲方向乙方</w:t>
      </w:r>
      <w:r>
        <w:rPr>
          <w:rFonts w:hint="eastAsia" w:ascii="宋体" w:hAnsi="宋体"/>
          <w:sz w:val="24"/>
        </w:rPr>
        <w:t>送达</w:t>
      </w:r>
      <w:r>
        <w:rPr>
          <w:rFonts w:ascii="宋体" w:hAnsi="宋体"/>
          <w:sz w:val="24"/>
        </w:rPr>
        <w:t>的</w:t>
      </w:r>
      <w:r>
        <w:rPr>
          <w:rFonts w:hint="eastAsia" w:ascii="宋体" w:hAnsi="宋体"/>
          <w:sz w:val="24"/>
        </w:rPr>
        <w:t>《</w:t>
      </w:r>
      <w:r>
        <w:rPr>
          <w:rFonts w:ascii="宋体" w:hAnsi="宋体"/>
          <w:sz w:val="24"/>
        </w:rPr>
        <w:t>采购订单</w:t>
      </w:r>
      <w:r>
        <w:rPr>
          <w:rFonts w:hint="eastAsia" w:ascii="宋体" w:hAnsi="宋体"/>
          <w:sz w:val="24"/>
        </w:rPr>
        <w:t>》</w:t>
      </w:r>
      <w:r>
        <w:rPr>
          <w:rFonts w:ascii="宋体" w:hAnsi="宋体"/>
          <w:sz w:val="24"/>
        </w:rPr>
        <w:t>为准</w:t>
      </w:r>
      <w:r>
        <w:rPr>
          <w:rFonts w:hint="eastAsia" w:ascii="宋体" w:hAnsi="宋体"/>
          <w:sz w:val="24"/>
        </w:rPr>
        <w:t>。如《</w:t>
      </w:r>
      <w:r>
        <w:rPr>
          <w:rFonts w:ascii="宋体" w:hAnsi="宋体"/>
          <w:sz w:val="24"/>
        </w:rPr>
        <w:t>采购订单</w:t>
      </w:r>
      <w:r>
        <w:rPr>
          <w:rFonts w:hint="eastAsia" w:ascii="宋体" w:hAnsi="宋体"/>
          <w:sz w:val="24"/>
        </w:rPr>
        <w:t>》未实质性变更本合同约定内容，则乙方应在本合同有效期内无条件予以供应甲方货物。</w:t>
      </w:r>
    </w:p>
    <w:p>
      <w:pPr>
        <w:spacing w:line="360" w:lineRule="auto"/>
        <w:ind w:firstLine="480" w:firstLineChars="200"/>
        <w:rPr>
          <w:rFonts w:ascii="宋体" w:hAnsi="宋体"/>
          <w:sz w:val="24"/>
        </w:rPr>
      </w:pPr>
      <w:r>
        <w:rPr>
          <w:rFonts w:hint="eastAsia" w:ascii="宋体" w:hAnsi="宋体"/>
          <w:sz w:val="24"/>
        </w:rPr>
        <w:t>甲方可</w:t>
      </w:r>
      <w:r>
        <w:rPr>
          <w:rFonts w:ascii="宋体" w:hAnsi="宋体"/>
          <w:sz w:val="24"/>
        </w:rPr>
        <w:t>通过传真、电子邮件形式向乙方</w:t>
      </w:r>
      <w:r>
        <w:rPr>
          <w:rFonts w:hint="eastAsia" w:ascii="宋体" w:hAnsi="宋体"/>
          <w:sz w:val="24"/>
        </w:rPr>
        <w:t>送达《</w:t>
      </w:r>
      <w:r>
        <w:rPr>
          <w:rFonts w:ascii="宋体" w:hAnsi="宋体"/>
          <w:sz w:val="24"/>
        </w:rPr>
        <w:t>采购订单</w:t>
      </w:r>
      <w:r>
        <w:rPr>
          <w:rFonts w:hint="eastAsia" w:ascii="宋体" w:hAnsi="宋体"/>
          <w:sz w:val="24"/>
        </w:rPr>
        <w:t>》</w:t>
      </w:r>
      <w:r>
        <w:rPr>
          <w:rFonts w:ascii="宋体" w:hAnsi="宋体"/>
          <w:sz w:val="24"/>
        </w:rPr>
        <w:t>，</w:t>
      </w:r>
      <w:r>
        <w:rPr>
          <w:rFonts w:hint="eastAsia" w:ascii="宋体" w:hAnsi="宋体"/>
          <w:sz w:val="24"/>
        </w:rPr>
        <w:t>乙方应在</w:t>
      </w:r>
      <w:r>
        <w:rPr>
          <w:rFonts w:ascii="宋体" w:hAnsi="宋体"/>
          <w:sz w:val="24"/>
        </w:rPr>
        <w:t>收到</w:t>
      </w:r>
      <w:r>
        <w:rPr>
          <w:rFonts w:hint="eastAsia" w:ascii="宋体" w:hAnsi="宋体"/>
          <w:sz w:val="24"/>
        </w:rPr>
        <w:t>传真或</w:t>
      </w:r>
      <w:r>
        <w:rPr>
          <w:rFonts w:ascii="宋体" w:hAnsi="宋体"/>
          <w:sz w:val="24"/>
        </w:rPr>
        <w:t>电子邮件后</w:t>
      </w:r>
      <w:r>
        <w:rPr>
          <w:rFonts w:hint="eastAsia" w:ascii="宋体" w:hAnsi="宋体"/>
          <w:sz w:val="24"/>
        </w:rPr>
        <w:t>24小时</w:t>
      </w:r>
      <w:r>
        <w:rPr>
          <w:rFonts w:ascii="宋体" w:hAnsi="宋体"/>
          <w:sz w:val="24"/>
        </w:rPr>
        <w:t>内</w:t>
      </w:r>
      <w:r>
        <w:rPr>
          <w:rFonts w:hint="eastAsia" w:ascii="宋体" w:hAnsi="宋体"/>
          <w:sz w:val="24"/>
        </w:rPr>
        <w:t>通过传真或电子邮件等书面形式回复，否则视为同意</w:t>
      </w:r>
      <w:r>
        <w:rPr>
          <w:rFonts w:ascii="宋体" w:hAnsi="宋体"/>
          <w:sz w:val="24"/>
        </w:rPr>
        <w:t>甲方</w:t>
      </w:r>
      <w:r>
        <w:rPr>
          <w:rFonts w:hint="eastAsia" w:ascii="宋体" w:hAnsi="宋体"/>
          <w:sz w:val="24"/>
        </w:rPr>
        <w:t>送达</w:t>
      </w:r>
      <w:r>
        <w:rPr>
          <w:rFonts w:ascii="宋体" w:hAnsi="宋体"/>
          <w:sz w:val="24"/>
        </w:rPr>
        <w:t>的</w:t>
      </w:r>
      <w:r>
        <w:rPr>
          <w:rFonts w:hint="eastAsia" w:ascii="宋体" w:hAnsi="宋体"/>
          <w:sz w:val="24"/>
        </w:rPr>
        <w:t>《</w:t>
      </w:r>
      <w:r>
        <w:rPr>
          <w:rFonts w:ascii="宋体" w:hAnsi="宋体"/>
          <w:sz w:val="24"/>
        </w:rPr>
        <w:t>采购订单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采购订单</w:t>
      </w:r>
      <w:r>
        <w:rPr>
          <w:rFonts w:hint="eastAsia" w:ascii="宋体" w:hAnsi="宋体"/>
          <w:sz w:val="24"/>
        </w:rPr>
        <w:t>》的送达及回复，应当由本合同首部约定的联系人签字或加盖公章、合同专用章，否则视为无效。</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、如本</w:t>
      </w:r>
      <w:r>
        <w:rPr>
          <w:rFonts w:ascii="宋体" w:hAnsi="宋体"/>
          <w:sz w:val="24"/>
        </w:rPr>
        <w:t>合同为单价</w:t>
      </w:r>
      <w:r>
        <w:rPr>
          <w:rFonts w:hint="eastAsia" w:ascii="宋体" w:hAnsi="宋体"/>
          <w:sz w:val="24"/>
        </w:rPr>
        <w:t>采购</w:t>
      </w:r>
      <w:r>
        <w:rPr>
          <w:rFonts w:ascii="宋体" w:hAnsi="宋体"/>
          <w:sz w:val="24"/>
        </w:rPr>
        <w:t>合同</w:t>
      </w:r>
      <w:r>
        <w:rPr>
          <w:rFonts w:hint="eastAsia" w:ascii="宋体" w:hAnsi="宋体"/>
          <w:sz w:val="24"/>
        </w:rPr>
        <w:t>且为非</w:t>
      </w:r>
      <w:r>
        <w:rPr>
          <w:rFonts w:ascii="宋体" w:hAnsi="宋体"/>
          <w:sz w:val="24"/>
        </w:rPr>
        <w:t>定制化货物，</w:t>
      </w:r>
      <w:r>
        <w:rPr>
          <w:rFonts w:hint="eastAsia" w:ascii="宋体" w:hAnsi="宋体"/>
          <w:sz w:val="24"/>
        </w:rPr>
        <w:t>在</w:t>
      </w:r>
      <w:r>
        <w:rPr>
          <w:rFonts w:ascii="宋体" w:hAnsi="宋体"/>
          <w:sz w:val="24"/>
        </w:rPr>
        <w:t>乙方发货前，甲方有权调整采购数量、</w:t>
      </w:r>
      <w:r>
        <w:rPr>
          <w:rFonts w:hint="eastAsia" w:ascii="宋体" w:hAnsi="宋体"/>
          <w:sz w:val="24"/>
        </w:rPr>
        <w:t>交货</w:t>
      </w:r>
      <w:r>
        <w:rPr>
          <w:rFonts w:ascii="宋体" w:hAnsi="宋体"/>
          <w:sz w:val="24"/>
        </w:rPr>
        <w:t>时间</w:t>
      </w:r>
      <w:r>
        <w:rPr>
          <w:rFonts w:hint="eastAsia" w:ascii="宋体" w:hAnsi="宋体"/>
          <w:sz w:val="24"/>
        </w:rPr>
        <w:t>或取消当批次采购</w:t>
      </w:r>
      <w:r>
        <w:rPr>
          <w:rFonts w:ascii="宋体" w:hAnsi="宋体"/>
          <w:sz w:val="24"/>
        </w:rPr>
        <w:t>。</w:t>
      </w:r>
    </w:p>
    <w:p>
      <w:pPr>
        <w:spacing w:line="360" w:lineRule="auto"/>
        <w:outlineLvl w:val="0"/>
        <w:rPr>
          <w:rFonts w:ascii="宋体" w:hAnsi="宋体"/>
          <w:sz w:val="24"/>
        </w:rPr>
      </w:pPr>
      <w:r>
        <w:rPr>
          <w:rFonts w:ascii="宋体" w:hAnsi="宋体"/>
          <w:b/>
          <w:sz w:val="24"/>
        </w:rPr>
        <w:t>四、运输</w:t>
      </w:r>
      <w:r>
        <w:rPr>
          <w:rFonts w:hint="eastAsia" w:ascii="宋体" w:hAnsi="宋体"/>
          <w:b/>
          <w:sz w:val="24"/>
        </w:rPr>
        <w:t>和</w:t>
      </w:r>
      <w:r>
        <w:rPr>
          <w:rFonts w:ascii="宋体" w:hAnsi="宋体"/>
          <w:b/>
          <w:sz w:val="24"/>
        </w:rPr>
        <w:t>包装</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乙方</w:t>
      </w:r>
      <w:r>
        <w:rPr>
          <w:rFonts w:hint="eastAsia" w:ascii="宋体" w:hAnsi="宋体"/>
          <w:sz w:val="24"/>
        </w:rPr>
        <w:t>应当</w:t>
      </w:r>
      <w:r>
        <w:rPr>
          <w:rFonts w:ascii="宋体" w:hAnsi="宋体"/>
          <w:sz w:val="24"/>
        </w:rPr>
        <w:t>采用</w:t>
      </w:r>
      <w:r>
        <w:rPr>
          <w:rFonts w:ascii="宋体" w:hAnsi="宋体"/>
          <w:sz w:val="24"/>
          <w:u w:val="single"/>
        </w:rPr>
        <w:t xml:space="preserve"> </w:t>
      </w:r>
      <w:r>
        <w:rPr>
          <w:rFonts w:hint="eastAsia" w:ascii="宋体" w:hAnsi="宋体"/>
          <w:sz w:val="24"/>
          <w:u w:val="single"/>
        </w:rPr>
        <w:t>汽运</w:t>
      </w:r>
      <w:r>
        <w:rPr>
          <w:rFonts w:ascii="宋体" w:hAnsi="宋体"/>
          <w:sz w:val="24"/>
          <w:u w:val="single"/>
        </w:rPr>
        <w:t xml:space="preserve">  </w:t>
      </w:r>
      <w:r>
        <w:rPr>
          <w:rFonts w:ascii="宋体" w:hAnsi="宋体"/>
          <w:sz w:val="24"/>
        </w:rPr>
        <w:t>方式将货物运输至</w:t>
      </w:r>
      <w:r>
        <w:rPr>
          <w:rFonts w:hint="eastAsia" w:ascii="宋体" w:hAnsi="宋体"/>
          <w:sz w:val="24"/>
        </w:rPr>
        <w:t>本</w:t>
      </w:r>
      <w:r>
        <w:rPr>
          <w:rFonts w:ascii="宋体" w:hAnsi="宋体"/>
          <w:sz w:val="24"/>
        </w:rPr>
        <w:t>合同第</w:t>
      </w:r>
      <w:r>
        <w:rPr>
          <w:rFonts w:hint="eastAsia" w:ascii="宋体" w:hAnsi="宋体"/>
          <w:sz w:val="24"/>
        </w:rPr>
        <w:t>三</w:t>
      </w:r>
      <w:r>
        <w:rPr>
          <w:rFonts w:ascii="宋体" w:hAnsi="宋体"/>
          <w:sz w:val="24"/>
        </w:rPr>
        <w:t>条约定的交货地点。</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乙方提供的全部货物应采用适合于本合同所</w:t>
      </w:r>
      <w:r>
        <w:rPr>
          <w:rFonts w:hint="eastAsia" w:ascii="宋体" w:hAnsi="宋体"/>
          <w:sz w:val="24"/>
        </w:rPr>
        <w:t>约定</w:t>
      </w:r>
      <w:r>
        <w:rPr>
          <w:rFonts w:ascii="宋体" w:hAnsi="宋体"/>
          <w:sz w:val="24"/>
        </w:rPr>
        <w:t>运输方式的保护措施进行包装</w:t>
      </w:r>
      <w:r>
        <w:rPr>
          <w:rFonts w:hint="eastAsia" w:ascii="宋体" w:hAnsi="宋体"/>
          <w:sz w:val="24"/>
        </w:rPr>
        <w:t>、装车</w:t>
      </w:r>
      <w:r>
        <w:rPr>
          <w:rFonts w:ascii="宋体" w:hAnsi="宋体"/>
          <w:sz w:val="24"/>
        </w:rPr>
        <w:t>，并有良好的</w:t>
      </w:r>
      <w:r>
        <w:rPr>
          <w:rFonts w:hint="eastAsia" w:ascii="宋体" w:hAnsi="宋体"/>
          <w:sz w:val="24"/>
        </w:rPr>
        <w:t>防水、</w:t>
      </w:r>
      <w:r>
        <w:rPr>
          <w:rFonts w:ascii="宋体" w:hAnsi="宋体"/>
          <w:sz w:val="24"/>
        </w:rPr>
        <w:t>防潮、防震、防锈和防野蛮装卸等保护措施，以确保货物</w:t>
      </w:r>
      <w:r>
        <w:rPr>
          <w:rFonts w:hint="eastAsia" w:ascii="宋体" w:hAnsi="宋体"/>
          <w:sz w:val="24"/>
        </w:rPr>
        <w:t>完好无损交付</w:t>
      </w:r>
      <w:r>
        <w:rPr>
          <w:rFonts w:ascii="宋体" w:hAnsi="宋体"/>
          <w:sz w:val="24"/>
        </w:rPr>
        <w:t>。乙方应承担包装或防护措施</w:t>
      </w:r>
      <w:r>
        <w:rPr>
          <w:rFonts w:hint="eastAsia" w:ascii="宋体" w:hAnsi="宋体"/>
          <w:sz w:val="24"/>
        </w:rPr>
        <w:t>不当</w:t>
      </w:r>
      <w:r>
        <w:rPr>
          <w:rFonts w:ascii="宋体" w:hAnsi="宋体"/>
          <w:sz w:val="24"/>
        </w:rPr>
        <w:t>而引起货物锈蚀、污染、损坏或</w:t>
      </w:r>
      <w:r>
        <w:rPr>
          <w:rFonts w:hint="eastAsia" w:ascii="宋体" w:hAnsi="宋体"/>
          <w:sz w:val="24"/>
        </w:rPr>
        <w:t>遗失</w:t>
      </w:r>
      <w:r>
        <w:rPr>
          <w:rFonts w:ascii="宋体" w:hAnsi="宋体"/>
          <w:sz w:val="24"/>
        </w:rPr>
        <w:t>等任何损失的责任</w:t>
      </w:r>
      <w:r>
        <w:rPr>
          <w:rFonts w:hint="eastAsia" w:ascii="宋体" w:hAnsi="宋体"/>
          <w:sz w:val="24"/>
        </w:rPr>
        <w:t>和</w:t>
      </w:r>
      <w:r>
        <w:rPr>
          <w:rFonts w:ascii="宋体" w:hAnsi="宋体"/>
          <w:sz w:val="24"/>
        </w:rPr>
        <w:t>费用。</w:t>
      </w:r>
    </w:p>
    <w:p>
      <w:pPr>
        <w:spacing w:line="360" w:lineRule="auto"/>
        <w:ind w:firstLine="480" w:firstLineChars="200"/>
        <w:rPr>
          <w:rFonts w:ascii="宋体" w:hAnsi="宋体"/>
          <w:sz w:val="24"/>
        </w:rPr>
      </w:pPr>
      <w:r>
        <w:rPr>
          <w:rFonts w:hint="eastAsia" w:ascii="宋体" w:hAnsi="宋体"/>
          <w:sz w:val="24"/>
        </w:rPr>
        <w:t>货物包装特别约定：</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每件包装应附有详细</w:t>
      </w:r>
      <w:r>
        <w:rPr>
          <w:rFonts w:hint="eastAsia" w:ascii="宋体" w:hAnsi="宋体"/>
          <w:sz w:val="24"/>
        </w:rPr>
        <w:t>的</w:t>
      </w:r>
      <w:r>
        <w:rPr>
          <w:rFonts w:ascii="宋体" w:hAnsi="宋体"/>
          <w:sz w:val="24"/>
        </w:rPr>
        <w:t>装箱单、质量证书、有效</w:t>
      </w:r>
      <w:r>
        <w:rPr>
          <w:rFonts w:hint="eastAsia" w:ascii="宋体" w:hAnsi="宋体"/>
          <w:sz w:val="24"/>
        </w:rPr>
        <w:t>的</w:t>
      </w:r>
      <w:r>
        <w:rPr>
          <w:rFonts w:ascii="宋体" w:hAnsi="宋体"/>
          <w:sz w:val="24"/>
        </w:rPr>
        <w:t>检测报告等各</w:t>
      </w:r>
      <w:r>
        <w:rPr>
          <w:rFonts w:hint="eastAsia" w:ascii="宋体" w:hAnsi="宋体"/>
          <w:sz w:val="24"/>
        </w:rPr>
        <w:t>【壹】</w:t>
      </w:r>
      <w:r>
        <w:rPr>
          <w:rFonts w:ascii="宋体" w:hAnsi="宋体"/>
          <w:sz w:val="24"/>
        </w:rPr>
        <w:t>套。</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在货物交付甲方前出现的损毁、灭失</w:t>
      </w:r>
      <w:r>
        <w:rPr>
          <w:rFonts w:hint="eastAsia" w:ascii="宋体" w:hAnsi="宋体"/>
          <w:sz w:val="24"/>
        </w:rPr>
        <w:t>、遗失</w:t>
      </w:r>
      <w:r>
        <w:rPr>
          <w:rFonts w:ascii="宋体" w:hAnsi="宋体"/>
          <w:sz w:val="24"/>
        </w:rPr>
        <w:t>等风险由乙方承担。</w:t>
      </w:r>
    </w:p>
    <w:p>
      <w:pPr>
        <w:spacing w:line="360" w:lineRule="auto"/>
        <w:outlineLvl w:val="0"/>
        <w:rPr>
          <w:rFonts w:ascii="宋体" w:hAnsi="宋体"/>
          <w:b/>
          <w:sz w:val="24"/>
        </w:rPr>
      </w:pPr>
      <w:r>
        <w:rPr>
          <w:rFonts w:ascii="宋体" w:hAnsi="宋体"/>
          <w:b/>
          <w:sz w:val="24"/>
        </w:rPr>
        <w:t>五、质量标准</w:t>
      </w:r>
      <w:r>
        <w:rPr>
          <w:rFonts w:hint="eastAsia" w:ascii="宋体" w:hAnsi="宋体"/>
          <w:b/>
          <w:sz w:val="24"/>
        </w:rPr>
        <w:t>和</w:t>
      </w:r>
      <w:r>
        <w:rPr>
          <w:rFonts w:ascii="宋体" w:hAnsi="宋体"/>
          <w:b/>
          <w:sz w:val="24"/>
        </w:rPr>
        <w:t>性能考核</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、货物的质量应当符合本合同及</w:t>
      </w:r>
      <w:r>
        <w:rPr>
          <w:rFonts w:ascii="宋体" w:hAnsi="宋体"/>
          <w:sz w:val="24"/>
        </w:rPr>
        <w:t>《技术协议》</w:t>
      </w:r>
      <w:r>
        <w:rPr>
          <w:rFonts w:hint="eastAsia" w:ascii="宋体" w:hAnsi="宋体"/>
          <w:sz w:val="24"/>
        </w:rPr>
        <w:t>、采购订单约定的质量标准，如存在冲突，则以</w:t>
      </w:r>
      <w:r>
        <w:rPr>
          <w:rFonts w:ascii="宋体" w:hAnsi="宋体"/>
          <w:sz w:val="24"/>
        </w:rPr>
        <w:t>较高标准者为准。</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、如</w:t>
      </w:r>
      <w:r>
        <w:rPr>
          <w:rFonts w:ascii="宋体" w:hAnsi="宋体"/>
          <w:sz w:val="24"/>
        </w:rPr>
        <w:t>本合同</w:t>
      </w:r>
      <w:r>
        <w:rPr>
          <w:rFonts w:hint="eastAsia" w:ascii="宋体" w:hAnsi="宋体"/>
          <w:sz w:val="24"/>
        </w:rPr>
        <w:t>未</w:t>
      </w:r>
      <w:r>
        <w:rPr>
          <w:rFonts w:ascii="宋体" w:hAnsi="宋体"/>
          <w:sz w:val="24"/>
        </w:rPr>
        <w:t>明确约定货物质量标准或甲</w:t>
      </w:r>
      <w:r>
        <w:rPr>
          <w:rFonts w:hint="eastAsia" w:ascii="宋体" w:hAnsi="宋体"/>
          <w:sz w:val="24"/>
        </w:rPr>
        <w:t>、</w:t>
      </w:r>
      <w:r>
        <w:rPr>
          <w:rFonts w:ascii="宋体" w:hAnsi="宋体"/>
          <w:sz w:val="24"/>
        </w:rPr>
        <w:t>乙双方未签订《技术协议》</w:t>
      </w:r>
      <w:r>
        <w:rPr>
          <w:rFonts w:hint="eastAsia" w:ascii="宋体" w:hAnsi="宋体"/>
          <w:sz w:val="24"/>
        </w:rPr>
        <w:t>，</w:t>
      </w:r>
      <w:r>
        <w:rPr>
          <w:rFonts w:ascii="宋体" w:hAnsi="宋体"/>
          <w:sz w:val="24"/>
        </w:rPr>
        <w:t>则货物应符合国家</w:t>
      </w:r>
      <w:r>
        <w:rPr>
          <w:rFonts w:hint="eastAsia" w:ascii="宋体" w:hAnsi="宋体"/>
          <w:sz w:val="24"/>
        </w:rPr>
        <w:t>、地方</w:t>
      </w:r>
      <w:r>
        <w:rPr>
          <w:rFonts w:ascii="宋体" w:hAnsi="宋体"/>
          <w:sz w:val="24"/>
        </w:rPr>
        <w:t>或行业标准，</w:t>
      </w:r>
      <w:r>
        <w:rPr>
          <w:rFonts w:hint="eastAsia" w:ascii="宋体" w:hAnsi="宋体"/>
          <w:sz w:val="24"/>
        </w:rPr>
        <w:t>以</w:t>
      </w:r>
      <w:r>
        <w:rPr>
          <w:rFonts w:ascii="宋体" w:hAnsi="宋体"/>
          <w:sz w:val="24"/>
        </w:rPr>
        <w:t>较高标准者为准。</w:t>
      </w:r>
    </w:p>
    <w:p>
      <w:pPr>
        <w:spacing w:line="360" w:lineRule="auto"/>
        <w:ind w:firstLine="480" w:firstLineChars="200"/>
        <w:rPr>
          <w:rFonts w:ascii="宋体" w:hAnsi="宋体"/>
          <w:sz w:val="24"/>
        </w:rPr>
      </w:pPr>
      <w:r>
        <w:rPr>
          <w:rFonts w:hint="eastAsia" w:ascii="宋体" w:hAnsi="宋体"/>
          <w:sz w:val="24"/>
        </w:rPr>
        <w:t>3、如</w:t>
      </w:r>
      <w:r>
        <w:rPr>
          <w:rFonts w:ascii="宋体" w:hAnsi="宋体"/>
          <w:sz w:val="24"/>
        </w:rPr>
        <w:t>本合同</w:t>
      </w:r>
      <w:r>
        <w:rPr>
          <w:rFonts w:hint="eastAsia" w:ascii="宋体" w:hAnsi="宋体"/>
          <w:sz w:val="24"/>
        </w:rPr>
        <w:t>采购标的</w:t>
      </w:r>
      <w:r>
        <w:rPr>
          <w:rFonts w:ascii="宋体" w:hAnsi="宋体"/>
          <w:sz w:val="24"/>
        </w:rPr>
        <w:t>没有国家、</w:t>
      </w:r>
      <w:r>
        <w:rPr>
          <w:rFonts w:hint="eastAsia" w:ascii="宋体" w:hAnsi="宋体"/>
          <w:sz w:val="24"/>
        </w:rPr>
        <w:t>地方或</w:t>
      </w:r>
      <w:r>
        <w:rPr>
          <w:rFonts w:ascii="宋体" w:hAnsi="宋体"/>
          <w:sz w:val="24"/>
        </w:rPr>
        <w:t>行业标准，则乙方所供货物应当符合其产品说明书和该产品的正常使用功能。</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w:t>
      </w:r>
      <w:r>
        <w:rPr>
          <w:rFonts w:hint="eastAsia" w:ascii="宋体" w:hAnsi="宋体"/>
          <w:sz w:val="24"/>
        </w:rPr>
        <w:t>在</w:t>
      </w:r>
      <w:r>
        <w:rPr>
          <w:rFonts w:ascii="宋体" w:hAnsi="宋体"/>
          <w:sz w:val="24"/>
        </w:rPr>
        <w:t>本合同签订前，</w:t>
      </w:r>
      <w:r>
        <w:rPr>
          <w:rFonts w:hint="eastAsia" w:ascii="宋体" w:hAnsi="宋体"/>
          <w:sz w:val="24"/>
        </w:rPr>
        <w:t>如</w:t>
      </w:r>
      <w:r>
        <w:rPr>
          <w:rFonts w:ascii="宋体" w:hAnsi="宋体"/>
          <w:sz w:val="24"/>
        </w:rPr>
        <w:t>乙方已经提供货物样品</w:t>
      </w:r>
      <w:r>
        <w:rPr>
          <w:rFonts w:hint="eastAsia" w:ascii="宋体" w:hAnsi="宋体"/>
          <w:sz w:val="24"/>
        </w:rPr>
        <w:t>且已经甲、乙双方共同封样</w:t>
      </w:r>
      <w:r>
        <w:rPr>
          <w:rFonts w:ascii="宋体" w:hAnsi="宋体"/>
          <w:sz w:val="24"/>
        </w:rPr>
        <w:t>的，</w:t>
      </w:r>
      <w:r>
        <w:rPr>
          <w:rFonts w:hint="eastAsia" w:ascii="宋体" w:hAnsi="宋体"/>
          <w:sz w:val="24"/>
        </w:rPr>
        <w:t>除应符合本合同第五条第1至3款约定之外，</w:t>
      </w:r>
      <w:r>
        <w:rPr>
          <w:rFonts w:ascii="宋体" w:hAnsi="宋体"/>
          <w:sz w:val="24"/>
        </w:rPr>
        <w:t>货物质量应当与甲、乙双方封样样品一致。</w:t>
      </w:r>
      <w:r>
        <w:rPr>
          <w:rFonts w:hint="eastAsia" w:ascii="宋体" w:hAnsi="宋体"/>
          <w:sz w:val="24"/>
        </w:rPr>
        <w:t>如存在冲突，则以</w:t>
      </w:r>
      <w:r>
        <w:rPr>
          <w:rFonts w:ascii="宋体" w:hAnsi="宋体"/>
          <w:sz w:val="24"/>
        </w:rPr>
        <w:t>较高标准者为准</w:t>
      </w:r>
      <w:r>
        <w:rPr>
          <w:rFonts w:hint="eastAsia" w:ascii="宋体" w:hAnsi="宋体"/>
          <w:sz w:val="24"/>
        </w:rPr>
        <w:t>。</w:t>
      </w:r>
    </w:p>
    <w:p>
      <w:pPr>
        <w:spacing w:line="360" w:lineRule="auto"/>
        <w:outlineLvl w:val="0"/>
        <w:rPr>
          <w:rFonts w:ascii="宋体" w:hAnsi="宋体"/>
          <w:b/>
          <w:sz w:val="24"/>
        </w:rPr>
      </w:pPr>
      <w:r>
        <w:rPr>
          <w:rFonts w:ascii="宋体" w:hAnsi="宋体"/>
          <w:b/>
          <w:sz w:val="24"/>
        </w:rPr>
        <w:t>六、验收</w:t>
      </w:r>
    </w:p>
    <w:p>
      <w:pPr>
        <w:spacing w:line="360" w:lineRule="auto"/>
        <w:ind w:firstLine="480" w:firstLineChars="200"/>
        <w:rPr>
          <w:rFonts w:ascii="宋体" w:hAnsi="宋体"/>
          <w:sz w:val="24"/>
        </w:rPr>
      </w:pPr>
      <w:r>
        <w:rPr>
          <w:rFonts w:hint="eastAsia" w:ascii="宋体" w:hAnsi="宋体"/>
          <w:sz w:val="24"/>
        </w:rPr>
        <w:t>1、乙方</w:t>
      </w:r>
      <w:r>
        <w:rPr>
          <w:rFonts w:ascii="宋体" w:hAnsi="宋体"/>
          <w:sz w:val="24"/>
        </w:rPr>
        <w:t>交付甲方货物时</w:t>
      </w:r>
      <w:r>
        <w:rPr>
          <w:rFonts w:hint="eastAsia" w:ascii="宋体" w:hAnsi="宋体"/>
          <w:sz w:val="24"/>
        </w:rPr>
        <w:t>，如乙方</w:t>
      </w:r>
      <w:r>
        <w:rPr>
          <w:rFonts w:ascii="宋体" w:hAnsi="宋体"/>
          <w:sz w:val="24"/>
        </w:rPr>
        <w:t>未</w:t>
      </w:r>
      <w:r>
        <w:rPr>
          <w:rFonts w:hint="eastAsia" w:ascii="宋体" w:hAnsi="宋体"/>
          <w:sz w:val="24"/>
        </w:rPr>
        <w:t>随货或事先</w:t>
      </w:r>
      <w:r>
        <w:rPr>
          <w:rFonts w:ascii="宋体" w:hAnsi="宋体"/>
          <w:sz w:val="24"/>
        </w:rPr>
        <w:t>提供</w:t>
      </w:r>
      <w:r>
        <w:rPr>
          <w:rFonts w:hint="eastAsia" w:ascii="宋体" w:hAnsi="宋体"/>
          <w:sz w:val="24"/>
        </w:rPr>
        <w:t>纸质</w:t>
      </w:r>
      <w:r>
        <w:rPr>
          <w:rFonts w:ascii="宋体" w:hAnsi="宋体"/>
          <w:sz w:val="24"/>
        </w:rPr>
        <w:t>《送货单》</w:t>
      </w:r>
      <w:r>
        <w:rPr>
          <w:rFonts w:hint="eastAsia" w:ascii="宋体" w:hAnsi="宋体"/>
          <w:sz w:val="24"/>
        </w:rPr>
        <w:t>或《</w:t>
      </w:r>
      <w:r>
        <w:rPr>
          <w:rFonts w:ascii="宋体" w:hAnsi="宋体"/>
          <w:sz w:val="24"/>
        </w:rPr>
        <w:t>送货单》出现以下情形，甲方有权拒绝收货并由乙方</w:t>
      </w:r>
      <w:r>
        <w:rPr>
          <w:rFonts w:hint="eastAsia" w:ascii="宋体" w:hAnsi="宋体"/>
          <w:sz w:val="24"/>
        </w:rPr>
        <w:t>承担费用</w:t>
      </w:r>
      <w:r>
        <w:rPr>
          <w:rFonts w:ascii="宋体" w:hAnsi="宋体"/>
          <w:sz w:val="24"/>
        </w:rPr>
        <w:t>运回</w:t>
      </w:r>
      <w:r>
        <w:rPr>
          <w:rFonts w:hint="eastAsia" w:ascii="宋体" w:hAnsi="宋体"/>
          <w:sz w:val="24"/>
        </w:rPr>
        <w:t>，且</w:t>
      </w:r>
      <w:r>
        <w:rPr>
          <w:rFonts w:ascii="宋体" w:hAnsi="宋体"/>
          <w:sz w:val="24"/>
        </w:rPr>
        <w:t>交货期限不予</w:t>
      </w:r>
      <w:r>
        <w:rPr>
          <w:rFonts w:hint="eastAsia" w:ascii="宋体" w:hAnsi="宋体"/>
          <w:sz w:val="24"/>
        </w:rPr>
        <w:t>顺延：</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、《送货单》</w:t>
      </w:r>
      <w:r>
        <w:rPr>
          <w:rFonts w:ascii="宋体" w:hAnsi="宋体"/>
          <w:sz w:val="24"/>
        </w:rPr>
        <w:t>未经乙方</w:t>
      </w:r>
      <w:r>
        <w:rPr>
          <w:rFonts w:hint="eastAsia" w:ascii="宋体" w:hAnsi="宋体"/>
          <w:sz w:val="24"/>
        </w:rPr>
        <w:t>加盖相关印章</w:t>
      </w:r>
      <w:r>
        <w:rPr>
          <w:rFonts w:ascii="宋体" w:hAnsi="宋体"/>
          <w:sz w:val="24"/>
        </w:rPr>
        <w:t>；</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w:t>
      </w:r>
      <w:r>
        <w:rPr>
          <w:rFonts w:ascii="宋体" w:hAnsi="宋体"/>
          <w:sz w:val="24"/>
        </w:rPr>
        <w:t>送货单》</w:t>
      </w:r>
      <w:r>
        <w:rPr>
          <w:rFonts w:hint="eastAsia" w:ascii="宋体" w:hAnsi="宋体"/>
          <w:sz w:val="24"/>
        </w:rPr>
        <w:t>内容不全，缺少乙方全称</w:t>
      </w:r>
      <w:r>
        <w:rPr>
          <w:rFonts w:ascii="宋体" w:hAnsi="宋体"/>
          <w:sz w:val="24"/>
        </w:rPr>
        <w:t>、货物名称、</w:t>
      </w:r>
      <w:r>
        <w:rPr>
          <w:rFonts w:hint="eastAsia" w:ascii="宋体" w:hAnsi="宋体"/>
          <w:sz w:val="24"/>
        </w:rPr>
        <w:t>规格</w:t>
      </w:r>
      <w:r>
        <w:rPr>
          <w:rFonts w:ascii="宋体" w:hAnsi="宋体"/>
          <w:sz w:val="24"/>
        </w:rPr>
        <w:t>型号、</w:t>
      </w:r>
      <w:r>
        <w:rPr>
          <w:rFonts w:hint="eastAsia" w:ascii="宋体" w:hAnsi="宋体"/>
          <w:sz w:val="24"/>
        </w:rPr>
        <w:t>数量、计量单位等信息</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如甲方已签收货物，但乙方未提供纸质《送货单》或《送货单》出现上述不符合要求的情形，乙方应在接到甲方通知后3日内补充提供符合要求的纸质《送货单》，否则甲方有权暂停支付乙方任何款项。</w:t>
      </w:r>
    </w:p>
    <w:p>
      <w:pPr>
        <w:spacing w:line="360" w:lineRule="auto"/>
        <w:ind w:firstLine="480" w:firstLineChars="200"/>
        <w:rPr>
          <w:rFonts w:ascii="宋体" w:hAnsi="宋体"/>
          <w:sz w:val="24"/>
        </w:rPr>
      </w:pPr>
      <w:r>
        <w:rPr>
          <w:rFonts w:hint="eastAsia" w:ascii="宋体" w:hAnsi="宋体"/>
          <w:sz w:val="24"/>
        </w:rPr>
        <w:t>如乙方未提供纸质《送货单》或《送货单》出现上述不符合要求的情形，则本合同第六条第3款约定的验收期限自乙方提供合格的纸质《送货单》之日起计算。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、非经甲乙双方加盖公章的</w:t>
      </w:r>
      <w:r>
        <w:rPr>
          <w:rFonts w:ascii="宋体" w:hAnsi="宋体"/>
          <w:sz w:val="24"/>
        </w:rPr>
        <w:t>《</w:t>
      </w:r>
      <w:r>
        <w:rPr>
          <w:rFonts w:hint="eastAsia" w:ascii="宋体" w:hAnsi="宋体"/>
          <w:sz w:val="24"/>
        </w:rPr>
        <w:t>送货单</w:t>
      </w:r>
      <w:r>
        <w:rPr>
          <w:rFonts w:ascii="宋体" w:hAnsi="宋体"/>
          <w:sz w:val="24"/>
        </w:rPr>
        <w:t>》</w:t>
      </w:r>
      <w:r>
        <w:rPr>
          <w:rFonts w:hint="eastAsia" w:ascii="宋体" w:hAnsi="宋体"/>
          <w:sz w:val="24"/>
        </w:rPr>
        <w:t>或</w:t>
      </w:r>
      <w:r>
        <w:rPr>
          <w:rFonts w:ascii="宋体" w:hAnsi="宋体"/>
          <w:sz w:val="24"/>
        </w:rPr>
        <w:t>其</w:t>
      </w:r>
      <w:r>
        <w:rPr>
          <w:rFonts w:hint="eastAsia" w:ascii="宋体" w:hAnsi="宋体"/>
          <w:sz w:val="24"/>
        </w:rPr>
        <w:t>副联\</w:t>
      </w:r>
      <w:r>
        <w:rPr>
          <w:rFonts w:ascii="宋体" w:hAnsi="宋体"/>
          <w:sz w:val="24"/>
        </w:rPr>
        <w:t>回单</w:t>
      </w:r>
      <w:r>
        <w:rPr>
          <w:rFonts w:hint="eastAsia" w:ascii="宋体" w:hAnsi="宋体"/>
          <w:sz w:val="24"/>
        </w:rPr>
        <w:t>、《物流签收单》仅作为到货凭证，不视同</w:t>
      </w:r>
      <w:r>
        <w:rPr>
          <w:rFonts w:ascii="宋体" w:hAnsi="宋体"/>
          <w:sz w:val="24"/>
        </w:rPr>
        <w:t>乙方</w:t>
      </w:r>
      <w:r>
        <w:rPr>
          <w:rFonts w:hint="eastAsia" w:ascii="宋体" w:hAnsi="宋体"/>
          <w:sz w:val="24"/>
        </w:rPr>
        <w:t>已</w:t>
      </w:r>
      <w:r>
        <w:rPr>
          <w:rFonts w:ascii="宋体" w:hAnsi="宋体"/>
          <w:sz w:val="24"/>
        </w:rPr>
        <w:t>交付货物的</w:t>
      </w:r>
      <w:r>
        <w:rPr>
          <w:rFonts w:hint="eastAsia" w:ascii="宋体" w:hAnsi="宋体"/>
          <w:sz w:val="24"/>
        </w:rPr>
        <w:t>质量、</w:t>
      </w:r>
      <w:r>
        <w:rPr>
          <w:rFonts w:ascii="宋体" w:hAnsi="宋体"/>
          <w:sz w:val="24"/>
        </w:rPr>
        <w:t>数量、规格型号、生产厂商</w:t>
      </w:r>
      <w:r>
        <w:rPr>
          <w:rFonts w:hint="eastAsia" w:ascii="宋体" w:hAnsi="宋体"/>
          <w:sz w:val="24"/>
        </w:rPr>
        <w:t>、包装</w:t>
      </w:r>
      <w:r>
        <w:rPr>
          <w:rFonts w:ascii="宋体" w:hAnsi="宋体"/>
          <w:sz w:val="24"/>
        </w:rPr>
        <w:t>符合本合同约定</w:t>
      </w:r>
      <w:r>
        <w:rPr>
          <w:rFonts w:hint="eastAsia" w:ascii="宋体" w:hAnsi="宋体"/>
          <w:sz w:val="24"/>
        </w:rPr>
        <w:t>，</w:t>
      </w:r>
      <w:r>
        <w:rPr>
          <w:rFonts w:ascii="宋体" w:hAnsi="宋体"/>
          <w:sz w:val="24"/>
        </w:rPr>
        <w:t>具体</w:t>
      </w:r>
      <w:r>
        <w:rPr>
          <w:rFonts w:hint="eastAsia" w:ascii="宋体" w:hAnsi="宋体"/>
          <w:sz w:val="24"/>
        </w:rPr>
        <w:t>依乙方申请并由甲方</w:t>
      </w:r>
      <w:r>
        <w:rPr>
          <w:rFonts w:ascii="宋体" w:hAnsi="宋体"/>
          <w:sz w:val="24"/>
        </w:rPr>
        <w:t>出具的</w:t>
      </w:r>
      <w:r>
        <w:rPr>
          <w:rFonts w:hint="eastAsia" w:ascii="宋体" w:hAnsi="宋体"/>
          <w:sz w:val="24"/>
        </w:rPr>
        <w:t>《到货</w:t>
      </w:r>
      <w:r>
        <w:rPr>
          <w:rFonts w:ascii="宋体" w:hAnsi="宋体"/>
          <w:sz w:val="24"/>
        </w:rPr>
        <w:t>验收合格证</w:t>
      </w:r>
      <w:r>
        <w:rPr>
          <w:rFonts w:hint="eastAsia" w:ascii="宋体" w:hAnsi="宋体"/>
          <w:sz w:val="24"/>
        </w:rPr>
        <w:t>》</w:t>
      </w:r>
      <w:r>
        <w:rPr>
          <w:rFonts w:ascii="宋体" w:hAnsi="宋体"/>
          <w:sz w:val="24"/>
        </w:rPr>
        <w:t>为准。</w:t>
      </w:r>
      <w:r>
        <w:rPr>
          <w:rFonts w:hint="eastAsia" w:ascii="宋体" w:hAnsi="宋体"/>
          <w:sz w:val="24"/>
        </w:rPr>
        <w:t>到货验收的范围为：</w:t>
      </w:r>
      <w:r>
        <w:rPr>
          <w:rFonts w:ascii="宋体" w:hAnsi="宋体"/>
          <w:sz w:val="24"/>
        </w:rPr>
        <w:t>货物的数量、规格型号、生产厂商</w:t>
      </w:r>
      <w:r>
        <w:rPr>
          <w:rFonts w:hint="eastAsia" w:ascii="宋体" w:hAnsi="宋体"/>
          <w:sz w:val="24"/>
        </w:rPr>
        <w:t>、包装、产品外观。</w:t>
      </w:r>
      <w:r>
        <w:rPr>
          <w:rFonts w:hint="eastAsia" w:ascii="宋体" w:hAnsi="宋体"/>
          <w:bCs/>
          <w:color w:val="000000"/>
          <w:kern w:val="0"/>
          <w:sz w:val="24"/>
        </w:rPr>
        <w:t>货物质量则以本合同约定的实际</w:t>
      </w:r>
      <w:r>
        <w:rPr>
          <w:rFonts w:hint="eastAsia" w:ascii="宋体" w:hAnsi="宋体"/>
          <w:sz w:val="24"/>
        </w:rPr>
        <w:t>使用或实验（试用）</w:t>
      </w:r>
      <w:r>
        <w:rPr>
          <w:rFonts w:hint="eastAsia" w:ascii="宋体" w:hAnsi="宋体"/>
          <w:bCs/>
          <w:color w:val="000000"/>
          <w:kern w:val="0"/>
          <w:sz w:val="24"/>
        </w:rPr>
        <w:t>结果为准，不受第六条第3款的验收时间限制。</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、除本合同另有约定外，</w:t>
      </w:r>
      <w:r>
        <w:rPr>
          <w:rFonts w:ascii="宋体" w:hAnsi="宋体"/>
          <w:sz w:val="24"/>
        </w:rPr>
        <w:t>货物到达</w:t>
      </w:r>
      <w:r>
        <w:rPr>
          <w:rFonts w:hint="eastAsia" w:ascii="宋体" w:hAnsi="宋体"/>
          <w:sz w:val="24"/>
        </w:rPr>
        <w:t>本合同约定或</w:t>
      </w:r>
      <w:r>
        <w:rPr>
          <w:rFonts w:ascii="宋体" w:hAnsi="宋体"/>
          <w:sz w:val="24"/>
        </w:rPr>
        <w:t>甲方指定地点</w:t>
      </w:r>
      <w:r>
        <w:rPr>
          <w:rFonts w:hint="eastAsia" w:ascii="宋体" w:hAnsi="宋体"/>
          <w:sz w:val="24"/>
        </w:rPr>
        <w:t>后</w:t>
      </w:r>
      <w:r>
        <w:rPr>
          <w:rFonts w:ascii="宋体" w:hAnsi="宋体"/>
          <w:sz w:val="24"/>
        </w:rPr>
        <w:t>7</w:t>
      </w:r>
      <w:r>
        <w:rPr>
          <w:rFonts w:hint="eastAsia" w:ascii="宋体" w:hAnsi="宋体"/>
          <w:sz w:val="24"/>
        </w:rPr>
        <w:t>个</w:t>
      </w:r>
      <w:r>
        <w:rPr>
          <w:rFonts w:ascii="宋体" w:hAnsi="宋体"/>
          <w:sz w:val="24"/>
        </w:rPr>
        <w:t>工作日内，甲方负责组织</w:t>
      </w:r>
      <w:r>
        <w:rPr>
          <w:rFonts w:hint="eastAsia" w:ascii="宋体" w:hAnsi="宋体"/>
          <w:sz w:val="24"/>
        </w:rPr>
        <w:t>药剂使用单位等</w:t>
      </w:r>
      <w:r>
        <w:rPr>
          <w:rFonts w:ascii="宋体" w:hAnsi="宋体"/>
          <w:sz w:val="24"/>
        </w:rPr>
        <w:t>相关人员对货物</w:t>
      </w:r>
      <w:r>
        <w:rPr>
          <w:rFonts w:hint="eastAsia" w:ascii="宋体" w:hAnsi="宋体"/>
          <w:sz w:val="24"/>
        </w:rPr>
        <w:t>规格型号</w:t>
      </w:r>
      <w:r>
        <w:rPr>
          <w:rFonts w:ascii="宋体" w:hAnsi="宋体"/>
          <w:sz w:val="24"/>
        </w:rPr>
        <w:t>、</w:t>
      </w:r>
      <w:r>
        <w:rPr>
          <w:rFonts w:hint="eastAsia" w:ascii="宋体" w:hAnsi="宋体"/>
          <w:sz w:val="24"/>
        </w:rPr>
        <w:t>生产厂商、</w:t>
      </w:r>
      <w:r>
        <w:rPr>
          <w:rFonts w:ascii="宋体" w:hAnsi="宋体"/>
          <w:sz w:val="24"/>
        </w:rPr>
        <w:t>数量、包装及外观进行</w:t>
      </w:r>
      <w:r>
        <w:rPr>
          <w:rFonts w:hint="eastAsia" w:ascii="宋体" w:hAnsi="宋体"/>
          <w:sz w:val="24"/>
        </w:rPr>
        <w:t>初步</w:t>
      </w:r>
      <w:r>
        <w:rPr>
          <w:rFonts w:ascii="宋体" w:hAnsi="宋体"/>
          <w:sz w:val="24"/>
        </w:rPr>
        <w:t>验收。验收合格的，</w:t>
      </w:r>
      <w:r>
        <w:rPr>
          <w:rFonts w:hint="eastAsia" w:ascii="宋体" w:hAnsi="宋体"/>
          <w:sz w:val="24"/>
        </w:rPr>
        <w:t>则甲方应依乙方书面申请出具《到货</w:t>
      </w:r>
      <w:r>
        <w:rPr>
          <w:rFonts w:ascii="宋体" w:hAnsi="宋体"/>
          <w:sz w:val="24"/>
        </w:rPr>
        <w:t>验收合格证</w:t>
      </w:r>
      <w:r>
        <w:rPr>
          <w:rFonts w:hint="eastAsia" w:ascii="宋体" w:hAnsi="宋体"/>
          <w:sz w:val="24"/>
        </w:rPr>
        <w:t>》。</w:t>
      </w:r>
      <w:r>
        <w:rPr>
          <w:rFonts w:ascii="宋体" w:hAnsi="宋体"/>
          <w:sz w:val="24"/>
        </w:rPr>
        <w:t>如发现</w:t>
      </w:r>
      <w:r>
        <w:rPr>
          <w:rFonts w:hint="eastAsia" w:ascii="宋体" w:hAnsi="宋体"/>
          <w:sz w:val="24"/>
        </w:rPr>
        <w:t>规格型号</w:t>
      </w:r>
      <w:r>
        <w:rPr>
          <w:rFonts w:ascii="宋体" w:hAnsi="宋体"/>
          <w:sz w:val="24"/>
        </w:rPr>
        <w:t>、</w:t>
      </w:r>
      <w:r>
        <w:rPr>
          <w:rFonts w:hint="eastAsia" w:ascii="宋体" w:hAnsi="宋体"/>
          <w:sz w:val="24"/>
        </w:rPr>
        <w:t>生产厂商、</w:t>
      </w:r>
      <w:r>
        <w:rPr>
          <w:rFonts w:ascii="宋体" w:hAnsi="宋体"/>
          <w:sz w:val="24"/>
        </w:rPr>
        <w:t>数量、包装</w:t>
      </w:r>
      <w:r>
        <w:rPr>
          <w:rFonts w:hint="eastAsia" w:ascii="宋体" w:hAnsi="宋体"/>
          <w:sz w:val="24"/>
        </w:rPr>
        <w:t>等</w:t>
      </w:r>
      <w:r>
        <w:rPr>
          <w:rFonts w:ascii="宋体" w:hAnsi="宋体"/>
          <w:sz w:val="24"/>
        </w:rPr>
        <w:t>不符</w:t>
      </w:r>
      <w:r>
        <w:rPr>
          <w:rFonts w:hint="eastAsia" w:ascii="宋体" w:hAnsi="宋体"/>
          <w:sz w:val="24"/>
        </w:rPr>
        <w:t>合同约定</w:t>
      </w:r>
      <w:r>
        <w:rPr>
          <w:rFonts w:ascii="宋体" w:hAnsi="宋体"/>
          <w:sz w:val="24"/>
        </w:rPr>
        <w:t>及外观破损等，</w:t>
      </w:r>
      <w:r>
        <w:rPr>
          <w:rFonts w:hint="eastAsia" w:ascii="宋体" w:hAnsi="宋体"/>
          <w:sz w:val="24"/>
        </w:rPr>
        <w:t>甲方有权在上述验收期限届满后</w:t>
      </w:r>
      <w:r>
        <w:rPr>
          <w:rFonts w:ascii="宋体" w:hAnsi="宋体"/>
          <w:sz w:val="24"/>
        </w:rPr>
        <w:t>要求</w:t>
      </w:r>
      <w:r>
        <w:rPr>
          <w:rFonts w:hint="eastAsia" w:ascii="宋体" w:hAnsi="宋体"/>
          <w:sz w:val="24"/>
        </w:rPr>
        <w:t>乙方予以</w:t>
      </w:r>
      <w:r>
        <w:rPr>
          <w:rFonts w:ascii="宋体" w:hAnsi="宋体"/>
          <w:sz w:val="24"/>
        </w:rPr>
        <w:t>补足、更换或退货</w:t>
      </w:r>
      <w:r>
        <w:rPr>
          <w:rFonts w:hint="eastAsia" w:ascii="宋体" w:hAnsi="宋体"/>
          <w:sz w:val="24"/>
        </w:rPr>
        <w:t>，且</w:t>
      </w:r>
      <w:r>
        <w:rPr>
          <w:rFonts w:ascii="宋体" w:hAnsi="宋体"/>
          <w:sz w:val="24"/>
        </w:rPr>
        <w:t>交货期限不</w:t>
      </w:r>
      <w:r>
        <w:rPr>
          <w:rFonts w:hint="eastAsia" w:ascii="宋体" w:hAnsi="宋体"/>
          <w:sz w:val="24"/>
        </w:rPr>
        <w:t>予</w:t>
      </w:r>
      <w:r>
        <w:rPr>
          <w:rFonts w:ascii="宋体" w:hAnsi="宋体"/>
          <w:sz w:val="24"/>
        </w:rPr>
        <w:t>顺延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除本合同另有约定外，乙方实际</w:t>
      </w:r>
      <w:r>
        <w:rPr>
          <w:rFonts w:hint="eastAsia" w:ascii="宋体" w:hAnsi="宋体"/>
          <w:sz w:val="24"/>
        </w:rPr>
        <w:t>交</w:t>
      </w:r>
      <w:r>
        <w:rPr>
          <w:rFonts w:ascii="宋体" w:hAnsi="宋体"/>
          <w:sz w:val="24"/>
        </w:rPr>
        <w:t>货时间以符合合同要求的全部货物交付并经甲方</w:t>
      </w:r>
      <w:r>
        <w:rPr>
          <w:rFonts w:hint="eastAsia" w:ascii="宋体" w:hAnsi="宋体"/>
          <w:sz w:val="24"/>
        </w:rPr>
        <w:t>到货</w:t>
      </w:r>
      <w:r>
        <w:rPr>
          <w:rFonts w:ascii="宋体" w:hAnsi="宋体"/>
          <w:sz w:val="24"/>
        </w:rPr>
        <w:t>验收通过之日为准。</w:t>
      </w:r>
    </w:p>
    <w:p>
      <w:pPr>
        <w:autoSpaceDE w:val="0"/>
        <w:autoSpaceDN w:val="0"/>
        <w:adjustRightInd w:val="0"/>
        <w:snapToGri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5、甲方对乙方交付</w:t>
      </w:r>
      <w:r>
        <w:rPr>
          <w:rFonts w:ascii="宋体" w:hAnsi="宋体"/>
          <w:bCs/>
          <w:color w:val="000000"/>
          <w:kern w:val="0"/>
          <w:sz w:val="24"/>
        </w:rPr>
        <w:t>的</w:t>
      </w:r>
      <w:r>
        <w:rPr>
          <w:rFonts w:hint="eastAsia" w:ascii="宋体" w:hAnsi="宋体"/>
          <w:bCs/>
          <w:color w:val="000000"/>
          <w:kern w:val="0"/>
          <w:sz w:val="24"/>
        </w:rPr>
        <w:t>到货验收、货款的</w:t>
      </w:r>
      <w:r>
        <w:rPr>
          <w:rFonts w:ascii="宋体" w:hAnsi="宋体"/>
          <w:bCs/>
          <w:color w:val="000000"/>
          <w:kern w:val="0"/>
          <w:sz w:val="24"/>
        </w:rPr>
        <w:t>支付</w:t>
      </w:r>
      <w:r>
        <w:rPr>
          <w:rFonts w:hint="eastAsia" w:ascii="宋体" w:hAnsi="宋体"/>
          <w:bCs/>
          <w:color w:val="000000"/>
          <w:kern w:val="0"/>
          <w:sz w:val="24"/>
        </w:rPr>
        <w:t>，并不视为乙方对所供货物质量保证责任的免除。如甲方确认乙方交付</w:t>
      </w:r>
      <w:r>
        <w:rPr>
          <w:rFonts w:ascii="宋体" w:hAnsi="宋体"/>
          <w:bCs/>
          <w:color w:val="000000"/>
          <w:kern w:val="0"/>
          <w:sz w:val="24"/>
        </w:rPr>
        <w:t>的货物存</w:t>
      </w:r>
      <w:r>
        <w:rPr>
          <w:rFonts w:hint="eastAsia" w:ascii="宋体" w:hAnsi="宋体"/>
          <w:bCs/>
          <w:color w:val="000000"/>
          <w:kern w:val="0"/>
          <w:sz w:val="24"/>
        </w:rPr>
        <w:t>在质量缺陷的，乙方仍须按本合同约定承担违约责任。</w:t>
      </w:r>
    </w:p>
    <w:p>
      <w:pPr>
        <w:spacing w:line="360" w:lineRule="auto"/>
        <w:rPr>
          <w:rFonts w:ascii="宋体" w:hAnsi="宋体"/>
          <w:b/>
          <w:sz w:val="24"/>
        </w:rPr>
      </w:pPr>
      <w:r>
        <w:rPr>
          <w:rFonts w:hint="eastAsia" w:ascii="宋体" w:hAnsi="宋体"/>
          <w:b/>
          <w:sz w:val="24"/>
        </w:rPr>
        <w:t>七、货物所有权</w:t>
      </w:r>
    </w:p>
    <w:p>
      <w:pPr>
        <w:spacing w:line="360" w:lineRule="auto"/>
        <w:ind w:firstLine="480" w:firstLineChars="200"/>
        <w:rPr>
          <w:rFonts w:ascii="宋体" w:hAnsi="宋体"/>
          <w:sz w:val="24"/>
        </w:rPr>
      </w:pPr>
      <w:r>
        <w:rPr>
          <w:rFonts w:hint="eastAsia" w:ascii="宋体" w:hAnsi="宋体"/>
          <w:sz w:val="24"/>
        </w:rPr>
        <w:t>1、自货物</w:t>
      </w:r>
      <w:r>
        <w:rPr>
          <w:rFonts w:ascii="宋体" w:hAnsi="宋体"/>
          <w:sz w:val="24"/>
        </w:rPr>
        <w:t>交付甲方之日起，</w:t>
      </w:r>
      <w:r>
        <w:rPr>
          <w:rFonts w:hint="eastAsia" w:ascii="宋体" w:hAnsi="宋体"/>
          <w:sz w:val="24"/>
        </w:rPr>
        <w:t>货物所有权即转移至甲方。货物所有权</w:t>
      </w:r>
      <w:r>
        <w:rPr>
          <w:rFonts w:ascii="宋体" w:hAnsi="宋体"/>
          <w:sz w:val="24"/>
        </w:rPr>
        <w:t>转移之前的货物损毁、</w:t>
      </w:r>
      <w:r>
        <w:rPr>
          <w:rFonts w:hint="eastAsia" w:ascii="宋体" w:hAnsi="宋体"/>
          <w:sz w:val="24"/>
        </w:rPr>
        <w:t>灭失</w:t>
      </w:r>
      <w:r>
        <w:rPr>
          <w:rFonts w:ascii="宋体" w:hAnsi="宋体"/>
          <w:sz w:val="24"/>
        </w:rPr>
        <w:t>的风险由乙方承担。</w:t>
      </w:r>
    </w:p>
    <w:p>
      <w:pPr>
        <w:spacing w:line="360" w:lineRule="auto"/>
        <w:ind w:firstLine="480" w:firstLineChars="200"/>
        <w:rPr>
          <w:rFonts w:ascii="宋体" w:hAnsi="宋体"/>
          <w:sz w:val="24"/>
        </w:rPr>
      </w:pPr>
      <w:r>
        <w:rPr>
          <w:rFonts w:hint="eastAsia" w:ascii="宋体" w:hAnsi="宋体"/>
          <w:sz w:val="24"/>
        </w:rPr>
        <w:t>2、乙方应保证本合同项下所有货物均不存在任何权利限制，不存在侵犯第三方合法权益的情形，否则相关法律责任由乙方承担。如因此给甲方造成损失的，乙方应承担相应赔偿责任。</w:t>
      </w:r>
    </w:p>
    <w:p>
      <w:pPr>
        <w:spacing w:line="360" w:lineRule="auto"/>
        <w:outlineLvl w:val="0"/>
        <w:rPr>
          <w:rFonts w:ascii="宋体" w:hAnsi="宋体"/>
          <w:b/>
          <w:sz w:val="24"/>
        </w:rPr>
      </w:pPr>
      <w:r>
        <w:rPr>
          <w:rFonts w:hint="eastAsia" w:ascii="宋体" w:hAnsi="宋体"/>
          <w:b/>
          <w:sz w:val="24"/>
        </w:rPr>
        <w:t>八</w:t>
      </w:r>
      <w:r>
        <w:rPr>
          <w:rFonts w:ascii="宋体" w:hAnsi="宋体"/>
          <w:b/>
          <w:sz w:val="24"/>
        </w:rPr>
        <w:t>、付款方式</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、结算周期：订单周期结束后【3</w:t>
      </w:r>
      <w:r>
        <w:rPr>
          <w:rFonts w:ascii="宋体" w:hAnsi="宋体"/>
          <w:sz w:val="24"/>
        </w:rPr>
        <w:t>0</w:t>
      </w:r>
      <w:r>
        <w:rPr>
          <w:rFonts w:hint="eastAsia" w:ascii="宋体" w:hAnsi="宋体"/>
          <w:sz w:val="24"/>
        </w:rPr>
        <w:t>】日，按照甲方实际验收合格的货物数量结算货款。</w:t>
      </w:r>
    </w:p>
    <w:p>
      <w:pPr>
        <w:spacing w:line="360" w:lineRule="auto"/>
        <w:ind w:firstLine="480" w:firstLineChars="200"/>
        <w:rPr>
          <w:rFonts w:ascii="宋体" w:hAnsi="宋体"/>
          <w:sz w:val="24"/>
        </w:rPr>
      </w:pPr>
      <w:r>
        <w:rPr>
          <w:rFonts w:hint="eastAsia" w:ascii="宋体" w:hAnsi="宋体"/>
          <w:sz w:val="24"/>
        </w:rPr>
        <w:t>2、每个自然月视为一个订单周期。乙方应在</w:t>
      </w:r>
      <w:r>
        <w:rPr>
          <w:rFonts w:ascii="宋体" w:hAnsi="宋体"/>
          <w:sz w:val="24"/>
        </w:rPr>
        <w:t>每个</w:t>
      </w:r>
      <w:r>
        <w:rPr>
          <w:rFonts w:hint="eastAsia" w:ascii="宋体" w:hAnsi="宋体"/>
          <w:sz w:val="24"/>
        </w:rPr>
        <w:t>订单</w:t>
      </w:r>
      <w:r>
        <w:rPr>
          <w:rFonts w:ascii="宋体" w:hAnsi="宋体"/>
          <w:sz w:val="24"/>
        </w:rPr>
        <w:t>周期结束后的次月</w:t>
      </w:r>
      <w:r>
        <w:rPr>
          <w:rFonts w:hint="eastAsia" w:ascii="宋体" w:hAnsi="宋体"/>
          <w:sz w:val="24"/>
        </w:rPr>
        <w:t>15日</w:t>
      </w:r>
      <w:r>
        <w:rPr>
          <w:rFonts w:ascii="宋体" w:hAnsi="宋体"/>
          <w:sz w:val="24"/>
        </w:rPr>
        <w:t>前</w:t>
      </w:r>
      <w:r>
        <w:rPr>
          <w:rFonts w:hint="eastAsia" w:ascii="宋体" w:hAnsi="宋体"/>
          <w:sz w:val="24"/>
        </w:rPr>
        <w:t>根据甲、乙双方确认的验收合格货物数量出具对账单，对账单需经双方签字确认。对账单经双方确认后，甲方应于每个</w:t>
      </w:r>
      <w:r>
        <w:rPr>
          <w:rFonts w:ascii="宋体" w:hAnsi="宋体"/>
          <w:sz w:val="24"/>
        </w:rPr>
        <w:t>结算周期结束</w:t>
      </w:r>
      <w:r>
        <w:rPr>
          <w:rFonts w:hint="eastAsia" w:ascii="宋体" w:hAnsi="宋体"/>
          <w:sz w:val="24"/>
        </w:rPr>
        <w:t>前付至对应订单</w:t>
      </w:r>
      <w:r>
        <w:rPr>
          <w:rFonts w:ascii="宋体" w:hAnsi="宋体"/>
          <w:sz w:val="24"/>
        </w:rPr>
        <w:t>周期内</w:t>
      </w:r>
      <w:r>
        <w:rPr>
          <w:rFonts w:hint="eastAsia" w:ascii="宋体" w:hAnsi="宋体"/>
          <w:sz w:val="24"/>
        </w:rPr>
        <w:t>全部货款的100</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3、甲方每次</w:t>
      </w:r>
      <w:r>
        <w:rPr>
          <w:rFonts w:ascii="宋体" w:hAnsi="宋体"/>
          <w:sz w:val="24"/>
        </w:rPr>
        <w:t>付款前，</w:t>
      </w:r>
      <w:r>
        <w:rPr>
          <w:rFonts w:hint="eastAsia" w:ascii="宋体" w:hAnsi="宋体"/>
          <w:sz w:val="24"/>
        </w:rPr>
        <w:t>乙方必须提供甲方认可的正规、等额、合法、有效的增值税</w:t>
      </w:r>
      <w:r>
        <w:rPr>
          <w:rFonts w:ascii="宋体" w:hAnsi="宋体"/>
          <w:sz w:val="24"/>
        </w:rPr>
        <w:t>专用</w:t>
      </w:r>
      <w:r>
        <w:rPr>
          <w:rFonts w:hint="eastAsia" w:ascii="宋体" w:hAnsi="宋体"/>
          <w:sz w:val="24"/>
        </w:rPr>
        <w:t>发票且结算周期内的货物暂未发生质量问题或货物短缺，否则甲方有权延期付款并不承担违约责任，直至收到乙方相应发票为止或货物质量问题及货物短缺问题得以解决。</w:t>
      </w:r>
    </w:p>
    <w:p>
      <w:pPr>
        <w:autoSpaceDE w:val="0"/>
        <w:autoSpaceDN w:val="0"/>
        <w:adjustRightInd w:val="0"/>
        <w:snapToGrid w:val="0"/>
        <w:spacing w:line="360" w:lineRule="auto"/>
        <w:ind w:firstLine="480" w:firstLineChars="200"/>
        <w:rPr>
          <w:rFonts w:ascii="宋体" w:hAnsi="宋体"/>
          <w:sz w:val="24"/>
        </w:rPr>
      </w:pPr>
      <w:r>
        <w:rPr>
          <w:rFonts w:hint="eastAsia" w:ascii="宋体" w:hAnsi="宋体"/>
          <w:sz w:val="24"/>
        </w:rPr>
        <w:t>4、支付均以人民币或银行承兑结算，</w:t>
      </w:r>
      <w:r>
        <w:rPr>
          <w:rFonts w:ascii="宋体" w:hAnsi="宋体"/>
          <w:sz w:val="24"/>
        </w:rPr>
        <w:t>甲方</w:t>
      </w:r>
      <w:r>
        <w:rPr>
          <w:rFonts w:hint="eastAsia" w:ascii="宋体" w:hAnsi="宋体"/>
          <w:sz w:val="24"/>
        </w:rPr>
        <w:t>以实际验收合格的货物与乙方结算货款。</w:t>
      </w:r>
    </w:p>
    <w:p>
      <w:pPr>
        <w:spacing w:line="360" w:lineRule="auto"/>
        <w:ind w:firstLine="480" w:firstLineChars="200"/>
        <w:rPr>
          <w:rFonts w:ascii="宋体" w:hAnsi="宋体"/>
          <w:sz w:val="24"/>
        </w:rPr>
      </w:pPr>
      <w:r>
        <w:rPr>
          <w:rFonts w:ascii="宋体" w:hAnsi="宋体"/>
          <w:sz w:val="24"/>
        </w:rPr>
        <w:t>4.1</w:t>
      </w:r>
      <w:r>
        <w:rPr>
          <w:rFonts w:hint="eastAsia" w:ascii="宋体" w:hAnsi="宋体"/>
          <w:sz w:val="24"/>
        </w:rPr>
        <w:t>、乙方收款银行账户</w:t>
      </w:r>
      <w:r>
        <w:rPr>
          <w:rFonts w:ascii="宋体" w:hAnsi="宋体"/>
          <w:sz w:val="24"/>
        </w:rPr>
        <w:t>信息</w:t>
      </w:r>
      <w:r>
        <w:rPr>
          <w:rFonts w:hint="eastAsia" w:ascii="宋体" w:hAnsi="宋体"/>
          <w:sz w:val="24"/>
        </w:rPr>
        <w:t>：</w:t>
      </w:r>
    </w:p>
    <w:p>
      <w:pPr>
        <w:spacing w:line="360" w:lineRule="auto"/>
        <w:ind w:firstLine="480" w:firstLineChars="200"/>
        <w:rPr>
          <w:rFonts w:ascii="宋体" w:hAnsi="宋体"/>
          <w:sz w:val="24"/>
          <w:u w:val="single"/>
        </w:rPr>
      </w:pPr>
      <w:r>
        <w:rPr>
          <w:rFonts w:hint="eastAsia" w:ascii="宋体" w:hAnsi="宋体"/>
          <w:sz w:val="24"/>
        </w:rPr>
        <w:t>开户名</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账 号</w:t>
      </w:r>
      <w:r>
        <w:rPr>
          <w:rFonts w:ascii="宋体" w:hAnsi="宋体"/>
          <w:sz w:val="24"/>
        </w:rPr>
        <w:t>：</w:t>
      </w:r>
      <w:r>
        <w:rPr>
          <w:rFonts w:ascii="宋体" w:hAnsi="宋体"/>
          <w:sz w:val="24"/>
          <w:u w:val="single"/>
        </w:rPr>
        <w:t xml:space="preserve">                                  </w:t>
      </w:r>
    </w:p>
    <w:p>
      <w:pPr>
        <w:pStyle w:val="2"/>
        <w:spacing w:line="360" w:lineRule="auto"/>
        <w:ind w:firstLine="480"/>
        <w:rPr>
          <w:kern w:val="2"/>
          <w:sz w:val="24"/>
          <w:szCs w:val="24"/>
          <w:u w:val="single"/>
        </w:rPr>
      </w:pPr>
      <w:r>
        <w:rPr>
          <w:rFonts w:hint="eastAsia"/>
          <w:kern w:val="2"/>
          <w:sz w:val="24"/>
          <w:szCs w:val="24"/>
        </w:rPr>
        <w:t>联行号：</w:t>
      </w:r>
      <w:r>
        <w:rPr>
          <w:kern w:val="2"/>
          <w:sz w:val="24"/>
          <w:szCs w:val="24"/>
          <w:u w:val="single"/>
        </w:rPr>
        <w:t xml:space="preserve">            </w:t>
      </w:r>
      <w:r>
        <w:rPr>
          <w:rFonts w:hint="eastAsia"/>
          <w:kern w:val="2"/>
          <w:sz w:val="24"/>
          <w:szCs w:val="24"/>
          <w:u w:val="single"/>
        </w:rPr>
        <w:t xml:space="preserve">                     </w:t>
      </w:r>
    </w:p>
    <w:p>
      <w:pPr>
        <w:spacing w:line="360" w:lineRule="auto"/>
        <w:ind w:firstLine="480" w:firstLineChars="200"/>
        <w:rPr>
          <w:rFonts w:ascii="宋体" w:hAnsi="宋体"/>
          <w:sz w:val="24"/>
        </w:rPr>
      </w:pPr>
      <w:r>
        <w:rPr>
          <w:rFonts w:hint="eastAsia" w:ascii="宋体" w:hAnsi="宋体"/>
          <w:sz w:val="24"/>
        </w:rPr>
        <w:t xml:space="preserve">4.2、 </w:t>
      </w:r>
      <w:r>
        <w:rPr>
          <w:rFonts w:ascii="宋体" w:hAnsi="宋体"/>
          <w:sz w:val="24"/>
        </w:rPr>
        <w:t>开票信息</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名</w:t>
      </w:r>
      <w:r>
        <w:rPr>
          <w:rFonts w:hint="eastAsia" w:ascii="宋体" w:hAnsi="宋体"/>
          <w:sz w:val="24"/>
        </w:rPr>
        <w:t xml:space="preserve"> </w:t>
      </w:r>
      <w:r>
        <w:rPr>
          <w:rFonts w:ascii="宋体" w:hAnsi="宋体"/>
          <w:sz w:val="24"/>
        </w:rPr>
        <w:t xml:space="preserve"> 称</w:t>
      </w:r>
      <w:r>
        <w:rPr>
          <w:rFonts w:hint="eastAsia" w:ascii="宋体" w:hAnsi="宋体"/>
          <w:sz w:val="24"/>
        </w:rPr>
        <w:t>一</w:t>
      </w:r>
      <w:r>
        <w:rPr>
          <w:rFonts w:ascii="宋体" w:hAnsi="宋体"/>
          <w:sz w:val="24"/>
        </w:rPr>
        <w:t>：</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u w:val="single"/>
        </w:rPr>
      </w:pPr>
      <w:r>
        <w:rPr>
          <w:rFonts w:hint="eastAsia" w:ascii="宋体" w:hAnsi="宋体"/>
          <w:sz w:val="24"/>
        </w:rPr>
        <w:t>开户行：</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 xml:space="preserve">账 </w:t>
      </w:r>
      <w:r>
        <w:rPr>
          <w:rFonts w:ascii="宋体" w:hAnsi="宋体"/>
          <w:sz w:val="24"/>
        </w:rPr>
        <w:t xml:space="preserve"> </w:t>
      </w:r>
      <w:r>
        <w:rPr>
          <w:rFonts w:hint="eastAsia" w:ascii="宋体" w:hAnsi="宋体"/>
          <w:sz w:val="24"/>
        </w:rPr>
        <w:t>号</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rPr>
          <w:rFonts w:ascii="宋体" w:hAnsi="宋体"/>
          <w:sz w:val="24"/>
          <w:u w:val="single"/>
        </w:rPr>
      </w:pPr>
      <w:r>
        <w:rPr>
          <w:rFonts w:hint="eastAsia" w:ascii="宋体" w:hAnsi="宋体"/>
          <w:sz w:val="24"/>
        </w:rPr>
        <w:t>纳税人</w:t>
      </w:r>
      <w:r>
        <w:rPr>
          <w:rFonts w:ascii="宋体" w:hAnsi="宋体"/>
          <w:sz w:val="24"/>
        </w:rPr>
        <w:t>识别号：</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rPr>
          <w:rFonts w:ascii="宋体" w:hAnsi="宋体"/>
          <w:sz w:val="24"/>
        </w:rPr>
      </w:pPr>
      <w:r>
        <w:rPr>
          <w:rFonts w:ascii="宋体" w:hAnsi="宋体"/>
          <w:sz w:val="24"/>
        </w:rPr>
        <w:t>名</w:t>
      </w:r>
      <w:r>
        <w:rPr>
          <w:rFonts w:hint="eastAsia" w:ascii="宋体" w:hAnsi="宋体"/>
          <w:sz w:val="24"/>
        </w:rPr>
        <w:t xml:space="preserve"> </w:t>
      </w:r>
      <w:r>
        <w:rPr>
          <w:rFonts w:ascii="宋体" w:hAnsi="宋体"/>
          <w:sz w:val="24"/>
        </w:rPr>
        <w:t xml:space="preserve"> 称</w:t>
      </w:r>
      <w:r>
        <w:rPr>
          <w:rFonts w:hint="eastAsia" w:ascii="宋体" w:hAnsi="宋体"/>
          <w:sz w:val="24"/>
        </w:rPr>
        <w:t>二</w:t>
      </w:r>
      <w:r>
        <w:rPr>
          <w:rFonts w:ascii="宋体" w:hAnsi="宋体"/>
          <w:sz w:val="24"/>
        </w:rPr>
        <w:t>：</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u w:val="single"/>
        </w:rPr>
      </w:pPr>
      <w:r>
        <w:rPr>
          <w:rFonts w:hint="eastAsia" w:ascii="宋体" w:hAnsi="宋体"/>
          <w:sz w:val="24"/>
        </w:rPr>
        <w:t>开户行：</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 xml:space="preserve">账 </w:t>
      </w:r>
      <w:r>
        <w:rPr>
          <w:rFonts w:ascii="宋体" w:hAnsi="宋体"/>
          <w:sz w:val="24"/>
        </w:rPr>
        <w:t xml:space="preserve"> </w:t>
      </w:r>
      <w:r>
        <w:rPr>
          <w:rFonts w:hint="eastAsia" w:ascii="宋体" w:hAnsi="宋体"/>
          <w:sz w:val="24"/>
        </w:rPr>
        <w:t>号</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rPr>
          <w:rFonts w:ascii="宋体" w:hAnsi="宋体"/>
          <w:sz w:val="24"/>
          <w:u w:val="single"/>
        </w:rPr>
      </w:pPr>
      <w:r>
        <w:rPr>
          <w:rFonts w:hint="eastAsia" w:ascii="宋体" w:hAnsi="宋体"/>
          <w:sz w:val="24"/>
        </w:rPr>
        <w:t>纳税人</w:t>
      </w:r>
      <w:r>
        <w:rPr>
          <w:rFonts w:ascii="宋体" w:hAnsi="宋体"/>
          <w:sz w:val="24"/>
        </w:rPr>
        <w:t>识别号：</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rPr>
          <w:rFonts w:ascii="宋体" w:hAnsi="宋体"/>
          <w:sz w:val="24"/>
        </w:rPr>
      </w:pPr>
      <w:r>
        <w:rPr>
          <w:rFonts w:ascii="宋体" w:hAnsi="宋体"/>
          <w:sz w:val="24"/>
        </w:rPr>
        <w:t>名</w:t>
      </w:r>
      <w:r>
        <w:rPr>
          <w:rFonts w:hint="eastAsia" w:ascii="宋体" w:hAnsi="宋体"/>
          <w:sz w:val="24"/>
        </w:rPr>
        <w:t xml:space="preserve"> </w:t>
      </w:r>
      <w:r>
        <w:rPr>
          <w:rFonts w:ascii="宋体" w:hAnsi="宋体"/>
          <w:sz w:val="24"/>
        </w:rPr>
        <w:t xml:space="preserve"> 称</w:t>
      </w:r>
      <w:r>
        <w:rPr>
          <w:rFonts w:hint="eastAsia" w:ascii="宋体" w:hAnsi="宋体"/>
          <w:sz w:val="24"/>
        </w:rPr>
        <w:t>三</w:t>
      </w:r>
      <w:r>
        <w:rPr>
          <w:rFonts w:ascii="宋体" w:hAnsi="宋体"/>
          <w:sz w:val="24"/>
        </w:rPr>
        <w:t>：</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u w:val="single"/>
        </w:rPr>
      </w:pPr>
      <w:r>
        <w:rPr>
          <w:rFonts w:hint="eastAsia" w:ascii="宋体" w:hAnsi="宋体"/>
          <w:sz w:val="24"/>
        </w:rPr>
        <w:t>开户行：</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 xml:space="preserve">账 </w:t>
      </w:r>
      <w:r>
        <w:rPr>
          <w:rFonts w:ascii="宋体" w:hAnsi="宋体"/>
          <w:sz w:val="24"/>
        </w:rPr>
        <w:t xml:space="preserve"> </w:t>
      </w:r>
      <w:r>
        <w:rPr>
          <w:rFonts w:hint="eastAsia" w:ascii="宋体" w:hAnsi="宋体"/>
          <w:sz w:val="24"/>
        </w:rPr>
        <w:t>号</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纳税人</w:t>
      </w:r>
      <w:r>
        <w:rPr>
          <w:rFonts w:ascii="宋体" w:hAnsi="宋体"/>
          <w:sz w:val="24"/>
        </w:rPr>
        <w:t>识别号：</w:t>
      </w:r>
      <w:r>
        <w:rPr>
          <w:rFonts w:hint="eastAsia" w:ascii="宋体" w:hAnsi="宋体"/>
          <w:sz w:val="24"/>
          <w:u w:val="single"/>
        </w:rPr>
        <w:t xml:space="preserve">                   </w:t>
      </w:r>
      <w:r>
        <w:rPr>
          <w:rFonts w:ascii="宋体" w:hAnsi="宋体"/>
          <w:sz w:val="24"/>
          <w:u w:val="single"/>
        </w:rPr>
        <w:t xml:space="preserve">  </w:t>
      </w:r>
    </w:p>
    <w:p>
      <w:pPr>
        <w:autoSpaceDE w:val="0"/>
        <w:autoSpaceDN w:val="0"/>
        <w:adjustRightInd w:val="0"/>
        <w:snapToGrid w:val="0"/>
        <w:spacing w:line="360" w:lineRule="auto"/>
        <w:ind w:firstLine="480" w:firstLineChars="200"/>
        <w:rPr>
          <w:rFonts w:ascii="宋体" w:hAnsi="宋体"/>
          <w:sz w:val="24"/>
        </w:rPr>
      </w:pPr>
      <w:r>
        <w:rPr>
          <w:rFonts w:hint="eastAsia" w:ascii="宋体" w:hAnsi="宋体"/>
          <w:sz w:val="24"/>
        </w:rPr>
        <w:t>5、货款的支付并不视为货物已验收合格，具体以到货验收、实际使用或实验（试用）结果为准。</w:t>
      </w:r>
    </w:p>
    <w:p>
      <w:pPr>
        <w:autoSpaceDE w:val="0"/>
        <w:autoSpaceDN w:val="0"/>
        <w:adjustRightInd w:val="0"/>
        <w:snapToGrid w:val="0"/>
        <w:spacing w:line="360" w:lineRule="auto"/>
        <w:ind w:firstLine="480" w:firstLineChars="200"/>
        <w:rPr>
          <w:sz w:val="24"/>
        </w:rPr>
      </w:pPr>
      <w:r>
        <w:rPr>
          <w:rFonts w:ascii="宋体" w:hAnsi="宋体"/>
          <w:sz w:val="24"/>
        </w:rPr>
        <w:t>6、乙方不得要求甲方向乙方以外的第三方支付相关款项。</w:t>
      </w:r>
    </w:p>
    <w:p>
      <w:pPr>
        <w:spacing w:line="360" w:lineRule="auto"/>
        <w:rPr>
          <w:rFonts w:ascii="宋体" w:hAnsi="宋体"/>
          <w:b/>
          <w:sz w:val="24"/>
        </w:rPr>
      </w:pPr>
      <w:r>
        <w:rPr>
          <w:rFonts w:hint="eastAsia" w:ascii="宋体" w:hAnsi="宋体"/>
          <w:b/>
          <w:sz w:val="24"/>
        </w:rPr>
        <w:t>九</w:t>
      </w:r>
      <w:r>
        <w:rPr>
          <w:rFonts w:ascii="宋体" w:hAnsi="宋体"/>
          <w:b/>
          <w:sz w:val="24"/>
        </w:rPr>
        <w:t>、质量检测</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乙方在交付货物的同时向甲方提供有效</w:t>
      </w:r>
      <w:r>
        <w:rPr>
          <w:rFonts w:hint="eastAsia" w:ascii="宋体" w:hAnsi="宋体"/>
          <w:sz w:val="24"/>
        </w:rPr>
        <w:t>的</w:t>
      </w:r>
      <w:r>
        <w:rPr>
          <w:rFonts w:ascii="宋体" w:hAnsi="宋体"/>
          <w:sz w:val="24"/>
        </w:rPr>
        <w:t>检测报告</w:t>
      </w:r>
      <w:r>
        <w:rPr>
          <w:rFonts w:hint="eastAsia" w:ascii="宋体" w:hAnsi="宋体"/>
          <w:sz w:val="24"/>
        </w:rPr>
        <w:t>（检测</w:t>
      </w:r>
      <w:r>
        <w:rPr>
          <w:rFonts w:ascii="宋体" w:hAnsi="宋体"/>
          <w:sz w:val="24"/>
        </w:rPr>
        <w:t>单位：【</w:t>
      </w:r>
      <w:r>
        <w:rPr>
          <w:rFonts w:hint="eastAsia" w:ascii="宋体" w:hAnsi="宋体"/>
          <w:sz w:val="24"/>
        </w:rPr>
        <w:t xml:space="preserve"> </w:t>
      </w:r>
      <w:r>
        <w:rPr>
          <w:rFonts w:ascii="宋体" w:hAnsi="宋体"/>
          <w:sz w:val="24"/>
        </w:rPr>
        <w:t xml:space="preserve">      】</w:t>
      </w:r>
      <w:r>
        <w:rPr>
          <w:rFonts w:hint="eastAsia" w:ascii="宋体" w:hAnsi="宋体"/>
          <w:sz w:val="24"/>
        </w:rPr>
        <w:t>）、</w:t>
      </w:r>
      <w:r>
        <w:rPr>
          <w:rFonts w:ascii="宋体" w:hAnsi="宋体"/>
          <w:sz w:val="24"/>
        </w:rPr>
        <w:t>合格证等报检文件</w:t>
      </w:r>
      <w:r>
        <w:rPr>
          <w:rFonts w:hint="eastAsia" w:ascii="宋体" w:hAnsi="宋体"/>
          <w:sz w:val="24"/>
        </w:rPr>
        <w:t>，</w:t>
      </w:r>
      <w:r>
        <w:rPr>
          <w:rFonts w:ascii="宋体" w:hAnsi="宋体"/>
          <w:sz w:val="24"/>
        </w:rPr>
        <w:t>所有报检文件均</w:t>
      </w:r>
      <w:r>
        <w:rPr>
          <w:rFonts w:hint="eastAsia" w:ascii="宋体" w:hAnsi="宋体"/>
          <w:sz w:val="24"/>
        </w:rPr>
        <w:t>应</w:t>
      </w:r>
      <w:r>
        <w:rPr>
          <w:rFonts w:ascii="宋体" w:hAnsi="宋体"/>
          <w:sz w:val="24"/>
        </w:rPr>
        <w:t>加盖</w:t>
      </w:r>
      <w:r>
        <w:rPr>
          <w:rFonts w:hint="eastAsia" w:ascii="宋体" w:hAnsi="宋体"/>
          <w:sz w:val="24"/>
        </w:rPr>
        <w:t>第三方</w:t>
      </w:r>
      <w:r>
        <w:rPr>
          <w:rFonts w:ascii="宋体" w:hAnsi="宋体"/>
          <w:sz w:val="24"/>
        </w:rPr>
        <w:t>检测单位或乙方公章。</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甲方有权</w:t>
      </w:r>
      <w:r>
        <w:rPr>
          <w:rFonts w:hint="eastAsia" w:ascii="宋体" w:hAnsi="宋体"/>
          <w:sz w:val="24"/>
        </w:rPr>
        <w:t>对</w:t>
      </w:r>
      <w:r>
        <w:rPr>
          <w:rFonts w:ascii="宋体" w:hAnsi="宋体"/>
          <w:sz w:val="24"/>
        </w:rPr>
        <w:t>乙方交付的货物</w:t>
      </w:r>
      <w:r>
        <w:rPr>
          <w:rFonts w:hint="eastAsia" w:ascii="宋体" w:hAnsi="宋体"/>
          <w:sz w:val="24"/>
        </w:rPr>
        <w:t>进行</w:t>
      </w:r>
      <w:r>
        <w:rPr>
          <w:rFonts w:ascii="宋体" w:hAnsi="宋体"/>
          <w:sz w:val="24"/>
        </w:rPr>
        <w:t>二次复检，乙方应在甲方指定时间内，到甲方指定的检测单位进行复检，如检测结果证明乙方货物</w:t>
      </w:r>
      <w:r>
        <w:rPr>
          <w:rFonts w:hint="eastAsia" w:ascii="宋体" w:hAnsi="宋体"/>
          <w:sz w:val="24"/>
        </w:rPr>
        <w:t>质量</w:t>
      </w:r>
      <w:r>
        <w:rPr>
          <w:rFonts w:ascii="宋体" w:hAnsi="宋体"/>
          <w:sz w:val="24"/>
        </w:rPr>
        <w:t>合格，则检测费用由甲方承担</w:t>
      </w:r>
      <w:r>
        <w:rPr>
          <w:rFonts w:hint="eastAsia" w:ascii="宋体" w:hAnsi="宋体"/>
          <w:sz w:val="24"/>
        </w:rPr>
        <w:t>；</w:t>
      </w:r>
      <w:r>
        <w:rPr>
          <w:rFonts w:ascii="宋体" w:hAnsi="宋体"/>
          <w:sz w:val="24"/>
        </w:rPr>
        <w:t>如经检测</w:t>
      </w:r>
      <w:r>
        <w:rPr>
          <w:rFonts w:hint="eastAsia" w:ascii="宋体" w:hAnsi="宋体"/>
          <w:sz w:val="24"/>
        </w:rPr>
        <w:t>结果</w:t>
      </w:r>
      <w:r>
        <w:rPr>
          <w:rFonts w:ascii="宋体" w:hAnsi="宋体"/>
          <w:sz w:val="24"/>
        </w:rPr>
        <w:t>证明不合格，则检测费由乙方承担，且乙方需无偿更换不合格的货物，直至全部货物符合</w:t>
      </w:r>
      <w:r>
        <w:rPr>
          <w:rFonts w:hint="eastAsia" w:ascii="宋体" w:hAnsi="宋体"/>
          <w:sz w:val="24"/>
        </w:rPr>
        <w:t>本</w:t>
      </w:r>
      <w:r>
        <w:rPr>
          <w:rFonts w:ascii="宋体" w:hAnsi="宋体"/>
          <w:sz w:val="24"/>
        </w:rPr>
        <w:t>合同要求。</w:t>
      </w:r>
    </w:p>
    <w:p>
      <w:pPr>
        <w:spacing w:line="360" w:lineRule="auto"/>
        <w:outlineLvl w:val="0"/>
        <w:rPr>
          <w:rFonts w:ascii="宋体" w:hAnsi="宋体"/>
          <w:b/>
          <w:sz w:val="24"/>
        </w:rPr>
      </w:pPr>
      <w:r>
        <w:rPr>
          <w:rFonts w:hint="eastAsia" w:ascii="宋体" w:hAnsi="宋体"/>
          <w:b/>
          <w:sz w:val="24"/>
        </w:rPr>
        <w:t>十</w:t>
      </w:r>
      <w:r>
        <w:rPr>
          <w:rFonts w:ascii="宋体" w:hAnsi="宋体"/>
          <w:b/>
          <w:sz w:val="24"/>
        </w:rPr>
        <w:t>、</w:t>
      </w:r>
      <w:r>
        <w:rPr>
          <w:rFonts w:hint="eastAsia" w:ascii="宋体" w:hAnsi="宋体"/>
          <w:b/>
          <w:sz w:val="24"/>
        </w:rPr>
        <w:t>退货、更换、补足货物</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乙方</w:t>
      </w:r>
      <w:r>
        <w:rPr>
          <w:rFonts w:hint="eastAsia" w:ascii="宋体" w:hAnsi="宋体"/>
          <w:sz w:val="24"/>
        </w:rPr>
        <w:t>交付</w:t>
      </w:r>
      <w:r>
        <w:rPr>
          <w:rFonts w:ascii="宋体" w:hAnsi="宋体"/>
          <w:sz w:val="24"/>
        </w:rPr>
        <w:t>的货物</w:t>
      </w:r>
      <w:r>
        <w:rPr>
          <w:rFonts w:hint="eastAsia" w:ascii="宋体" w:hAnsi="宋体"/>
          <w:sz w:val="24"/>
        </w:rPr>
        <w:t>在到货验收、实际使用或实验（试用）过程中发现货物不符合本合同的约定</w:t>
      </w:r>
      <w:r>
        <w:rPr>
          <w:rFonts w:ascii="宋体" w:hAnsi="宋体"/>
          <w:sz w:val="24"/>
        </w:rPr>
        <w:t>，甲方有权要求乙方退货</w:t>
      </w:r>
      <w:r>
        <w:rPr>
          <w:rFonts w:hint="eastAsia" w:ascii="宋体" w:hAnsi="宋体"/>
          <w:sz w:val="24"/>
        </w:rPr>
        <w:t>、</w:t>
      </w:r>
      <w:r>
        <w:rPr>
          <w:rFonts w:ascii="宋体" w:hAnsi="宋体"/>
          <w:sz w:val="24"/>
        </w:rPr>
        <w:t>更换</w:t>
      </w:r>
      <w:r>
        <w:rPr>
          <w:rFonts w:hint="eastAsia" w:ascii="宋体" w:hAnsi="宋体"/>
          <w:sz w:val="24"/>
        </w:rPr>
        <w:t>、补足货物</w:t>
      </w:r>
      <w:r>
        <w:rPr>
          <w:rFonts w:ascii="宋体" w:hAnsi="宋体"/>
          <w:sz w:val="24"/>
        </w:rPr>
        <w:t>，乙方</w:t>
      </w:r>
      <w:r>
        <w:rPr>
          <w:rFonts w:hint="eastAsia" w:ascii="宋体" w:hAnsi="宋体"/>
          <w:sz w:val="24"/>
        </w:rPr>
        <w:t>应自甲方通知之日起3日内将货物运回，或自甲方通知之日起7日内予以更换、补足货物。</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如</w:t>
      </w:r>
      <w:r>
        <w:rPr>
          <w:rFonts w:hint="eastAsia" w:ascii="宋体" w:hAnsi="宋体"/>
          <w:sz w:val="24"/>
        </w:rPr>
        <w:t>货物</w:t>
      </w:r>
      <w:r>
        <w:rPr>
          <w:rFonts w:hint="eastAsia" w:ascii="宋体" w:hAnsi="宋体"/>
          <w:bCs/>
          <w:sz w:val="24"/>
        </w:rPr>
        <w:t>在</w:t>
      </w:r>
      <w:r>
        <w:rPr>
          <w:rFonts w:hint="eastAsia" w:ascii="宋体" w:hAnsi="宋体"/>
          <w:sz w:val="24"/>
        </w:rPr>
        <w:t>规格型号</w:t>
      </w:r>
      <w:r>
        <w:rPr>
          <w:rFonts w:ascii="宋体" w:hAnsi="宋体"/>
          <w:sz w:val="24"/>
        </w:rPr>
        <w:t>、</w:t>
      </w:r>
      <w:r>
        <w:rPr>
          <w:rFonts w:hint="eastAsia" w:ascii="宋体" w:hAnsi="宋体"/>
          <w:sz w:val="24"/>
        </w:rPr>
        <w:t>生产厂商、</w:t>
      </w:r>
      <w:r>
        <w:rPr>
          <w:rFonts w:ascii="宋体" w:hAnsi="宋体"/>
          <w:sz w:val="24"/>
        </w:rPr>
        <w:t>数量、包装</w:t>
      </w:r>
      <w:r>
        <w:rPr>
          <w:rFonts w:hint="eastAsia" w:ascii="宋体" w:hAnsi="宋体"/>
          <w:sz w:val="24"/>
        </w:rPr>
        <w:t>、外观等方面不符合本合同约定，</w:t>
      </w:r>
      <w:r>
        <w:rPr>
          <w:rFonts w:ascii="宋体" w:hAnsi="宋体"/>
          <w:sz w:val="24"/>
        </w:rPr>
        <w:t>以乙方更换</w:t>
      </w:r>
      <w:r>
        <w:rPr>
          <w:rFonts w:hint="eastAsia" w:ascii="宋体" w:hAnsi="宋体"/>
          <w:sz w:val="24"/>
        </w:rPr>
        <w:t>或补足</w:t>
      </w:r>
      <w:r>
        <w:rPr>
          <w:rFonts w:ascii="宋体" w:hAnsi="宋体"/>
          <w:sz w:val="24"/>
        </w:rPr>
        <w:t>后能够符合合同要求的货物的最终送货时间作为乙方的实际送货时间。因乙方更换</w:t>
      </w:r>
      <w:r>
        <w:rPr>
          <w:rFonts w:hint="eastAsia" w:ascii="宋体" w:hAnsi="宋体"/>
          <w:sz w:val="24"/>
        </w:rPr>
        <w:t>、补足</w:t>
      </w:r>
      <w:r>
        <w:rPr>
          <w:rFonts w:ascii="宋体" w:hAnsi="宋体"/>
          <w:sz w:val="24"/>
        </w:rPr>
        <w:t>货物而导致</w:t>
      </w:r>
      <w:r>
        <w:rPr>
          <w:rFonts w:hint="eastAsia" w:ascii="宋体" w:hAnsi="宋体"/>
          <w:sz w:val="24"/>
        </w:rPr>
        <w:t>交付</w:t>
      </w:r>
      <w:r>
        <w:rPr>
          <w:rFonts w:ascii="宋体" w:hAnsi="宋体"/>
          <w:sz w:val="24"/>
        </w:rPr>
        <w:t>迟延的，甲方有权按本合同</w:t>
      </w:r>
      <w:r>
        <w:rPr>
          <w:rFonts w:hint="eastAsia" w:ascii="宋体" w:hAnsi="宋体"/>
          <w:sz w:val="24"/>
        </w:rPr>
        <w:t>约定</w:t>
      </w:r>
      <w:r>
        <w:rPr>
          <w:rFonts w:ascii="宋体" w:hAnsi="宋体"/>
          <w:sz w:val="24"/>
        </w:rPr>
        <w:t>追究乙方违约责任。</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 xml:space="preserve">、 </w:t>
      </w:r>
      <w:r>
        <w:rPr>
          <w:rFonts w:ascii="宋体" w:hAnsi="宋体"/>
          <w:sz w:val="24"/>
        </w:rPr>
        <w:t>如</w:t>
      </w:r>
      <w:r>
        <w:rPr>
          <w:rFonts w:hint="eastAsia" w:ascii="宋体" w:hAnsi="宋体"/>
          <w:sz w:val="24"/>
        </w:rPr>
        <w:t>货物存在质量问题</w:t>
      </w:r>
      <w:r>
        <w:rPr>
          <w:rFonts w:ascii="宋体" w:hAnsi="宋体"/>
          <w:sz w:val="24"/>
        </w:rPr>
        <w:t>甲方要求退货，</w:t>
      </w:r>
      <w:r>
        <w:rPr>
          <w:rFonts w:hint="eastAsia" w:ascii="宋体" w:hAnsi="宋体"/>
          <w:sz w:val="24"/>
        </w:rPr>
        <w:t>则</w:t>
      </w:r>
      <w:r>
        <w:rPr>
          <w:rFonts w:ascii="宋体" w:hAnsi="宋体"/>
          <w:sz w:val="24"/>
        </w:rPr>
        <w:t>乙方应自行承担费用将货物运回</w:t>
      </w:r>
      <w:r>
        <w:rPr>
          <w:rFonts w:hint="eastAsia" w:ascii="宋体" w:hAnsi="宋体"/>
          <w:sz w:val="24"/>
        </w:rPr>
        <w:t>，且在甲方通知后3日内退回甲方已付的该批货物货款，并按本合同约定承担违约责任</w:t>
      </w:r>
      <w:r>
        <w:rPr>
          <w:rFonts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 xml:space="preserve">、 </w:t>
      </w:r>
      <w:r>
        <w:rPr>
          <w:rFonts w:ascii="宋体" w:hAnsi="宋体"/>
          <w:sz w:val="24"/>
        </w:rPr>
        <w:t>如</w:t>
      </w:r>
      <w:r>
        <w:rPr>
          <w:rFonts w:hint="eastAsia" w:ascii="宋体" w:hAnsi="宋体"/>
          <w:sz w:val="24"/>
        </w:rPr>
        <w:t>乙方交付的</w:t>
      </w:r>
      <w:r>
        <w:rPr>
          <w:rFonts w:ascii="宋体" w:hAnsi="宋体"/>
          <w:sz w:val="24"/>
        </w:rPr>
        <w:t>货物</w:t>
      </w:r>
      <w:r>
        <w:rPr>
          <w:rFonts w:hint="eastAsia" w:ascii="宋体" w:hAnsi="宋体"/>
          <w:sz w:val="24"/>
        </w:rPr>
        <w:t>存在任何问题</w:t>
      </w:r>
      <w:r>
        <w:rPr>
          <w:rFonts w:ascii="宋体" w:hAnsi="宋体"/>
          <w:sz w:val="24"/>
        </w:rPr>
        <w:t>，在</w:t>
      </w:r>
      <w:r>
        <w:rPr>
          <w:rFonts w:hint="eastAsia" w:ascii="宋体" w:hAnsi="宋体"/>
          <w:sz w:val="24"/>
        </w:rPr>
        <w:t>乙方未完成更换或补足货物、退货退款且争议得到全部解决</w:t>
      </w:r>
      <w:r>
        <w:rPr>
          <w:rFonts w:ascii="宋体" w:hAnsi="宋体"/>
          <w:sz w:val="24"/>
        </w:rPr>
        <w:t>前，甲方有权</w:t>
      </w:r>
      <w:r>
        <w:rPr>
          <w:rFonts w:hint="eastAsia" w:ascii="宋体" w:hAnsi="宋体"/>
          <w:sz w:val="24"/>
        </w:rPr>
        <w:t>暂停</w:t>
      </w:r>
      <w:r>
        <w:rPr>
          <w:rFonts w:ascii="宋体" w:hAnsi="宋体"/>
          <w:sz w:val="24"/>
        </w:rPr>
        <w:t>支付</w:t>
      </w:r>
      <w:r>
        <w:rPr>
          <w:rFonts w:hint="eastAsia" w:ascii="宋体" w:hAnsi="宋体"/>
          <w:sz w:val="24"/>
        </w:rPr>
        <w:t>乙方</w:t>
      </w:r>
      <w:r>
        <w:rPr>
          <w:rFonts w:ascii="宋体" w:hAnsi="宋体"/>
          <w:sz w:val="24"/>
        </w:rPr>
        <w:t>任何</w:t>
      </w:r>
      <w:r>
        <w:rPr>
          <w:rFonts w:hint="eastAsia" w:ascii="宋体" w:hAnsi="宋体"/>
          <w:sz w:val="24"/>
        </w:rPr>
        <w:t>款项</w:t>
      </w:r>
      <w:r>
        <w:rPr>
          <w:rFonts w:ascii="宋体" w:hAnsi="宋体"/>
          <w:sz w:val="24"/>
        </w:rPr>
        <w:t>。</w:t>
      </w:r>
    </w:p>
    <w:p>
      <w:pPr>
        <w:spacing w:line="360" w:lineRule="auto"/>
        <w:outlineLvl w:val="0"/>
        <w:rPr>
          <w:rFonts w:ascii="宋体" w:hAnsi="宋体"/>
          <w:b/>
          <w:sz w:val="24"/>
        </w:rPr>
      </w:pPr>
      <w:r>
        <w:rPr>
          <w:rFonts w:ascii="宋体" w:hAnsi="宋体"/>
          <w:b/>
          <w:sz w:val="24"/>
        </w:rPr>
        <w:t>十</w:t>
      </w:r>
      <w:r>
        <w:rPr>
          <w:rFonts w:hint="eastAsia" w:ascii="宋体" w:hAnsi="宋体"/>
          <w:b/>
          <w:sz w:val="24"/>
        </w:rPr>
        <w:t>一</w:t>
      </w:r>
      <w:r>
        <w:rPr>
          <w:rFonts w:ascii="宋体" w:hAnsi="宋体"/>
          <w:b/>
          <w:sz w:val="24"/>
        </w:rPr>
        <w:t>、质量保证与保修</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乙方应保证其提供的货物及其</w:t>
      </w:r>
      <w:r>
        <w:rPr>
          <w:rFonts w:hint="eastAsia" w:ascii="宋体" w:hAnsi="宋体"/>
          <w:sz w:val="24"/>
        </w:rPr>
        <w:t>配套</w:t>
      </w:r>
      <w:r>
        <w:rPr>
          <w:rFonts w:ascii="宋体" w:hAnsi="宋体"/>
          <w:sz w:val="24"/>
        </w:rPr>
        <w:t>配件是全新的、未使用过的，并在各个方面符合</w:t>
      </w:r>
      <w:r>
        <w:rPr>
          <w:rFonts w:hint="eastAsia" w:ascii="宋体" w:hAnsi="宋体"/>
          <w:sz w:val="24"/>
        </w:rPr>
        <w:t>本</w:t>
      </w:r>
      <w:r>
        <w:rPr>
          <w:rFonts w:ascii="宋体" w:hAnsi="宋体"/>
          <w:sz w:val="24"/>
        </w:rPr>
        <w:t>合同</w:t>
      </w:r>
      <w:r>
        <w:rPr>
          <w:rFonts w:hint="eastAsia" w:ascii="宋体" w:hAnsi="宋体"/>
          <w:sz w:val="24"/>
        </w:rPr>
        <w:t>约定</w:t>
      </w:r>
      <w:r>
        <w:rPr>
          <w:rFonts w:ascii="宋体" w:hAnsi="宋体"/>
          <w:sz w:val="24"/>
        </w:rPr>
        <w:t>的质量、规格和性能</w:t>
      </w:r>
      <w:r>
        <w:rPr>
          <w:rFonts w:hint="eastAsia" w:ascii="宋体" w:hAnsi="宋体"/>
          <w:sz w:val="24"/>
        </w:rPr>
        <w:t>标准</w:t>
      </w:r>
      <w:r>
        <w:rPr>
          <w:rFonts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乙方所供货物质保期为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年，自</w:t>
      </w:r>
      <w:r>
        <w:rPr>
          <w:rFonts w:ascii="宋体" w:hAnsi="宋体"/>
          <w:sz w:val="24"/>
          <w:u w:val="single"/>
        </w:rPr>
        <w:t xml:space="preserve">  </w:t>
      </w:r>
      <w:r>
        <w:rPr>
          <w:rFonts w:hint="eastAsia" w:ascii="宋体" w:hAnsi="宋体"/>
          <w:sz w:val="24"/>
          <w:u w:val="single"/>
        </w:rPr>
        <w:t>到货</w:t>
      </w:r>
      <w:r>
        <w:rPr>
          <w:rFonts w:ascii="宋体" w:hAnsi="宋体"/>
          <w:sz w:val="24"/>
          <w:u w:val="single"/>
        </w:rPr>
        <w:t xml:space="preserve">验收合格 </w:t>
      </w:r>
      <w:r>
        <w:rPr>
          <w:rFonts w:ascii="宋体" w:hAnsi="宋体"/>
          <w:sz w:val="24"/>
        </w:rPr>
        <w:t>之日起算</w:t>
      </w:r>
      <w:r>
        <w:rPr>
          <w:rFonts w:hint="eastAsia" w:ascii="宋体" w:hAnsi="宋体"/>
          <w:sz w:val="24"/>
        </w:rPr>
        <w:t>，乙方的质保联系电话为【</w:t>
      </w:r>
      <w:r>
        <w:rPr>
          <w:rFonts w:ascii="宋体" w:hAnsi="宋体"/>
          <w:sz w:val="24"/>
        </w:rPr>
        <w:t xml:space="preserve">         】。乙方应</w:t>
      </w:r>
      <w:r>
        <w:rPr>
          <w:rFonts w:hint="eastAsia" w:ascii="宋体" w:hAnsi="宋体"/>
          <w:sz w:val="24"/>
        </w:rPr>
        <w:t>按《</w:t>
      </w:r>
      <w:r>
        <w:rPr>
          <w:rFonts w:ascii="宋体" w:hAnsi="宋体"/>
          <w:sz w:val="24"/>
        </w:rPr>
        <w:t>质保承诺书</w:t>
      </w:r>
      <w:r>
        <w:rPr>
          <w:rFonts w:hint="eastAsia" w:ascii="宋体" w:hAnsi="宋体"/>
          <w:sz w:val="24"/>
        </w:rPr>
        <w:t>》及有关法律法规规定</w:t>
      </w:r>
      <w:r>
        <w:rPr>
          <w:rFonts w:ascii="宋体" w:hAnsi="宋体"/>
          <w:sz w:val="24"/>
        </w:rPr>
        <w:t>，为</w:t>
      </w:r>
      <w:r>
        <w:rPr>
          <w:rFonts w:hint="eastAsia" w:ascii="宋体" w:hAnsi="宋体"/>
          <w:sz w:val="24"/>
        </w:rPr>
        <w:t>甲方提供更换</w:t>
      </w:r>
      <w:r>
        <w:rPr>
          <w:rFonts w:ascii="宋体" w:hAnsi="宋体"/>
          <w:sz w:val="24"/>
        </w:rPr>
        <w:t>、</w:t>
      </w:r>
      <w:r>
        <w:rPr>
          <w:rFonts w:hint="eastAsia" w:ascii="宋体" w:hAnsi="宋体"/>
          <w:sz w:val="24"/>
        </w:rPr>
        <w:t>退还</w:t>
      </w:r>
      <w:r>
        <w:rPr>
          <w:rFonts w:ascii="宋体" w:hAnsi="宋体"/>
          <w:sz w:val="24"/>
        </w:rPr>
        <w:t>、</w:t>
      </w:r>
      <w:r>
        <w:rPr>
          <w:rFonts w:hint="eastAsia" w:ascii="宋体" w:hAnsi="宋体"/>
          <w:sz w:val="24"/>
        </w:rPr>
        <w:t>补足</w:t>
      </w:r>
      <w:r>
        <w:rPr>
          <w:rFonts w:ascii="宋体" w:hAnsi="宋体"/>
          <w:sz w:val="24"/>
        </w:rPr>
        <w:t>及</w:t>
      </w:r>
      <w:r>
        <w:rPr>
          <w:rFonts w:hint="eastAsia" w:ascii="宋体" w:hAnsi="宋体"/>
          <w:sz w:val="24"/>
        </w:rPr>
        <w:t>性能或</w:t>
      </w:r>
      <w:r>
        <w:rPr>
          <w:rFonts w:ascii="宋体" w:hAnsi="宋体"/>
          <w:sz w:val="24"/>
        </w:rPr>
        <w:t>质量</w:t>
      </w:r>
      <w:r>
        <w:rPr>
          <w:rFonts w:hint="eastAsia" w:ascii="宋体" w:hAnsi="宋体"/>
          <w:sz w:val="24"/>
        </w:rPr>
        <w:t>测试</w:t>
      </w:r>
      <w:r>
        <w:rPr>
          <w:rFonts w:ascii="宋体" w:hAnsi="宋体"/>
          <w:sz w:val="24"/>
        </w:rPr>
        <w:t>等售后服务。若货物在质保期内出现任何问题，乙方保证在接到甲方</w:t>
      </w:r>
      <w:r>
        <w:rPr>
          <w:rFonts w:hint="eastAsia" w:ascii="宋体" w:hAnsi="宋体"/>
          <w:sz w:val="24"/>
        </w:rPr>
        <w:t>质保书面/电话</w:t>
      </w:r>
      <w:r>
        <w:rPr>
          <w:rFonts w:ascii="宋体" w:hAnsi="宋体"/>
          <w:sz w:val="24"/>
        </w:rPr>
        <w:t>通知后【</w:t>
      </w:r>
      <w:r>
        <w:rPr>
          <w:rFonts w:hint="eastAsia" w:ascii="宋体" w:hAnsi="宋体"/>
          <w:sz w:val="24"/>
        </w:rPr>
        <w:t>24</w:t>
      </w:r>
      <w:r>
        <w:rPr>
          <w:rFonts w:ascii="宋体" w:hAnsi="宋体"/>
          <w:sz w:val="24"/>
        </w:rPr>
        <w:t>】小时内免费</w:t>
      </w:r>
      <w:r>
        <w:rPr>
          <w:rFonts w:hint="eastAsia" w:ascii="宋体" w:hAnsi="宋体"/>
          <w:sz w:val="24"/>
        </w:rPr>
        <w:t>提供售后</w:t>
      </w:r>
      <w:r>
        <w:rPr>
          <w:rFonts w:ascii="宋体" w:hAnsi="宋体"/>
          <w:sz w:val="24"/>
        </w:rPr>
        <w:t>服务。对于</w:t>
      </w:r>
      <w:r>
        <w:rPr>
          <w:rFonts w:hint="eastAsia" w:ascii="宋体" w:hAnsi="宋体"/>
          <w:sz w:val="24"/>
        </w:rPr>
        <w:t>因</w:t>
      </w:r>
      <w:r>
        <w:rPr>
          <w:rFonts w:ascii="宋体" w:hAnsi="宋体"/>
          <w:sz w:val="24"/>
        </w:rPr>
        <w:t>乙方</w:t>
      </w:r>
      <w:r>
        <w:rPr>
          <w:rFonts w:hint="eastAsia" w:ascii="宋体" w:hAnsi="宋体"/>
          <w:sz w:val="24"/>
        </w:rPr>
        <w:t>或</w:t>
      </w:r>
      <w:r>
        <w:rPr>
          <w:rFonts w:ascii="宋体" w:hAnsi="宋体"/>
          <w:sz w:val="24"/>
        </w:rPr>
        <w:t>货物质量原因无法</w:t>
      </w:r>
      <w:r>
        <w:rPr>
          <w:rFonts w:hint="eastAsia" w:ascii="宋体" w:hAnsi="宋体"/>
          <w:sz w:val="24"/>
        </w:rPr>
        <w:t>满足甲方现场</w:t>
      </w:r>
      <w:r>
        <w:rPr>
          <w:rFonts w:ascii="宋体" w:hAnsi="宋体"/>
          <w:sz w:val="24"/>
        </w:rPr>
        <w:t>使用的部分，乙方负责在接到甲方</w:t>
      </w:r>
      <w:r>
        <w:rPr>
          <w:rFonts w:hint="eastAsia" w:ascii="宋体" w:hAnsi="宋体"/>
          <w:sz w:val="24"/>
        </w:rPr>
        <w:t>质保书面/电话</w:t>
      </w:r>
      <w:r>
        <w:rPr>
          <w:rFonts w:ascii="宋体" w:hAnsi="宋体"/>
          <w:sz w:val="24"/>
        </w:rPr>
        <w:t>通知后【</w:t>
      </w:r>
      <w:r>
        <w:rPr>
          <w:rFonts w:hint="eastAsia" w:ascii="宋体" w:hAnsi="宋体"/>
          <w:sz w:val="24"/>
        </w:rPr>
        <w:t>3</w:t>
      </w:r>
      <w:r>
        <w:rPr>
          <w:rFonts w:ascii="宋体" w:hAnsi="宋体"/>
          <w:sz w:val="24"/>
        </w:rPr>
        <w:t>】日内免费更换。乙方在前述质保期内的</w:t>
      </w:r>
      <w:r>
        <w:rPr>
          <w:rFonts w:hint="eastAsia" w:ascii="宋体" w:hAnsi="宋体"/>
          <w:sz w:val="24"/>
        </w:rPr>
        <w:t>退还</w:t>
      </w:r>
      <w:r>
        <w:rPr>
          <w:rFonts w:ascii="宋体" w:hAnsi="宋体"/>
          <w:sz w:val="24"/>
        </w:rPr>
        <w:t>、</w:t>
      </w:r>
      <w:r>
        <w:rPr>
          <w:rFonts w:hint="eastAsia" w:ascii="宋体" w:hAnsi="宋体"/>
          <w:sz w:val="24"/>
        </w:rPr>
        <w:t>补足</w:t>
      </w:r>
      <w:r>
        <w:rPr>
          <w:rFonts w:ascii="宋体" w:hAnsi="宋体"/>
          <w:sz w:val="24"/>
        </w:rPr>
        <w:t>及</w:t>
      </w:r>
      <w:r>
        <w:rPr>
          <w:rFonts w:hint="eastAsia" w:ascii="宋体" w:hAnsi="宋体"/>
          <w:sz w:val="24"/>
        </w:rPr>
        <w:t>性能或</w:t>
      </w:r>
      <w:r>
        <w:rPr>
          <w:rFonts w:ascii="宋体" w:hAnsi="宋体"/>
          <w:sz w:val="24"/>
        </w:rPr>
        <w:t>质量</w:t>
      </w:r>
      <w:r>
        <w:rPr>
          <w:rFonts w:hint="eastAsia" w:ascii="宋体" w:hAnsi="宋体"/>
          <w:sz w:val="24"/>
        </w:rPr>
        <w:t>测试</w:t>
      </w:r>
      <w:r>
        <w:rPr>
          <w:rFonts w:ascii="宋体" w:hAnsi="宋体"/>
          <w:sz w:val="24"/>
        </w:rPr>
        <w:t>与更换不收取任何服务费用或者</w:t>
      </w:r>
      <w:r>
        <w:rPr>
          <w:rFonts w:hint="eastAsia" w:ascii="宋体" w:hAnsi="宋体"/>
          <w:sz w:val="24"/>
        </w:rPr>
        <w:t>其他</w:t>
      </w:r>
      <w:r>
        <w:rPr>
          <w:rFonts w:ascii="宋体" w:hAnsi="宋体"/>
          <w:sz w:val="24"/>
        </w:rPr>
        <w:t>费用。</w:t>
      </w:r>
    </w:p>
    <w:p>
      <w:pPr>
        <w:spacing w:line="360" w:lineRule="auto"/>
        <w:ind w:firstLine="480" w:firstLineChars="200"/>
        <w:rPr>
          <w:rFonts w:ascii="宋体" w:hAnsi="宋体"/>
          <w:sz w:val="24"/>
        </w:rPr>
      </w:pPr>
      <w:r>
        <w:rPr>
          <w:rFonts w:hint="eastAsia" w:ascii="宋体" w:hAnsi="宋体"/>
          <w:sz w:val="24"/>
        </w:rPr>
        <w:t>3、乙方拒绝提供或迟延提供质保服务，则本合同约定的质保期将予以顺延，甲方有权暂停支付乙方其他货款，且乙方应按本合同约定承担违约责任。</w:t>
      </w:r>
    </w:p>
    <w:p>
      <w:pPr>
        <w:spacing w:line="360" w:lineRule="auto"/>
        <w:outlineLvl w:val="0"/>
        <w:rPr>
          <w:rFonts w:ascii="宋体" w:hAnsi="宋体"/>
          <w:b/>
          <w:sz w:val="24"/>
        </w:rPr>
      </w:pPr>
      <w:r>
        <w:rPr>
          <w:rFonts w:ascii="宋体" w:hAnsi="宋体"/>
          <w:b/>
          <w:sz w:val="24"/>
        </w:rPr>
        <w:t>十</w:t>
      </w:r>
      <w:r>
        <w:rPr>
          <w:rFonts w:hint="eastAsia" w:ascii="宋体" w:hAnsi="宋体"/>
          <w:b/>
          <w:sz w:val="24"/>
        </w:rPr>
        <w:t>二</w:t>
      </w:r>
      <w:r>
        <w:rPr>
          <w:rFonts w:ascii="宋体" w:hAnsi="宋体"/>
          <w:b/>
          <w:sz w:val="24"/>
        </w:rPr>
        <w:t>、知识产权保证</w:t>
      </w:r>
      <w:r>
        <w:rPr>
          <w:rFonts w:hint="eastAsia" w:ascii="宋体" w:hAnsi="宋体"/>
          <w:b/>
          <w:sz w:val="24"/>
        </w:rPr>
        <w:t>及保密约定</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乙方须保</w:t>
      </w:r>
      <w:r>
        <w:rPr>
          <w:rFonts w:hint="eastAsia" w:ascii="宋体" w:hAnsi="宋体"/>
          <w:sz w:val="24"/>
        </w:rPr>
        <w:t>证</w:t>
      </w:r>
      <w:r>
        <w:rPr>
          <w:rFonts w:ascii="宋体" w:hAnsi="宋体"/>
          <w:sz w:val="24"/>
        </w:rPr>
        <w:t>甲方对其货物及其任何部分的使用不受第三方关于侵犯专利权、商标权或</w:t>
      </w:r>
      <w:r>
        <w:rPr>
          <w:rFonts w:hint="eastAsia" w:ascii="宋体" w:hAnsi="宋体"/>
          <w:sz w:val="24"/>
        </w:rPr>
        <w:t>版权等知识产权</w:t>
      </w:r>
      <w:r>
        <w:rPr>
          <w:rFonts w:ascii="宋体" w:hAnsi="宋体"/>
          <w:sz w:val="24"/>
        </w:rPr>
        <w:t>的指控</w:t>
      </w:r>
      <w:r>
        <w:rPr>
          <w:rFonts w:hint="eastAsia" w:ascii="宋体" w:hAnsi="宋体"/>
          <w:sz w:val="24"/>
        </w:rPr>
        <w:t>或追索</w:t>
      </w:r>
      <w:r>
        <w:rPr>
          <w:rFonts w:ascii="宋体" w:hAnsi="宋体"/>
          <w:sz w:val="24"/>
        </w:rPr>
        <w:t>，</w:t>
      </w:r>
      <w:r>
        <w:rPr>
          <w:rFonts w:hint="eastAsia" w:ascii="宋体" w:hAnsi="宋体"/>
          <w:sz w:val="24"/>
        </w:rPr>
        <w:t>否则，</w:t>
      </w:r>
      <w:r>
        <w:rPr>
          <w:rFonts w:ascii="宋体" w:hAnsi="宋体"/>
          <w:sz w:val="24"/>
        </w:rPr>
        <w:t>乙方须与第三方交涉并承担由此而引起的一切法律责任和费用。</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除乙方为执行</w:t>
      </w:r>
      <w:r>
        <w:rPr>
          <w:rFonts w:hint="eastAsia" w:ascii="宋体" w:hAnsi="宋体"/>
          <w:sz w:val="24"/>
        </w:rPr>
        <w:t>本</w:t>
      </w:r>
      <w:r>
        <w:rPr>
          <w:rFonts w:ascii="宋体" w:hAnsi="宋体"/>
          <w:sz w:val="24"/>
        </w:rPr>
        <w:t>合同所雇人员外，在未经甲方</w:t>
      </w:r>
      <w:r>
        <w:rPr>
          <w:rFonts w:hint="eastAsia" w:ascii="宋体" w:hAnsi="宋体"/>
          <w:sz w:val="24"/>
        </w:rPr>
        <w:t>书面</w:t>
      </w:r>
      <w:r>
        <w:rPr>
          <w:rFonts w:ascii="宋体" w:hAnsi="宋体"/>
          <w:sz w:val="24"/>
        </w:rPr>
        <w:t>同意的情况下，乙方不得将</w:t>
      </w:r>
      <w:r>
        <w:rPr>
          <w:rFonts w:hint="eastAsia" w:ascii="宋体" w:hAnsi="宋体"/>
          <w:sz w:val="24"/>
        </w:rPr>
        <w:t>本合同</w:t>
      </w:r>
      <w:r>
        <w:rPr>
          <w:rFonts w:ascii="宋体" w:hAnsi="宋体"/>
          <w:sz w:val="24"/>
        </w:rPr>
        <w:t>、有关</w:t>
      </w:r>
      <w:r>
        <w:rPr>
          <w:rFonts w:hint="eastAsia" w:ascii="宋体" w:hAnsi="宋体"/>
          <w:sz w:val="24"/>
        </w:rPr>
        <w:t>货物</w:t>
      </w:r>
      <w:r>
        <w:rPr>
          <w:rFonts w:ascii="宋体" w:hAnsi="宋体"/>
          <w:sz w:val="24"/>
        </w:rPr>
        <w:t>规格、图纸、式样、样本或者甲方</w:t>
      </w:r>
      <w:r>
        <w:rPr>
          <w:rFonts w:hint="eastAsia" w:ascii="宋体" w:hAnsi="宋体"/>
          <w:sz w:val="24"/>
        </w:rPr>
        <w:t>为</w:t>
      </w:r>
      <w:r>
        <w:rPr>
          <w:rFonts w:ascii="宋体" w:hAnsi="宋体"/>
          <w:sz w:val="24"/>
        </w:rPr>
        <w:t>上述内容向乙方提供的其他任何资料</w:t>
      </w:r>
      <w:r>
        <w:rPr>
          <w:rFonts w:hint="eastAsia" w:ascii="宋体" w:hAnsi="宋体"/>
          <w:sz w:val="24"/>
        </w:rPr>
        <w:t>予以公开或向第三方披露</w:t>
      </w:r>
      <w:r>
        <w:rPr>
          <w:rFonts w:ascii="宋体" w:hAnsi="宋体"/>
          <w:sz w:val="24"/>
        </w:rPr>
        <w:t>。乙方须在</w:t>
      </w:r>
      <w:r>
        <w:rPr>
          <w:rFonts w:hint="eastAsia" w:ascii="宋体" w:hAnsi="宋体"/>
          <w:sz w:val="24"/>
        </w:rPr>
        <w:t>采取保密措施的</w:t>
      </w:r>
      <w:r>
        <w:rPr>
          <w:rFonts w:ascii="宋体" w:hAnsi="宋体"/>
          <w:sz w:val="24"/>
        </w:rPr>
        <w:t>前提下，</w:t>
      </w:r>
      <w:r>
        <w:rPr>
          <w:rFonts w:hint="eastAsia" w:ascii="宋体" w:hAnsi="宋体"/>
          <w:sz w:val="24"/>
        </w:rPr>
        <w:t>向</w:t>
      </w:r>
      <w:r>
        <w:rPr>
          <w:rFonts w:ascii="宋体" w:hAnsi="宋体"/>
          <w:sz w:val="24"/>
        </w:rPr>
        <w:t>其雇用人员提供有关</w:t>
      </w:r>
      <w:r>
        <w:rPr>
          <w:rFonts w:hint="eastAsia" w:ascii="宋体" w:hAnsi="宋体"/>
          <w:sz w:val="24"/>
        </w:rPr>
        <w:t>涉密信息或资料</w:t>
      </w:r>
      <w:r>
        <w:rPr>
          <w:rFonts w:ascii="宋体" w:hAnsi="宋体"/>
          <w:sz w:val="24"/>
        </w:rPr>
        <w:t>，所提供的</w:t>
      </w:r>
      <w:r>
        <w:rPr>
          <w:rFonts w:hint="eastAsia" w:ascii="宋体" w:hAnsi="宋体"/>
          <w:sz w:val="24"/>
        </w:rPr>
        <w:t>涉密内容</w:t>
      </w:r>
      <w:r>
        <w:rPr>
          <w:rFonts w:ascii="宋体" w:hAnsi="宋体"/>
          <w:sz w:val="24"/>
        </w:rPr>
        <w:t>仅限于执行</w:t>
      </w:r>
      <w:r>
        <w:rPr>
          <w:rFonts w:hint="eastAsia" w:ascii="宋体" w:hAnsi="宋体"/>
          <w:sz w:val="24"/>
        </w:rPr>
        <w:t>本</w:t>
      </w:r>
      <w:r>
        <w:rPr>
          <w:rFonts w:ascii="宋体" w:hAnsi="宋体"/>
          <w:sz w:val="24"/>
        </w:rPr>
        <w:t>合同必不可少的范围内。因乙方</w:t>
      </w:r>
      <w:r>
        <w:rPr>
          <w:rFonts w:hint="eastAsia" w:ascii="宋体" w:hAnsi="宋体"/>
          <w:sz w:val="24"/>
        </w:rPr>
        <w:t>泄密</w:t>
      </w:r>
      <w:r>
        <w:rPr>
          <w:rFonts w:ascii="宋体" w:hAnsi="宋体"/>
          <w:sz w:val="24"/>
        </w:rPr>
        <w:t>对甲方造成损失</w:t>
      </w:r>
      <w:r>
        <w:rPr>
          <w:rFonts w:hint="eastAsia" w:ascii="宋体" w:hAnsi="宋体"/>
          <w:sz w:val="24"/>
        </w:rPr>
        <w:t>的</w:t>
      </w:r>
      <w:r>
        <w:rPr>
          <w:rFonts w:ascii="宋体" w:hAnsi="宋体"/>
          <w:sz w:val="24"/>
        </w:rPr>
        <w:t>，乙方应承担相应的赔偿责任。</w:t>
      </w:r>
    </w:p>
    <w:p>
      <w:pPr>
        <w:pStyle w:val="3"/>
        <w:spacing w:line="360" w:lineRule="auto"/>
        <w:ind w:left="0" w:leftChars="0" w:firstLine="480" w:firstLineChars="200"/>
        <w:rPr>
          <w:rFonts w:ascii="宋体" w:hAnsi="宋体"/>
          <w:sz w:val="24"/>
        </w:rPr>
      </w:pPr>
      <w:r>
        <w:rPr>
          <w:rFonts w:hint="eastAsia" w:ascii="宋体" w:hAnsi="宋体"/>
          <w:sz w:val="24"/>
        </w:rPr>
        <w:t>3、</w:t>
      </w:r>
      <w:r>
        <w:rPr>
          <w:rFonts w:ascii="宋体" w:hAnsi="宋体"/>
          <w:sz w:val="24"/>
        </w:rPr>
        <w:t>除</w:t>
      </w:r>
      <w:r>
        <w:rPr>
          <w:rFonts w:hint="eastAsia" w:ascii="宋体" w:hAnsi="宋体"/>
          <w:sz w:val="24"/>
        </w:rPr>
        <w:t>本</w:t>
      </w:r>
      <w:r>
        <w:rPr>
          <w:rFonts w:ascii="宋体" w:hAnsi="宋体"/>
          <w:sz w:val="24"/>
        </w:rPr>
        <w:t>合同外，甲方向乙方提供的所有资料</w:t>
      </w:r>
      <w:r>
        <w:rPr>
          <w:rFonts w:hint="eastAsia" w:ascii="宋体" w:hAnsi="宋体"/>
          <w:sz w:val="24"/>
        </w:rPr>
        <w:t>、文件、图纸</w:t>
      </w:r>
      <w:r>
        <w:rPr>
          <w:rFonts w:ascii="宋体" w:hAnsi="宋体"/>
          <w:sz w:val="24"/>
        </w:rPr>
        <w:t>始终为甲方的</w:t>
      </w:r>
      <w:r>
        <w:rPr>
          <w:rFonts w:hint="eastAsia" w:ascii="宋体" w:hAnsi="宋体"/>
          <w:sz w:val="24"/>
        </w:rPr>
        <w:t>保密</w:t>
      </w:r>
      <w:r>
        <w:rPr>
          <w:rFonts w:ascii="宋体" w:hAnsi="宋体"/>
          <w:sz w:val="24"/>
        </w:rPr>
        <w:t>资料，</w:t>
      </w:r>
      <w:r>
        <w:rPr>
          <w:rFonts w:hint="eastAsia" w:ascii="宋体" w:hAnsi="宋体"/>
          <w:sz w:val="24"/>
        </w:rPr>
        <w:t>乙方</w:t>
      </w:r>
      <w:r>
        <w:rPr>
          <w:rFonts w:ascii="宋体" w:hAnsi="宋体"/>
          <w:sz w:val="24"/>
        </w:rPr>
        <w:t>应</w:t>
      </w:r>
      <w:r>
        <w:rPr>
          <w:rFonts w:hint="eastAsia" w:ascii="宋体" w:hAnsi="宋体"/>
          <w:sz w:val="24"/>
        </w:rPr>
        <w:t>履行</w:t>
      </w:r>
      <w:r>
        <w:rPr>
          <w:rFonts w:ascii="宋体" w:hAnsi="宋体"/>
          <w:sz w:val="24"/>
        </w:rPr>
        <w:t>保密义务。</w:t>
      </w:r>
      <w:r>
        <w:rPr>
          <w:rFonts w:hint="eastAsia" w:ascii="宋体" w:hAnsi="宋体"/>
          <w:sz w:val="24"/>
        </w:rPr>
        <w:t>在甲</w:t>
      </w:r>
      <w:r>
        <w:rPr>
          <w:rFonts w:ascii="宋体" w:hAnsi="宋体"/>
          <w:sz w:val="24"/>
        </w:rPr>
        <w:t>方要求</w:t>
      </w:r>
      <w:r>
        <w:rPr>
          <w:rFonts w:hint="eastAsia" w:ascii="宋体" w:hAnsi="宋体"/>
          <w:sz w:val="24"/>
        </w:rPr>
        <w:t>返还时</w:t>
      </w:r>
      <w:r>
        <w:rPr>
          <w:rFonts w:ascii="宋体" w:hAnsi="宋体"/>
          <w:sz w:val="24"/>
        </w:rPr>
        <w:t>，乙方应将</w:t>
      </w:r>
      <w:r>
        <w:rPr>
          <w:rFonts w:hint="eastAsia" w:ascii="宋体" w:hAnsi="宋体"/>
          <w:sz w:val="24"/>
        </w:rPr>
        <w:t>保密</w:t>
      </w:r>
      <w:r>
        <w:rPr>
          <w:rFonts w:ascii="宋体" w:hAnsi="宋体"/>
          <w:sz w:val="24"/>
        </w:rPr>
        <w:t>资料（包括</w:t>
      </w:r>
      <w:r>
        <w:rPr>
          <w:rFonts w:hint="eastAsia" w:ascii="宋体" w:hAnsi="宋体"/>
          <w:sz w:val="24"/>
        </w:rPr>
        <w:t>但不限于复制件、扫描件、电子文档等</w:t>
      </w:r>
      <w:r>
        <w:rPr>
          <w:rFonts w:ascii="宋体" w:hAnsi="宋体"/>
          <w:sz w:val="24"/>
        </w:rPr>
        <w:t>）</w:t>
      </w:r>
      <w:r>
        <w:rPr>
          <w:rFonts w:hint="eastAsia" w:ascii="宋体" w:hAnsi="宋体"/>
          <w:sz w:val="24"/>
        </w:rPr>
        <w:t>予以</w:t>
      </w:r>
      <w:r>
        <w:rPr>
          <w:rFonts w:ascii="宋体" w:hAnsi="宋体"/>
          <w:sz w:val="24"/>
        </w:rPr>
        <w:t>退还甲方。</w:t>
      </w:r>
    </w:p>
    <w:p>
      <w:pPr>
        <w:spacing w:line="360" w:lineRule="auto"/>
        <w:outlineLvl w:val="0"/>
        <w:rPr>
          <w:rFonts w:ascii="宋体" w:hAnsi="宋体"/>
          <w:b/>
          <w:sz w:val="24"/>
        </w:rPr>
      </w:pPr>
      <w:r>
        <w:rPr>
          <w:rFonts w:ascii="宋体" w:hAnsi="宋体"/>
          <w:b/>
          <w:sz w:val="24"/>
        </w:rPr>
        <w:t>十</w:t>
      </w:r>
      <w:r>
        <w:rPr>
          <w:rFonts w:hint="eastAsia" w:ascii="宋体" w:hAnsi="宋体"/>
          <w:b/>
          <w:sz w:val="24"/>
        </w:rPr>
        <w:t>三</w:t>
      </w:r>
      <w:r>
        <w:rPr>
          <w:rFonts w:ascii="宋体" w:hAnsi="宋体"/>
          <w:b/>
          <w:sz w:val="24"/>
        </w:rPr>
        <w:t>、违约责任</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在乙方</w:t>
      </w:r>
      <w:r>
        <w:rPr>
          <w:rFonts w:hint="eastAsia" w:ascii="宋体" w:hAnsi="宋体"/>
          <w:sz w:val="24"/>
        </w:rPr>
        <w:t>未违反本合同约定的情况下</w:t>
      </w:r>
      <w:r>
        <w:rPr>
          <w:rFonts w:ascii="宋体" w:hAnsi="宋体"/>
          <w:sz w:val="24"/>
        </w:rPr>
        <w:t>，</w:t>
      </w:r>
      <w:r>
        <w:rPr>
          <w:rFonts w:hint="eastAsia" w:ascii="宋体" w:hAnsi="宋体"/>
          <w:sz w:val="24"/>
        </w:rPr>
        <w:t>甲方逾期付款的，则</w:t>
      </w:r>
      <w:r>
        <w:rPr>
          <w:rFonts w:ascii="宋体" w:hAnsi="宋体"/>
          <w:sz w:val="24"/>
        </w:rPr>
        <w:t>甲方</w:t>
      </w:r>
      <w:r>
        <w:rPr>
          <w:rFonts w:hint="eastAsia" w:ascii="宋体" w:hAnsi="宋体"/>
          <w:sz w:val="24"/>
        </w:rPr>
        <w:t>应按未付款金额每日万分之一标准支付乙方</w:t>
      </w:r>
      <w:r>
        <w:rPr>
          <w:rFonts w:ascii="宋体" w:hAnsi="宋体"/>
          <w:sz w:val="24"/>
        </w:rPr>
        <w:t>违约金。</w:t>
      </w:r>
    </w:p>
    <w:p>
      <w:pPr>
        <w:spacing w:line="360" w:lineRule="auto"/>
        <w:ind w:firstLine="480" w:firstLineChars="200"/>
        <w:rPr>
          <w:rFonts w:ascii="宋体" w:hAnsi="宋体"/>
          <w:sz w:val="24"/>
        </w:rPr>
      </w:pPr>
      <w:r>
        <w:rPr>
          <w:rFonts w:hint="eastAsia" w:ascii="宋体" w:hAnsi="宋体"/>
          <w:sz w:val="24"/>
        </w:rPr>
        <w:t>2、非因甲方原因</w:t>
      </w:r>
      <w:r>
        <w:rPr>
          <w:rFonts w:ascii="宋体" w:hAnsi="宋体"/>
          <w:sz w:val="24"/>
        </w:rPr>
        <w:t>乙方单方</w:t>
      </w:r>
      <w:r>
        <w:rPr>
          <w:rFonts w:hint="eastAsia" w:ascii="宋体" w:hAnsi="宋体"/>
          <w:sz w:val="24"/>
        </w:rPr>
        <w:t>解除合同、以其行为或明示或暗示的方式不履行主要义务</w:t>
      </w:r>
      <w:r>
        <w:rPr>
          <w:rFonts w:ascii="宋体" w:hAnsi="宋体"/>
          <w:sz w:val="24"/>
        </w:rPr>
        <w:t>时</w:t>
      </w:r>
      <w:r>
        <w:rPr>
          <w:rFonts w:hint="eastAsia" w:ascii="宋体" w:hAnsi="宋体"/>
          <w:sz w:val="24"/>
        </w:rPr>
        <w:t>，经甲方告知后仍未纠正，</w:t>
      </w:r>
      <w:r>
        <w:rPr>
          <w:rFonts w:ascii="宋体" w:hAnsi="宋体"/>
          <w:sz w:val="24"/>
        </w:rPr>
        <w:t>乙方</w:t>
      </w:r>
      <w:r>
        <w:rPr>
          <w:rFonts w:hint="eastAsia" w:ascii="宋体" w:hAnsi="宋体"/>
          <w:sz w:val="24"/>
        </w:rPr>
        <w:t>应</w:t>
      </w:r>
      <w:r>
        <w:rPr>
          <w:rFonts w:ascii="宋体" w:hAnsi="宋体"/>
          <w:sz w:val="24"/>
        </w:rPr>
        <w:t>向甲方支付合同总</w:t>
      </w:r>
      <w:r>
        <w:rPr>
          <w:rFonts w:hint="eastAsia" w:ascii="宋体" w:hAnsi="宋体"/>
          <w:sz w:val="24"/>
        </w:rPr>
        <w:t>价款（按年度预估年度用量计算）</w:t>
      </w:r>
      <w:r>
        <w:rPr>
          <w:rFonts w:ascii="宋体" w:hAnsi="宋体"/>
          <w:sz w:val="24"/>
        </w:rPr>
        <w:t>的</w:t>
      </w:r>
      <w:r>
        <w:rPr>
          <w:rFonts w:hint="eastAsia" w:ascii="宋体" w:hAnsi="宋体"/>
          <w:sz w:val="24"/>
        </w:rPr>
        <w:t>百分之二十</w:t>
      </w:r>
      <w:r>
        <w:rPr>
          <w:rFonts w:ascii="宋体" w:hAnsi="宋体"/>
          <w:sz w:val="24"/>
        </w:rPr>
        <w:t>作为违约金，</w:t>
      </w:r>
      <w:r>
        <w:rPr>
          <w:rFonts w:hint="eastAsia" w:ascii="宋体" w:hAnsi="宋体"/>
          <w:sz w:val="24"/>
        </w:rPr>
        <w:t>如违约金不足以弥补甲方损失，则甲方有权予以追偿</w:t>
      </w:r>
      <w:r>
        <w:rPr>
          <w:rFonts w:ascii="宋体" w:hAnsi="宋体"/>
          <w:sz w:val="24"/>
        </w:rPr>
        <w:t>。</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、除本合同另有约定外，</w:t>
      </w:r>
      <w:r>
        <w:rPr>
          <w:rFonts w:ascii="宋体" w:hAnsi="宋体"/>
          <w:sz w:val="24"/>
        </w:rPr>
        <w:t>乙方每</w:t>
      </w:r>
      <w:r>
        <w:rPr>
          <w:rFonts w:hint="eastAsia" w:ascii="宋体" w:hAnsi="宋体"/>
          <w:sz w:val="24"/>
        </w:rPr>
        <w:t>迟延履行本合同约定之义务（包括但不限于按期交货、提供质保服务、更换、补足货物或退货退款等）</w:t>
      </w:r>
      <w:r>
        <w:rPr>
          <w:rFonts w:ascii="宋体" w:hAnsi="宋体"/>
          <w:sz w:val="24"/>
        </w:rPr>
        <w:t>一日</w:t>
      </w:r>
      <w:r>
        <w:rPr>
          <w:rFonts w:hint="eastAsia" w:ascii="宋体" w:hAnsi="宋体"/>
          <w:sz w:val="24"/>
        </w:rPr>
        <w:t>，</w:t>
      </w:r>
      <w:r>
        <w:rPr>
          <w:rFonts w:ascii="宋体" w:hAnsi="宋体"/>
          <w:sz w:val="24"/>
        </w:rPr>
        <w:t>乙方</w:t>
      </w:r>
      <w:r>
        <w:rPr>
          <w:rFonts w:hint="eastAsia" w:ascii="宋体" w:hAnsi="宋体"/>
          <w:sz w:val="24"/>
        </w:rPr>
        <w:t>应</w:t>
      </w:r>
      <w:r>
        <w:rPr>
          <w:rFonts w:ascii="宋体" w:hAnsi="宋体"/>
          <w:sz w:val="24"/>
        </w:rPr>
        <w:t>向甲方支付</w:t>
      </w:r>
      <w:r>
        <w:rPr>
          <w:rFonts w:hint="eastAsia" w:ascii="宋体" w:hAnsi="宋体"/>
          <w:sz w:val="24"/>
        </w:rPr>
        <w:t>该批次货物</w:t>
      </w:r>
      <w:r>
        <w:rPr>
          <w:rFonts w:ascii="宋体" w:hAnsi="宋体"/>
          <w:sz w:val="24"/>
        </w:rPr>
        <w:t>的</w:t>
      </w:r>
      <w:r>
        <w:rPr>
          <w:rFonts w:hint="eastAsia" w:ascii="宋体" w:hAnsi="宋体"/>
          <w:sz w:val="24"/>
        </w:rPr>
        <w:t>万分之一</w:t>
      </w:r>
      <w:r>
        <w:rPr>
          <w:rFonts w:ascii="宋体" w:hAnsi="宋体"/>
          <w:sz w:val="24"/>
        </w:rPr>
        <w:t>作为违约金。乙方</w:t>
      </w:r>
      <w:r>
        <w:rPr>
          <w:rFonts w:hint="eastAsia" w:ascii="宋体" w:hAnsi="宋体"/>
          <w:sz w:val="24"/>
        </w:rPr>
        <w:t>迟延</w:t>
      </w:r>
      <w:r>
        <w:rPr>
          <w:rFonts w:ascii="宋体" w:hAnsi="宋体"/>
          <w:sz w:val="24"/>
        </w:rPr>
        <w:t>履行义务超过</w:t>
      </w:r>
      <w:r>
        <w:rPr>
          <w:rFonts w:hint="eastAsia" w:ascii="宋体" w:hAnsi="宋体"/>
          <w:sz w:val="24"/>
        </w:rPr>
        <w:t>5</w:t>
      </w:r>
      <w:r>
        <w:rPr>
          <w:rFonts w:ascii="宋体" w:hAnsi="宋体"/>
          <w:sz w:val="24"/>
        </w:rPr>
        <w:t>日</w:t>
      </w:r>
      <w:r>
        <w:rPr>
          <w:rFonts w:hint="eastAsia" w:ascii="宋体" w:hAnsi="宋体"/>
          <w:sz w:val="24"/>
        </w:rPr>
        <w:t>且未纠正的</w:t>
      </w:r>
      <w:r>
        <w:rPr>
          <w:rFonts w:ascii="宋体" w:hAnsi="宋体"/>
          <w:sz w:val="24"/>
        </w:rPr>
        <w:t>，乙方</w:t>
      </w:r>
      <w:r>
        <w:rPr>
          <w:rFonts w:hint="eastAsia" w:ascii="宋体" w:hAnsi="宋体"/>
          <w:sz w:val="24"/>
        </w:rPr>
        <w:t>应</w:t>
      </w:r>
      <w:r>
        <w:rPr>
          <w:rFonts w:ascii="宋体" w:hAnsi="宋体"/>
          <w:sz w:val="24"/>
        </w:rPr>
        <w:t>向甲方支付</w:t>
      </w:r>
      <w:r>
        <w:rPr>
          <w:rFonts w:hint="eastAsia" w:ascii="宋体" w:hAnsi="宋体"/>
          <w:sz w:val="24"/>
        </w:rPr>
        <w:t>该批次货物</w:t>
      </w:r>
      <w:r>
        <w:rPr>
          <w:rFonts w:ascii="宋体" w:hAnsi="宋体"/>
          <w:sz w:val="24"/>
        </w:rPr>
        <w:t>的</w:t>
      </w:r>
      <w:r>
        <w:rPr>
          <w:rFonts w:hint="eastAsia" w:ascii="宋体" w:hAnsi="宋体"/>
          <w:sz w:val="24"/>
        </w:rPr>
        <w:t>百分之十</w:t>
      </w:r>
      <w:r>
        <w:rPr>
          <w:rFonts w:ascii="宋体" w:hAnsi="宋体"/>
          <w:sz w:val="24"/>
        </w:rPr>
        <w:t>作为违约金</w:t>
      </w:r>
      <w:r>
        <w:rPr>
          <w:rFonts w:hint="eastAsia" w:ascii="宋体" w:hAnsi="宋体"/>
          <w:sz w:val="24"/>
        </w:rPr>
        <w:t>，</w:t>
      </w:r>
      <w:r>
        <w:rPr>
          <w:rFonts w:ascii="宋体" w:hAnsi="宋体"/>
          <w:sz w:val="24"/>
        </w:rPr>
        <w:t>甲方</w:t>
      </w:r>
      <w:r>
        <w:rPr>
          <w:rFonts w:hint="eastAsia" w:ascii="宋体" w:hAnsi="宋体"/>
          <w:sz w:val="24"/>
        </w:rPr>
        <w:t>有权决定是否</w:t>
      </w:r>
      <w:r>
        <w:rPr>
          <w:rFonts w:ascii="宋体" w:hAnsi="宋体"/>
          <w:sz w:val="24"/>
        </w:rPr>
        <w:t>全部或者部分解除本合同。</w:t>
      </w:r>
    </w:p>
    <w:p>
      <w:pPr>
        <w:spacing w:line="360" w:lineRule="auto"/>
        <w:ind w:firstLine="480" w:firstLineChars="200"/>
        <w:rPr>
          <w:rFonts w:ascii="宋体" w:hAnsi="宋体"/>
          <w:sz w:val="24"/>
        </w:rPr>
      </w:pPr>
      <w:r>
        <w:rPr>
          <w:rFonts w:hint="eastAsia" w:ascii="宋体" w:hAnsi="宋体"/>
          <w:sz w:val="24"/>
        </w:rPr>
        <w:t>4、乙方交付甲方的货物存在以次充好、假冒伪劣、非全新的情形，乙方应按问题货物合同价的3倍赔偿甲方，并退还甲方已支付的货款，同时甲方有权解除本合同。如乙方上述赔偿不足以弥补甲方损失，则甲方有权予以追偿</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5、若</w:t>
      </w:r>
      <w:r>
        <w:rPr>
          <w:rFonts w:ascii="宋体" w:hAnsi="宋体"/>
          <w:sz w:val="24"/>
        </w:rPr>
        <w:t>乙方</w:t>
      </w:r>
      <w:r>
        <w:rPr>
          <w:rFonts w:hint="eastAsia" w:ascii="宋体" w:hAnsi="宋体"/>
          <w:sz w:val="24"/>
        </w:rPr>
        <w:t>未履行本合同第</w:t>
      </w:r>
      <w:r>
        <w:rPr>
          <w:rFonts w:ascii="宋体" w:hAnsi="宋体"/>
          <w:sz w:val="24"/>
        </w:rPr>
        <w:t>十一条第</w:t>
      </w:r>
      <w:r>
        <w:rPr>
          <w:rFonts w:hint="eastAsia" w:ascii="宋体" w:hAnsi="宋体"/>
          <w:sz w:val="24"/>
        </w:rPr>
        <w:t>2</w:t>
      </w:r>
      <w:r>
        <w:rPr>
          <w:rFonts w:ascii="宋体" w:hAnsi="宋体"/>
          <w:sz w:val="24"/>
        </w:rPr>
        <w:t>款</w:t>
      </w:r>
      <w:r>
        <w:rPr>
          <w:rFonts w:hint="eastAsia" w:ascii="宋体" w:hAnsi="宋体"/>
          <w:sz w:val="24"/>
        </w:rPr>
        <w:t>约定之义务</w:t>
      </w:r>
      <w:r>
        <w:rPr>
          <w:rFonts w:ascii="宋体" w:hAnsi="宋体"/>
          <w:sz w:val="24"/>
        </w:rPr>
        <w:t>，</w:t>
      </w:r>
      <w:r>
        <w:rPr>
          <w:rFonts w:hint="eastAsia" w:ascii="宋体" w:hAnsi="宋体"/>
          <w:sz w:val="24"/>
        </w:rPr>
        <w:t>拒绝或迟延提供质保服务，则每次扣除合同总价款（按年度预估年度用量计算）的百分之一作为违约金。如</w:t>
      </w:r>
      <w:r>
        <w:rPr>
          <w:rFonts w:ascii="宋体" w:hAnsi="宋体"/>
          <w:sz w:val="24"/>
        </w:rPr>
        <w:t>甲方委托第三方提供相关服务或者向第三方采购同等规格的替换货物，由此产生的费用由乙方承担</w:t>
      </w:r>
      <w:r>
        <w:rPr>
          <w:rFonts w:hint="eastAsia" w:ascii="宋体" w:hAnsi="宋体"/>
          <w:sz w:val="24"/>
        </w:rPr>
        <w:t>，甲方可直接在应付款项</w:t>
      </w:r>
      <w:r>
        <w:rPr>
          <w:rFonts w:ascii="宋体" w:hAnsi="宋体"/>
          <w:sz w:val="24"/>
        </w:rPr>
        <w:t>或</w:t>
      </w:r>
      <w:r>
        <w:rPr>
          <w:rFonts w:hint="eastAsia" w:ascii="宋体" w:hAnsi="宋体"/>
          <w:sz w:val="24"/>
        </w:rPr>
        <w:t>质保金予以另行扣除</w:t>
      </w:r>
      <w:r>
        <w:rPr>
          <w:rFonts w:ascii="宋体" w:hAnsi="宋体"/>
          <w:sz w:val="24"/>
        </w:rPr>
        <w:t>。</w:t>
      </w:r>
      <w:r>
        <w:rPr>
          <w:rFonts w:hint="eastAsia" w:ascii="宋体" w:hAnsi="宋体"/>
          <w:sz w:val="24"/>
        </w:rPr>
        <w:t>如应付款项</w:t>
      </w:r>
      <w:r>
        <w:rPr>
          <w:rFonts w:ascii="宋体" w:hAnsi="宋体"/>
          <w:sz w:val="24"/>
        </w:rPr>
        <w:t>或</w:t>
      </w:r>
      <w:r>
        <w:rPr>
          <w:rFonts w:hint="eastAsia" w:ascii="宋体" w:hAnsi="宋体"/>
          <w:sz w:val="24"/>
        </w:rPr>
        <w:t>质保金不足以弥补甲方损失的，甲方有权就所造成的损失对乙方进行追偿。</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因乙方货物质量</w:t>
      </w:r>
      <w:r>
        <w:rPr>
          <w:rFonts w:hint="eastAsia" w:ascii="宋体" w:hAnsi="宋体"/>
          <w:sz w:val="24"/>
        </w:rPr>
        <w:t>问题</w:t>
      </w:r>
      <w:r>
        <w:rPr>
          <w:rFonts w:ascii="宋体" w:hAnsi="宋体"/>
          <w:sz w:val="24"/>
        </w:rPr>
        <w:t>导致安全事故、造成人身伤亡或者财产损失的，乙方应对甲方因此而遭受的经济损失、第三方索赔或者政府部门处罚承担赔偿责任，</w:t>
      </w:r>
      <w:r>
        <w:rPr>
          <w:rFonts w:hint="eastAsia" w:ascii="宋体" w:hAnsi="宋体"/>
          <w:sz w:val="24"/>
        </w:rPr>
        <w:t>且</w:t>
      </w:r>
      <w:r>
        <w:rPr>
          <w:rFonts w:ascii="宋体" w:hAnsi="宋体"/>
          <w:sz w:val="24"/>
        </w:rPr>
        <w:t>乙方此项责任不因货物</w:t>
      </w:r>
      <w:r>
        <w:rPr>
          <w:rFonts w:hint="eastAsia" w:ascii="宋体" w:hAnsi="宋体"/>
          <w:sz w:val="24"/>
        </w:rPr>
        <w:t>验收期、质保期</w:t>
      </w:r>
      <w:r>
        <w:rPr>
          <w:rFonts w:ascii="宋体" w:hAnsi="宋体"/>
          <w:sz w:val="24"/>
        </w:rPr>
        <w:t>的届满而免除。</w:t>
      </w:r>
    </w:p>
    <w:p>
      <w:pPr>
        <w:spacing w:line="360" w:lineRule="auto"/>
        <w:ind w:firstLine="480" w:firstLineChars="200"/>
        <w:rPr>
          <w:rFonts w:ascii="宋体" w:hAnsi="宋体"/>
          <w:sz w:val="24"/>
        </w:rPr>
      </w:pPr>
      <w:r>
        <w:rPr>
          <w:rFonts w:hint="eastAsia" w:ascii="宋体" w:hAnsi="宋体"/>
          <w:sz w:val="24"/>
        </w:rPr>
        <w:t>7、如货物两次（含）以上验收</w:t>
      </w:r>
      <w:r>
        <w:rPr>
          <w:rFonts w:ascii="宋体" w:hAnsi="宋体"/>
          <w:sz w:val="24"/>
        </w:rPr>
        <w:t>、</w:t>
      </w:r>
      <w:r>
        <w:rPr>
          <w:rFonts w:hint="eastAsia" w:ascii="宋体" w:hAnsi="宋体"/>
          <w:bCs/>
          <w:color w:val="000000"/>
          <w:kern w:val="0"/>
          <w:sz w:val="24"/>
        </w:rPr>
        <w:t>实际</w:t>
      </w:r>
      <w:r>
        <w:rPr>
          <w:rFonts w:hint="eastAsia" w:ascii="宋体" w:hAnsi="宋体"/>
          <w:sz w:val="24"/>
        </w:rPr>
        <w:t>使用或实验（试用）后仍不合格，视为本合同签订的目的不能实现，甲方有权解除合同并退还货物，乙方应退还甲方支付的对应款项并运回货物，如造成甲方损失的，甲方有权就所造成的损失对乙方进行追偿。</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、按本合同约定，如乙方未及时运回货物，则货物的毁损风险由乙方承担，且超过</w:t>
      </w:r>
      <w:r>
        <w:rPr>
          <w:rFonts w:ascii="宋体" w:hAnsi="宋体"/>
          <w:sz w:val="24"/>
        </w:rPr>
        <w:t>5</w:t>
      </w:r>
      <w:r>
        <w:rPr>
          <w:rFonts w:hint="eastAsia" w:ascii="宋体" w:hAnsi="宋体"/>
          <w:sz w:val="24"/>
        </w:rPr>
        <w:t>日的，乙方应按1000元/天的标准支付甲方场地占用费及管理费。乙方</w:t>
      </w:r>
      <w:r>
        <w:rPr>
          <w:rFonts w:ascii="宋体" w:hAnsi="宋体"/>
          <w:sz w:val="24"/>
        </w:rPr>
        <w:t>延期</w:t>
      </w:r>
      <w:r>
        <w:rPr>
          <w:rFonts w:hint="eastAsia" w:ascii="宋体" w:hAnsi="宋体"/>
          <w:sz w:val="24"/>
        </w:rPr>
        <w:t>履行本条款义务</w:t>
      </w:r>
      <w:r>
        <w:rPr>
          <w:rFonts w:ascii="宋体" w:hAnsi="宋体"/>
          <w:sz w:val="24"/>
        </w:rPr>
        <w:t>超过</w:t>
      </w:r>
      <w:r>
        <w:rPr>
          <w:rFonts w:hint="eastAsia" w:ascii="宋体" w:hAnsi="宋体"/>
          <w:sz w:val="24"/>
        </w:rPr>
        <w:t>15</w:t>
      </w:r>
      <w:r>
        <w:rPr>
          <w:rFonts w:ascii="宋体" w:hAnsi="宋体"/>
          <w:sz w:val="24"/>
        </w:rPr>
        <w:t>日，甲方有权自行处置货物。</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、因乙方过错导致甲方解除本合同，乙方除按本合同约定承担违约责任外，应赔偿甲方按其认为适当的条件和方式采购类似货物、服务产生的差价。</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0、</w:t>
      </w:r>
      <w:r>
        <w:rPr>
          <w:rFonts w:ascii="宋体" w:hAnsi="宋体"/>
          <w:sz w:val="24"/>
        </w:rPr>
        <w:t>在本合同有效期内，如本合同所采购的标的涉及非药品类易制毒化学品、危险化学品，则乙方应当保持其许可处于持续有效状态，否则因此造成的甲方损失（含行政处罚），乙方应当予以全额赔偿。</w:t>
      </w:r>
    </w:p>
    <w:p>
      <w:pPr>
        <w:spacing w:line="360" w:lineRule="auto"/>
        <w:outlineLvl w:val="0"/>
        <w:rPr>
          <w:rFonts w:ascii="宋体" w:hAnsi="宋体"/>
          <w:b/>
          <w:sz w:val="24"/>
        </w:rPr>
      </w:pPr>
      <w:r>
        <w:rPr>
          <w:rFonts w:ascii="宋体" w:hAnsi="宋体"/>
          <w:b/>
          <w:sz w:val="24"/>
        </w:rPr>
        <w:t>十</w:t>
      </w:r>
      <w:r>
        <w:rPr>
          <w:rFonts w:hint="eastAsia" w:ascii="宋体" w:hAnsi="宋体"/>
          <w:b/>
          <w:sz w:val="24"/>
        </w:rPr>
        <w:t>四</w:t>
      </w:r>
      <w:r>
        <w:rPr>
          <w:rFonts w:ascii="宋体" w:hAnsi="宋体"/>
          <w:b/>
          <w:sz w:val="24"/>
        </w:rPr>
        <w:t>、不可抗力</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hint="eastAsia" w:ascii="宋体" w:cs="宋体"/>
          <w:kern w:val="0"/>
          <w:sz w:val="24"/>
          <w:lang w:val="zh-CN"/>
        </w:rPr>
        <w:t>不可抗力是指不能预见、不能避免并不能克服的客观情况。</w:t>
      </w:r>
    </w:p>
    <w:p>
      <w:pPr>
        <w:spacing w:line="360" w:lineRule="auto"/>
        <w:ind w:firstLine="480" w:firstLineChars="200"/>
        <w:rPr>
          <w:rFonts w:ascii="宋体" w:hAnsi="宋体"/>
          <w:sz w:val="24"/>
        </w:rPr>
      </w:pPr>
      <w:r>
        <w:rPr>
          <w:rFonts w:hint="eastAsia" w:ascii="宋体" w:hAnsi="宋体"/>
          <w:sz w:val="24"/>
        </w:rPr>
        <w:t>甲、乙</w:t>
      </w:r>
      <w:r>
        <w:rPr>
          <w:rFonts w:ascii="宋体" w:hAnsi="宋体"/>
          <w:sz w:val="24"/>
        </w:rPr>
        <w:t>双方任何一方由于受诸如战争、</w:t>
      </w:r>
      <w:r>
        <w:rPr>
          <w:rFonts w:hint="eastAsia" w:ascii="宋体" w:hAnsi="宋体"/>
          <w:sz w:val="24"/>
        </w:rPr>
        <w:t>暴乱、宵禁、</w:t>
      </w:r>
      <w:r>
        <w:rPr>
          <w:rFonts w:ascii="宋体" w:hAnsi="宋体"/>
          <w:sz w:val="24"/>
        </w:rPr>
        <w:t>火灾、</w:t>
      </w:r>
      <w:r>
        <w:rPr>
          <w:rFonts w:hint="eastAsia" w:ascii="宋体" w:hAnsi="宋体"/>
          <w:sz w:val="24"/>
        </w:rPr>
        <w:t>自然灾害、大规模流行病、疫情</w:t>
      </w:r>
      <w:r>
        <w:rPr>
          <w:rFonts w:ascii="宋体" w:hAnsi="宋体"/>
          <w:sz w:val="24"/>
        </w:rPr>
        <w:t>等不可抗力</w:t>
      </w:r>
      <w:r>
        <w:rPr>
          <w:rFonts w:hint="eastAsia" w:ascii="宋体" w:hAnsi="宋体"/>
          <w:sz w:val="24"/>
        </w:rPr>
        <w:t>事件</w:t>
      </w:r>
      <w:r>
        <w:rPr>
          <w:rFonts w:ascii="宋体" w:hAnsi="宋体"/>
          <w:sz w:val="24"/>
        </w:rPr>
        <w:t>的影响而不能执行合同，</w:t>
      </w:r>
      <w:r>
        <w:rPr>
          <w:rFonts w:hint="eastAsia" w:ascii="宋体" w:hAnsi="宋体"/>
          <w:sz w:val="24"/>
        </w:rPr>
        <w:t>则</w:t>
      </w:r>
      <w:r>
        <w:rPr>
          <w:rFonts w:ascii="宋体" w:hAnsi="宋体"/>
          <w:sz w:val="24"/>
        </w:rPr>
        <w:t>履约合同的期限应予以延长，延长的期限应相当于</w:t>
      </w:r>
      <w:r>
        <w:rPr>
          <w:rFonts w:hint="eastAsia" w:ascii="宋体" w:hAnsi="宋体"/>
          <w:sz w:val="24"/>
        </w:rPr>
        <w:t>不可抗力</w:t>
      </w:r>
      <w:r>
        <w:rPr>
          <w:rFonts w:ascii="宋体" w:hAnsi="宋体"/>
          <w:sz w:val="24"/>
        </w:rPr>
        <w:t>所</w:t>
      </w:r>
      <w:r>
        <w:rPr>
          <w:rFonts w:hint="eastAsia" w:ascii="宋体" w:hAnsi="宋体"/>
          <w:sz w:val="24"/>
        </w:rPr>
        <w:t>造成</w:t>
      </w:r>
      <w:r>
        <w:rPr>
          <w:rFonts w:ascii="宋体" w:hAnsi="宋体"/>
          <w:sz w:val="24"/>
        </w:rPr>
        <w:t>影响的时间。</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、遭遇不可抗力的</w:t>
      </w:r>
      <w:r>
        <w:rPr>
          <w:rFonts w:ascii="宋体" w:hAnsi="宋体"/>
          <w:sz w:val="24"/>
        </w:rPr>
        <w:t>一方应在不可抗力</w:t>
      </w:r>
      <w:r>
        <w:rPr>
          <w:rFonts w:hint="eastAsia" w:ascii="宋体" w:hAnsi="宋体"/>
          <w:sz w:val="24"/>
        </w:rPr>
        <w:t>事件</w:t>
      </w:r>
      <w:r>
        <w:rPr>
          <w:rFonts w:ascii="宋体" w:hAnsi="宋体"/>
          <w:sz w:val="24"/>
        </w:rPr>
        <w:t>发生后立即将</w:t>
      </w:r>
      <w:r>
        <w:rPr>
          <w:rFonts w:hint="eastAsia" w:ascii="宋体" w:hAnsi="宋体"/>
          <w:sz w:val="24"/>
        </w:rPr>
        <w:t>不可抗力的相关情况</w:t>
      </w:r>
      <w:r>
        <w:rPr>
          <w:rFonts w:ascii="宋体" w:hAnsi="宋体"/>
          <w:sz w:val="24"/>
        </w:rPr>
        <w:t>用传真</w:t>
      </w:r>
      <w:r>
        <w:rPr>
          <w:rFonts w:hint="eastAsia" w:ascii="宋体" w:hAnsi="宋体"/>
          <w:sz w:val="24"/>
        </w:rPr>
        <w:t>、电子邮件、书面等方式</w:t>
      </w:r>
      <w:r>
        <w:rPr>
          <w:rFonts w:ascii="宋体" w:hAnsi="宋体"/>
          <w:sz w:val="24"/>
        </w:rPr>
        <w:t>通知对方，并于</w:t>
      </w:r>
      <w:r>
        <w:rPr>
          <w:rFonts w:hint="eastAsia" w:ascii="宋体" w:hAnsi="宋体"/>
          <w:sz w:val="24"/>
        </w:rPr>
        <w:t>不可抗力</w:t>
      </w:r>
      <w:r>
        <w:rPr>
          <w:rFonts w:ascii="宋体" w:hAnsi="宋体"/>
          <w:sz w:val="24"/>
        </w:rPr>
        <w:t>发生后7天内</w:t>
      </w:r>
      <w:r>
        <w:rPr>
          <w:rFonts w:hint="eastAsia" w:ascii="宋体" w:hAnsi="宋体"/>
          <w:sz w:val="24"/>
        </w:rPr>
        <w:t>向对方提供相应</w:t>
      </w:r>
      <w:r>
        <w:rPr>
          <w:rFonts w:ascii="宋体" w:hAnsi="宋体"/>
          <w:sz w:val="24"/>
        </w:rPr>
        <w:t>证明文件。</w:t>
      </w:r>
      <w:r>
        <w:rPr>
          <w:rFonts w:hint="eastAsia" w:ascii="宋体" w:hAnsi="宋体"/>
          <w:sz w:val="24"/>
        </w:rPr>
        <w:t>遭遇不可抗力一方</w:t>
      </w:r>
      <w:r>
        <w:rPr>
          <w:rFonts w:ascii="宋体" w:hAnsi="宋体"/>
          <w:sz w:val="24"/>
        </w:rPr>
        <w:t>仍负有采取一切必要措施</w:t>
      </w:r>
      <w:r>
        <w:rPr>
          <w:rFonts w:hint="eastAsia" w:ascii="宋体" w:hAnsi="宋体"/>
          <w:sz w:val="24"/>
        </w:rPr>
        <w:t>履行</w:t>
      </w:r>
      <w:r>
        <w:rPr>
          <w:rFonts w:ascii="宋体" w:hAnsi="宋体"/>
          <w:sz w:val="24"/>
        </w:rPr>
        <w:t>交货</w:t>
      </w:r>
      <w:r>
        <w:rPr>
          <w:rFonts w:hint="eastAsia" w:ascii="宋体" w:hAnsi="宋体"/>
          <w:sz w:val="24"/>
        </w:rPr>
        <w:t>及降低损失的义务</w:t>
      </w:r>
      <w:r>
        <w:rPr>
          <w:rFonts w:ascii="宋体" w:hAnsi="宋体"/>
          <w:sz w:val="24"/>
        </w:rPr>
        <w:t>，一旦不可抗力</w:t>
      </w:r>
      <w:r>
        <w:rPr>
          <w:rFonts w:hint="eastAsia" w:ascii="宋体" w:hAnsi="宋体"/>
          <w:sz w:val="24"/>
        </w:rPr>
        <w:t>事件</w:t>
      </w:r>
      <w:r>
        <w:rPr>
          <w:rFonts w:ascii="宋体" w:hAnsi="宋体"/>
          <w:sz w:val="24"/>
        </w:rPr>
        <w:t>的影响持续超过</w:t>
      </w:r>
      <w:r>
        <w:rPr>
          <w:rFonts w:hint="eastAsia" w:ascii="宋体" w:hAnsi="宋体"/>
          <w:sz w:val="24"/>
        </w:rPr>
        <w:t>30</w:t>
      </w:r>
      <w:r>
        <w:rPr>
          <w:rFonts w:ascii="宋体" w:hAnsi="宋体"/>
          <w:sz w:val="24"/>
        </w:rPr>
        <w:t>天以上，任何一方有权</w:t>
      </w:r>
      <w:r>
        <w:rPr>
          <w:rFonts w:hint="eastAsia" w:ascii="宋体" w:hAnsi="宋体"/>
          <w:sz w:val="24"/>
        </w:rPr>
        <w:t>解除</w:t>
      </w:r>
      <w:r>
        <w:rPr>
          <w:rFonts w:ascii="宋体" w:hAnsi="宋体"/>
          <w:sz w:val="24"/>
        </w:rPr>
        <w:t>合同或通过友好协商在合理的时间内达成进一步履行合同的协议。</w:t>
      </w:r>
    </w:p>
    <w:p>
      <w:pPr>
        <w:spacing w:line="360" w:lineRule="auto"/>
        <w:ind w:firstLine="480" w:firstLineChars="200"/>
        <w:rPr>
          <w:rFonts w:ascii="宋体" w:hAnsi="宋体"/>
          <w:sz w:val="24"/>
        </w:rPr>
      </w:pPr>
      <w:r>
        <w:rPr>
          <w:rFonts w:hint="eastAsia" w:ascii="宋体" w:hAnsi="宋体"/>
          <w:sz w:val="24"/>
        </w:rPr>
        <w:t>3、</w:t>
      </w:r>
      <w:r>
        <w:rPr>
          <w:rFonts w:hint="eastAsia" w:ascii="宋体" w:cs="宋体"/>
          <w:kern w:val="0"/>
          <w:sz w:val="24"/>
          <w:lang w:val="zh-CN"/>
        </w:rPr>
        <w:t>因不可抗力不能履行合同的，根据不可抗力的影响，部分或者全部免除</w:t>
      </w:r>
      <w:r>
        <w:rPr>
          <w:rFonts w:hint="eastAsia" w:ascii="宋体" w:hAnsi="宋体"/>
          <w:sz w:val="24"/>
        </w:rPr>
        <w:t>责任，但本合同或法律另有规定的除外。一方迟延履行义务后发生不可抗力的，不能免除责任。</w:t>
      </w:r>
    </w:p>
    <w:p>
      <w:pPr>
        <w:spacing w:line="360" w:lineRule="auto"/>
        <w:rPr>
          <w:rFonts w:ascii="宋体" w:hAnsi="宋体"/>
          <w:sz w:val="24"/>
        </w:rPr>
      </w:pPr>
      <w:r>
        <w:rPr>
          <w:rFonts w:ascii="宋体" w:hAnsi="宋体"/>
          <w:b/>
          <w:sz w:val="24"/>
        </w:rPr>
        <w:t>十</w:t>
      </w:r>
      <w:r>
        <w:rPr>
          <w:rFonts w:hint="eastAsia" w:ascii="宋体" w:hAnsi="宋体"/>
          <w:b/>
          <w:sz w:val="24"/>
        </w:rPr>
        <w:t>五</w:t>
      </w:r>
      <w:r>
        <w:rPr>
          <w:rFonts w:ascii="宋体" w:hAnsi="宋体"/>
          <w:b/>
          <w:sz w:val="24"/>
        </w:rPr>
        <w:t>、争议解决</w:t>
      </w:r>
    </w:p>
    <w:p>
      <w:pPr>
        <w:spacing w:line="360" w:lineRule="auto"/>
        <w:ind w:firstLine="480" w:firstLineChars="200"/>
        <w:rPr>
          <w:rFonts w:ascii="宋体" w:hAnsi="宋体"/>
          <w:sz w:val="24"/>
        </w:rPr>
      </w:pPr>
      <w:r>
        <w:rPr>
          <w:rFonts w:hint="eastAsia" w:ascii="宋体" w:hAnsi="宋体"/>
          <w:sz w:val="24"/>
        </w:rPr>
        <w:t>如本</w:t>
      </w:r>
      <w:r>
        <w:rPr>
          <w:rFonts w:ascii="宋体" w:hAnsi="宋体"/>
          <w:sz w:val="24"/>
        </w:rPr>
        <w:t>合同</w:t>
      </w:r>
      <w:r>
        <w:rPr>
          <w:rFonts w:hint="eastAsia" w:ascii="宋体" w:hAnsi="宋体"/>
          <w:sz w:val="24"/>
        </w:rPr>
        <w:t>签订</w:t>
      </w:r>
      <w:r>
        <w:rPr>
          <w:rFonts w:ascii="宋体" w:hAnsi="宋体"/>
          <w:sz w:val="24"/>
        </w:rPr>
        <w:t>及</w:t>
      </w:r>
      <w:r>
        <w:rPr>
          <w:rFonts w:hint="eastAsia" w:ascii="宋体" w:hAnsi="宋体"/>
          <w:sz w:val="24"/>
        </w:rPr>
        <w:t>履行</w:t>
      </w:r>
      <w:r>
        <w:rPr>
          <w:rFonts w:ascii="宋体" w:hAnsi="宋体"/>
          <w:sz w:val="24"/>
        </w:rPr>
        <w:t>过程发生纠纷，双方应协商解决，若协商不成，任一方可向甲方所在</w:t>
      </w:r>
      <w:r>
        <w:rPr>
          <w:rFonts w:hint="eastAsia" w:ascii="宋体" w:hAnsi="宋体"/>
          <w:sz w:val="24"/>
        </w:rPr>
        <w:t>地</w:t>
      </w:r>
      <w:r>
        <w:rPr>
          <w:rFonts w:ascii="宋体" w:hAnsi="宋体"/>
          <w:sz w:val="24"/>
        </w:rPr>
        <w:t>人民法院</w:t>
      </w:r>
      <w:r>
        <w:rPr>
          <w:rFonts w:hint="eastAsia" w:ascii="宋体" w:hAnsi="宋体"/>
          <w:sz w:val="24"/>
        </w:rPr>
        <w:t>提起诉讼</w:t>
      </w:r>
      <w:r>
        <w:rPr>
          <w:rFonts w:ascii="宋体" w:hAnsi="宋体"/>
          <w:sz w:val="24"/>
        </w:rPr>
        <w:t>。</w:t>
      </w:r>
    </w:p>
    <w:p>
      <w:pPr>
        <w:spacing w:line="360" w:lineRule="auto"/>
        <w:outlineLvl w:val="0"/>
        <w:rPr>
          <w:rFonts w:ascii="宋体" w:hAnsi="宋体"/>
          <w:b/>
          <w:sz w:val="24"/>
        </w:rPr>
      </w:pPr>
      <w:r>
        <w:rPr>
          <w:rFonts w:ascii="宋体" w:hAnsi="宋体"/>
          <w:b/>
          <w:sz w:val="24"/>
        </w:rPr>
        <w:t>十</w:t>
      </w:r>
      <w:r>
        <w:rPr>
          <w:rFonts w:hint="eastAsia" w:ascii="宋体" w:hAnsi="宋体"/>
          <w:b/>
          <w:sz w:val="24"/>
        </w:rPr>
        <w:t>六</w:t>
      </w:r>
      <w:r>
        <w:rPr>
          <w:rFonts w:ascii="宋体" w:hAnsi="宋体"/>
          <w:b/>
          <w:sz w:val="24"/>
        </w:rPr>
        <w:t xml:space="preserve">、其他约定 </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本合同中关于违约责任、损害赔偿、争议解决以及合同终止后的处理等条款皆独立有效，</w:t>
      </w:r>
      <w:r>
        <w:rPr>
          <w:rFonts w:hint="eastAsia" w:ascii="宋体" w:hAnsi="宋体"/>
          <w:sz w:val="24"/>
        </w:rPr>
        <w:t>该等</w:t>
      </w:r>
      <w:r>
        <w:rPr>
          <w:rFonts w:ascii="宋体" w:hAnsi="宋体"/>
          <w:sz w:val="24"/>
        </w:rPr>
        <w:t>条款不因合同的终止、无效或解除而失去效力。</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甲、乙双方保证在合同中</w:t>
      </w:r>
      <w:r>
        <w:rPr>
          <w:rFonts w:hint="eastAsia" w:ascii="宋体" w:hAnsi="宋体"/>
          <w:sz w:val="24"/>
        </w:rPr>
        <w:t>明确</w:t>
      </w:r>
      <w:r>
        <w:rPr>
          <w:rFonts w:ascii="宋体" w:hAnsi="宋体"/>
          <w:sz w:val="24"/>
        </w:rPr>
        <w:t>的地址、电话、传真</w:t>
      </w:r>
      <w:r>
        <w:rPr>
          <w:rFonts w:hint="eastAsia" w:ascii="宋体" w:hAnsi="宋体"/>
          <w:sz w:val="24"/>
        </w:rPr>
        <w:t>、电子邮件</w:t>
      </w:r>
      <w:r>
        <w:rPr>
          <w:rFonts w:ascii="宋体" w:hAnsi="宋体"/>
          <w:sz w:val="24"/>
        </w:rPr>
        <w:t>等均真实</w:t>
      </w:r>
      <w:r>
        <w:rPr>
          <w:rFonts w:hint="eastAsia" w:ascii="宋体" w:hAnsi="宋体"/>
          <w:sz w:val="24"/>
        </w:rPr>
        <w:t>、</w:t>
      </w:r>
      <w:r>
        <w:rPr>
          <w:rFonts w:ascii="宋体" w:hAnsi="宋体"/>
          <w:sz w:val="24"/>
        </w:rPr>
        <w:t>有效</w:t>
      </w:r>
      <w:r>
        <w:rPr>
          <w:rFonts w:hint="eastAsia" w:ascii="宋体" w:hAnsi="宋体"/>
          <w:sz w:val="24"/>
        </w:rPr>
        <w:t>。</w:t>
      </w:r>
      <w:r>
        <w:rPr>
          <w:rFonts w:ascii="宋体" w:hAnsi="宋体"/>
          <w:sz w:val="24"/>
        </w:rPr>
        <w:t>如有变更，</w:t>
      </w:r>
      <w:r>
        <w:rPr>
          <w:rFonts w:hint="eastAsia" w:ascii="宋体" w:hAnsi="宋体"/>
          <w:sz w:val="24"/>
        </w:rPr>
        <w:t>应</w:t>
      </w:r>
      <w:r>
        <w:rPr>
          <w:rFonts w:ascii="宋体" w:hAnsi="宋体"/>
          <w:sz w:val="24"/>
        </w:rPr>
        <w:t>在变更后五日内以书面形式通知相对方，变更通知送达前原联系方式继续有效。本合同履行过程中所有通知</w:t>
      </w:r>
      <w:r>
        <w:rPr>
          <w:rFonts w:hint="eastAsia" w:ascii="宋体" w:hAnsi="宋体"/>
          <w:sz w:val="24"/>
        </w:rPr>
        <w:t>、联络函等</w:t>
      </w:r>
      <w:r>
        <w:rPr>
          <w:rFonts w:ascii="宋体" w:hAnsi="宋体"/>
          <w:sz w:val="24"/>
        </w:rPr>
        <w:t>均应以书面方式按本合同</w:t>
      </w:r>
      <w:r>
        <w:rPr>
          <w:rFonts w:hint="eastAsia" w:ascii="宋体" w:hAnsi="宋体"/>
          <w:sz w:val="24"/>
        </w:rPr>
        <w:t>首部</w:t>
      </w:r>
      <w:r>
        <w:rPr>
          <w:rFonts w:ascii="宋体" w:hAnsi="宋体"/>
          <w:sz w:val="24"/>
        </w:rPr>
        <w:t>载明的</w:t>
      </w:r>
      <w:r>
        <w:rPr>
          <w:rFonts w:hint="eastAsia" w:ascii="宋体" w:hAnsi="宋体"/>
          <w:sz w:val="24"/>
        </w:rPr>
        <w:t>联系方式</w:t>
      </w:r>
      <w:r>
        <w:rPr>
          <w:rFonts w:ascii="宋体" w:hAnsi="宋体"/>
          <w:sz w:val="24"/>
        </w:rPr>
        <w:t>发送，以邮寄方式</w:t>
      </w:r>
      <w:r>
        <w:rPr>
          <w:rFonts w:hint="eastAsia" w:ascii="宋体" w:hAnsi="宋体"/>
          <w:sz w:val="24"/>
        </w:rPr>
        <w:t>送达</w:t>
      </w:r>
      <w:r>
        <w:rPr>
          <w:rFonts w:ascii="宋体" w:hAnsi="宋体"/>
          <w:sz w:val="24"/>
        </w:rPr>
        <w:t>的自交寄</w:t>
      </w:r>
      <w:r>
        <w:rPr>
          <w:rFonts w:hint="eastAsia" w:ascii="宋体" w:hAnsi="宋体"/>
          <w:sz w:val="24"/>
        </w:rPr>
        <w:t>之</w:t>
      </w:r>
      <w:r>
        <w:rPr>
          <w:rFonts w:ascii="宋体" w:hAnsi="宋体"/>
          <w:sz w:val="24"/>
        </w:rPr>
        <w:t>日起第</w:t>
      </w:r>
      <w:r>
        <w:rPr>
          <w:rFonts w:hint="eastAsia" w:ascii="宋体" w:hAnsi="宋体"/>
          <w:sz w:val="24"/>
        </w:rPr>
        <w:t>3</w:t>
      </w:r>
      <w:r>
        <w:rPr>
          <w:rFonts w:ascii="宋体" w:hAnsi="宋体"/>
          <w:sz w:val="24"/>
        </w:rPr>
        <w:t>日视为</w:t>
      </w:r>
      <w:r>
        <w:rPr>
          <w:rFonts w:hint="eastAsia" w:ascii="宋体" w:hAnsi="宋体"/>
          <w:sz w:val="24"/>
        </w:rPr>
        <w:t>已送达、以传真或电子邮件方式送达的自发件人发送成功之日视为已送达</w:t>
      </w:r>
      <w:r>
        <w:rPr>
          <w:rFonts w:ascii="宋体" w:hAnsi="宋体"/>
          <w:sz w:val="24"/>
        </w:rPr>
        <w:t>。</w:t>
      </w:r>
    </w:p>
    <w:p>
      <w:pPr>
        <w:spacing w:line="360" w:lineRule="auto"/>
        <w:ind w:firstLine="480" w:firstLineChars="200"/>
        <w:rPr>
          <w:rFonts w:ascii="宋体" w:hAnsi="宋体"/>
          <w:sz w:val="24"/>
          <w:u w:val="words"/>
        </w:rPr>
      </w:pPr>
      <w:r>
        <w:rPr>
          <w:rFonts w:hint="eastAsia" w:ascii="宋体" w:hAnsi="宋体"/>
          <w:sz w:val="24"/>
        </w:rPr>
        <w:t>3、合同附件：《廉洁协议书》、</w:t>
      </w:r>
      <w:r>
        <w:rPr>
          <w:rFonts w:hint="eastAsia" w:ascii="宋体" w:hAnsi="宋体"/>
          <w:sz w:val="24"/>
          <w:u w:val="words"/>
        </w:rPr>
        <w:t>《质保承诺书》、营业执照复印件及《技术协议》。</w:t>
      </w:r>
    </w:p>
    <w:p>
      <w:pPr>
        <w:spacing w:line="360" w:lineRule="auto"/>
        <w:ind w:firstLine="480" w:firstLineChars="200"/>
        <w:rPr>
          <w:rFonts w:ascii="宋体" w:hAnsi="宋体"/>
          <w:sz w:val="24"/>
        </w:rPr>
      </w:pPr>
      <w:r>
        <w:rPr>
          <w:rFonts w:hint="eastAsia" w:ascii="宋体" w:hAnsi="宋体"/>
          <w:sz w:val="24"/>
        </w:rPr>
        <w:t>4、本合同自甲、乙双方签字并</w:t>
      </w:r>
      <w:r>
        <w:rPr>
          <w:rFonts w:ascii="宋体" w:hAnsi="宋体"/>
          <w:sz w:val="24"/>
        </w:rPr>
        <w:t>加盖公</w:t>
      </w:r>
      <w:r>
        <w:rPr>
          <w:rFonts w:hint="eastAsia" w:ascii="宋体" w:hAnsi="宋体"/>
          <w:sz w:val="24"/>
        </w:rPr>
        <w:t>章或</w:t>
      </w:r>
      <w:r>
        <w:rPr>
          <w:rFonts w:ascii="宋体" w:hAnsi="宋体"/>
          <w:sz w:val="24"/>
        </w:rPr>
        <w:t>合同专用章</w:t>
      </w:r>
      <w:r>
        <w:rPr>
          <w:rFonts w:hint="eastAsia" w:ascii="宋体" w:hAnsi="宋体"/>
          <w:sz w:val="24"/>
        </w:rPr>
        <w:t>之日起生效。本合同一式</w:t>
      </w:r>
      <w:r>
        <w:rPr>
          <w:rFonts w:ascii="宋体" w:hAnsi="宋体"/>
          <w:sz w:val="24"/>
        </w:rPr>
        <w:t>【</w:t>
      </w:r>
      <w:r>
        <w:rPr>
          <w:rFonts w:hint="eastAsia" w:ascii="宋体" w:hAnsi="宋体"/>
          <w:sz w:val="24"/>
        </w:rPr>
        <w:t xml:space="preserve"> </w:t>
      </w:r>
      <w:r>
        <w:rPr>
          <w:rFonts w:ascii="宋体" w:hAnsi="宋体"/>
          <w:sz w:val="24"/>
        </w:rPr>
        <w:t xml:space="preserve"> 】</w:t>
      </w:r>
      <w:r>
        <w:rPr>
          <w:rFonts w:hint="eastAsia" w:ascii="宋体" w:hAnsi="宋体"/>
          <w:sz w:val="24"/>
        </w:rPr>
        <w:t>份，各执贰份，具有同等法律效力。</w:t>
      </w:r>
    </w:p>
    <w:p>
      <w:pPr>
        <w:spacing w:line="360" w:lineRule="auto"/>
        <w:ind w:firstLine="480" w:firstLineChars="200"/>
        <w:jc w:val="center"/>
        <w:rPr>
          <w:rFonts w:ascii="宋体" w:hAnsi="宋体"/>
          <w:sz w:val="24"/>
        </w:rPr>
      </w:pPr>
      <w:r>
        <w:rPr>
          <w:rFonts w:hint="eastAsia" w:ascii="宋体" w:hAnsi="宋体"/>
          <w:sz w:val="24"/>
        </w:rPr>
        <w:t>（以下</w:t>
      </w:r>
      <w:r>
        <w:rPr>
          <w:rFonts w:ascii="宋体" w:hAnsi="宋体"/>
          <w:sz w:val="24"/>
        </w:rPr>
        <w:t>无</w:t>
      </w:r>
      <w:r>
        <w:rPr>
          <w:rFonts w:hint="eastAsia" w:ascii="宋体" w:hAnsi="宋体"/>
          <w:sz w:val="24"/>
        </w:rPr>
        <w:t>正文）</w:t>
      </w:r>
    </w:p>
    <w:p>
      <w:pPr>
        <w:spacing w:line="360" w:lineRule="auto"/>
        <w:rPr>
          <w:rFonts w:ascii="宋体" w:hAnsi="宋体"/>
          <w:sz w:val="24"/>
        </w:rPr>
      </w:pPr>
    </w:p>
    <w:p>
      <w:pPr>
        <w:spacing w:line="480" w:lineRule="auto"/>
        <w:ind w:firstLine="480" w:firstLineChars="200"/>
        <w:rPr>
          <w:rFonts w:ascii="宋体" w:hAnsi="宋体"/>
          <w:sz w:val="24"/>
        </w:rPr>
      </w:pPr>
      <w:r>
        <w:rPr>
          <w:rFonts w:hint="eastAsia" w:ascii="宋体" w:hAnsi="宋体"/>
          <w:sz w:val="24"/>
        </w:rPr>
        <w:t xml:space="preserve">甲方一（盖章）：              </w:t>
      </w:r>
    </w:p>
    <w:p>
      <w:pPr>
        <w:spacing w:line="480" w:lineRule="auto"/>
        <w:ind w:firstLine="480" w:firstLineChars="200"/>
        <w:rPr>
          <w:rFonts w:ascii="宋体" w:hAnsi="宋体"/>
          <w:sz w:val="24"/>
        </w:rPr>
      </w:pPr>
      <w:r>
        <w:rPr>
          <w:rFonts w:hint="eastAsia" w:ascii="宋体" w:hAnsi="宋体"/>
          <w:sz w:val="24"/>
        </w:rPr>
        <w:t xml:space="preserve">法定代表人                          </w:t>
      </w:r>
    </w:p>
    <w:p>
      <w:pPr>
        <w:spacing w:line="480" w:lineRule="auto"/>
        <w:ind w:firstLine="480" w:firstLineChars="200"/>
        <w:rPr>
          <w:rFonts w:ascii="宋体" w:hAnsi="宋体"/>
          <w:sz w:val="24"/>
        </w:rPr>
      </w:pPr>
      <w:r>
        <w:rPr>
          <w:rFonts w:hint="eastAsia" w:ascii="宋体" w:hAnsi="宋体"/>
          <w:sz w:val="24"/>
        </w:rPr>
        <w:t xml:space="preserve">或委托代理人（签字）：   </w:t>
      </w:r>
      <w:r>
        <w:rPr>
          <w:rFonts w:ascii="宋体" w:hAnsi="宋体"/>
          <w:sz w:val="24"/>
        </w:rPr>
        <w:t xml:space="preserve">           </w:t>
      </w:r>
    </w:p>
    <w:p>
      <w:pPr>
        <w:spacing w:line="480" w:lineRule="auto"/>
        <w:ind w:firstLine="960" w:firstLineChars="400"/>
        <w:jc w:val="left"/>
        <w:rPr>
          <w:rFonts w:ascii="宋体" w:hAnsi="宋体"/>
          <w:sz w:val="24"/>
        </w:rPr>
      </w:pP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 xml:space="preserve">日                        </w:t>
      </w:r>
    </w:p>
    <w:p>
      <w:pPr>
        <w:spacing w:line="480" w:lineRule="auto"/>
        <w:ind w:firstLine="480" w:firstLineChars="200"/>
        <w:rPr>
          <w:rFonts w:ascii="宋体" w:hAnsi="宋体"/>
          <w:sz w:val="24"/>
        </w:rPr>
      </w:pPr>
      <w:r>
        <w:rPr>
          <w:rFonts w:hint="eastAsia" w:ascii="宋体" w:hAnsi="宋体"/>
          <w:sz w:val="24"/>
        </w:rPr>
        <w:t xml:space="preserve">甲方二（盖章）：              </w:t>
      </w:r>
    </w:p>
    <w:p>
      <w:pPr>
        <w:spacing w:line="480" w:lineRule="auto"/>
        <w:ind w:firstLine="480" w:firstLineChars="200"/>
        <w:rPr>
          <w:rFonts w:ascii="宋体" w:hAnsi="宋体"/>
          <w:sz w:val="24"/>
        </w:rPr>
      </w:pPr>
      <w:r>
        <w:rPr>
          <w:rFonts w:hint="eastAsia" w:ascii="宋体" w:hAnsi="宋体"/>
          <w:sz w:val="24"/>
        </w:rPr>
        <w:t xml:space="preserve">法定代表人                          </w:t>
      </w:r>
    </w:p>
    <w:p>
      <w:pPr>
        <w:spacing w:line="480" w:lineRule="auto"/>
        <w:ind w:firstLine="480" w:firstLineChars="200"/>
        <w:rPr>
          <w:rFonts w:ascii="宋体" w:hAnsi="宋体"/>
          <w:sz w:val="24"/>
        </w:rPr>
      </w:pPr>
      <w:r>
        <w:rPr>
          <w:rFonts w:hint="eastAsia" w:ascii="宋体" w:hAnsi="宋体"/>
          <w:sz w:val="24"/>
        </w:rPr>
        <w:t xml:space="preserve">或委托代理人（签字）：   </w:t>
      </w:r>
      <w:r>
        <w:rPr>
          <w:rFonts w:ascii="宋体" w:hAnsi="宋体"/>
          <w:sz w:val="24"/>
        </w:rPr>
        <w:t xml:space="preserve">           </w:t>
      </w:r>
    </w:p>
    <w:p>
      <w:pPr>
        <w:spacing w:line="480" w:lineRule="auto"/>
        <w:ind w:firstLine="960" w:firstLineChars="400"/>
        <w:rPr>
          <w:rFonts w:ascii="宋体" w:hAnsi="宋体"/>
          <w:sz w:val="24"/>
        </w:rPr>
      </w:pP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 xml:space="preserve">日   </w:t>
      </w:r>
    </w:p>
    <w:p>
      <w:pPr>
        <w:spacing w:line="480" w:lineRule="auto"/>
        <w:ind w:firstLine="480" w:firstLineChars="200"/>
        <w:rPr>
          <w:rFonts w:ascii="宋体" w:hAnsi="宋体"/>
          <w:sz w:val="24"/>
        </w:rPr>
      </w:pPr>
      <w:r>
        <w:rPr>
          <w:rFonts w:hint="eastAsia" w:ascii="宋体" w:hAnsi="宋体"/>
          <w:sz w:val="24"/>
        </w:rPr>
        <w:t xml:space="preserve">甲方三（盖章）：              </w:t>
      </w:r>
    </w:p>
    <w:p>
      <w:pPr>
        <w:spacing w:line="480" w:lineRule="auto"/>
        <w:ind w:firstLine="480" w:firstLineChars="200"/>
        <w:rPr>
          <w:rFonts w:ascii="宋体" w:hAnsi="宋体"/>
          <w:sz w:val="24"/>
        </w:rPr>
      </w:pPr>
      <w:r>
        <w:rPr>
          <w:rFonts w:hint="eastAsia" w:ascii="宋体" w:hAnsi="宋体"/>
          <w:sz w:val="24"/>
        </w:rPr>
        <w:t xml:space="preserve">法定代表人                          </w:t>
      </w:r>
    </w:p>
    <w:p>
      <w:pPr>
        <w:spacing w:line="480" w:lineRule="auto"/>
        <w:ind w:firstLine="480" w:firstLineChars="200"/>
        <w:rPr>
          <w:rFonts w:ascii="宋体" w:hAnsi="宋体"/>
          <w:sz w:val="24"/>
        </w:rPr>
      </w:pPr>
      <w:r>
        <w:rPr>
          <w:rFonts w:hint="eastAsia" w:ascii="宋体" w:hAnsi="宋体"/>
          <w:sz w:val="24"/>
        </w:rPr>
        <w:t xml:space="preserve">或委托代理人（签字）：   </w:t>
      </w:r>
      <w:r>
        <w:rPr>
          <w:rFonts w:ascii="宋体" w:hAnsi="宋体"/>
          <w:sz w:val="24"/>
        </w:rPr>
        <w:t xml:space="preserve">           </w:t>
      </w:r>
    </w:p>
    <w:p>
      <w:pPr>
        <w:pStyle w:val="2"/>
        <w:spacing w:line="480" w:lineRule="auto"/>
        <w:ind w:firstLine="960" w:firstLineChars="400"/>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 xml:space="preserve">日  </w:t>
      </w:r>
    </w:p>
    <w:p>
      <w:pPr>
        <w:spacing w:line="480" w:lineRule="auto"/>
        <w:ind w:firstLine="480" w:firstLineChars="200"/>
        <w:rPr>
          <w:rFonts w:ascii="宋体" w:hAnsi="宋体"/>
          <w:sz w:val="24"/>
        </w:rPr>
      </w:pPr>
      <w:r>
        <w:rPr>
          <w:rFonts w:hint="eastAsia" w:ascii="宋体" w:hAnsi="宋体"/>
          <w:sz w:val="24"/>
        </w:rPr>
        <w:t xml:space="preserve">乙方  （盖章）：              </w:t>
      </w:r>
    </w:p>
    <w:p>
      <w:pPr>
        <w:spacing w:line="480" w:lineRule="auto"/>
        <w:ind w:firstLine="480" w:firstLineChars="200"/>
        <w:rPr>
          <w:rFonts w:ascii="宋体" w:hAnsi="宋体"/>
          <w:sz w:val="24"/>
        </w:rPr>
      </w:pPr>
      <w:r>
        <w:rPr>
          <w:rFonts w:hint="eastAsia" w:ascii="宋体" w:hAnsi="宋体"/>
          <w:sz w:val="24"/>
        </w:rPr>
        <w:t xml:space="preserve">法定代表人                          </w:t>
      </w:r>
    </w:p>
    <w:p>
      <w:pPr>
        <w:spacing w:line="480" w:lineRule="auto"/>
        <w:ind w:firstLine="480" w:firstLineChars="200"/>
        <w:rPr>
          <w:rFonts w:ascii="宋体" w:hAnsi="宋体"/>
          <w:sz w:val="24"/>
        </w:rPr>
      </w:pPr>
      <w:r>
        <w:rPr>
          <w:rFonts w:hint="eastAsia" w:ascii="宋体" w:hAnsi="宋体"/>
          <w:sz w:val="24"/>
        </w:rPr>
        <w:t xml:space="preserve">或委托代理人（签字）：   </w:t>
      </w:r>
      <w:r>
        <w:rPr>
          <w:rFonts w:ascii="宋体" w:hAnsi="宋体"/>
          <w:sz w:val="24"/>
        </w:rPr>
        <w:t xml:space="preserve">           </w:t>
      </w:r>
    </w:p>
    <w:p>
      <w:pPr>
        <w:pStyle w:val="2"/>
        <w:spacing w:line="480" w:lineRule="auto"/>
        <w:ind w:firstLine="960" w:firstLineChars="400"/>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 xml:space="preserve">日  </w:t>
      </w:r>
    </w:p>
    <w:bookmarkEnd w:id="106"/>
    <w:bookmarkEnd w:id="107"/>
    <w:p>
      <w:pPr>
        <w:outlineLvl w:val="9"/>
      </w:pPr>
    </w:p>
    <w:p>
      <w:r>
        <w:br w:type="page"/>
      </w:r>
    </w:p>
    <w:p>
      <w:pPr>
        <w:outlineLvl w:val="2"/>
        <w:rPr>
          <w:rFonts w:hint="eastAsia"/>
        </w:rPr>
      </w:pPr>
      <w:bookmarkStart w:id="108" w:name="_Toc29396"/>
      <w:r>
        <w:rPr>
          <w:rFonts w:hint="eastAsia" w:ascii="宋体" w:hAnsi="宋体" w:eastAsiaTheme="minorEastAsia" w:cstheme="minorBidi"/>
          <w:b/>
          <w:kern w:val="2"/>
          <w:sz w:val="21"/>
          <w:szCs w:val="24"/>
          <w:lang w:val="zh-CN" w:eastAsia="zh-CN" w:bidi="ar-SA"/>
        </w:rPr>
        <w:t>附件</w:t>
      </w:r>
      <w:r>
        <w:rPr>
          <w:rFonts w:hint="eastAsia" w:ascii="宋体" w:hAnsi="宋体" w:eastAsiaTheme="minorEastAsia" w:cstheme="minorBidi"/>
          <w:b/>
          <w:kern w:val="2"/>
          <w:sz w:val="21"/>
          <w:szCs w:val="24"/>
          <w:lang w:val="en-US" w:eastAsia="zh-CN" w:bidi="ar-SA"/>
        </w:rPr>
        <w:t>一：《廉洁协议书》</w:t>
      </w:r>
      <w:bookmarkEnd w:id="108"/>
      <w:r>
        <w:rPr>
          <w:rFonts w:hint="eastAsia" w:ascii="宋体" w:hAnsi="宋体" w:eastAsiaTheme="minorEastAsia" w:cstheme="minorBidi"/>
          <w:b/>
          <w:kern w:val="2"/>
          <w:sz w:val="21"/>
          <w:szCs w:val="24"/>
          <w:lang w:val="zh-CN" w:eastAsia="zh-CN" w:bidi="ar-SA"/>
        </w:rPr>
        <w:t xml:space="preserve"> </w:t>
      </w:r>
      <w:r>
        <w:rPr>
          <w:rFonts w:hint="eastAsia"/>
        </w:rPr>
        <w:t xml:space="preserve"> </w:t>
      </w:r>
    </w:p>
    <w:p>
      <w:pPr>
        <w:jc w:val="center"/>
        <w:outlineLvl w:val="2"/>
        <w:rPr>
          <w:b/>
          <w:sz w:val="28"/>
          <w:szCs w:val="28"/>
        </w:rPr>
      </w:pPr>
      <w:bookmarkStart w:id="109" w:name="_Toc18095"/>
      <w:r>
        <w:rPr>
          <w:rFonts w:hint="eastAsia"/>
          <w:b/>
          <w:sz w:val="28"/>
          <w:szCs w:val="28"/>
        </w:rPr>
        <w:t>廉洁协议书</w:t>
      </w:r>
      <w:bookmarkEnd w:id="109"/>
    </w:p>
    <w:p>
      <w:pPr>
        <w:snapToGrid w:val="0"/>
        <w:ind w:right="-1" w:firstLine="420" w:firstLineChars="200"/>
      </w:pPr>
      <w:r>
        <w:t>甲方：</w:t>
      </w:r>
      <w:r>
        <w:rPr>
          <w:rFonts w:hint="eastAsia"/>
          <w:u w:val="single"/>
        </w:rPr>
        <w:t xml:space="preserve">                     </w:t>
      </w:r>
      <w:r>
        <w:t>（以下</w:t>
      </w:r>
      <w:r>
        <w:rPr>
          <w:rFonts w:hint="eastAsia"/>
        </w:rPr>
        <w:t>简</w:t>
      </w:r>
      <w:r>
        <w:t>称</w:t>
      </w:r>
      <w:r>
        <w:rPr>
          <w:rFonts w:hint="eastAsia"/>
        </w:rPr>
        <w:t>“</w:t>
      </w:r>
      <w:r>
        <w:t>甲方</w:t>
      </w:r>
      <w:r>
        <w:rPr>
          <w:rFonts w:hint="eastAsia"/>
        </w:rPr>
        <w:t>”</w:t>
      </w:r>
      <w:r>
        <w:t>）</w:t>
      </w:r>
    </w:p>
    <w:p>
      <w:pPr>
        <w:snapToGrid w:val="0"/>
        <w:ind w:right="-1" w:firstLine="420" w:firstLineChars="200"/>
      </w:pPr>
    </w:p>
    <w:p>
      <w:pPr>
        <w:snapToGrid w:val="0"/>
        <w:ind w:right="-1" w:firstLine="420" w:firstLineChars="200"/>
      </w:pPr>
      <w:r>
        <w:t>乙方：</w:t>
      </w:r>
      <w:r>
        <w:rPr>
          <w:rFonts w:hint="eastAsia"/>
          <w:u w:val="single"/>
        </w:rPr>
        <w:t xml:space="preserve">           </w:t>
      </w:r>
      <w:r>
        <w:rPr>
          <w:u w:val="single"/>
        </w:rPr>
        <w:t xml:space="preserve">          </w:t>
      </w:r>
      <w:r>
        <w:t>（以下</w:t>
      </w:r>
      <w:r>
        <w:rPr>
          <w:rFonts w:hint="eastAsia"/>
        </w:rPr>
        <w:t>简</w:t>
      </w:r>
      <w:r>
        <w:t>称</w:t>
      </w:r>
      <w:r>
        <w:rPr>
          <w:rFonts w:hint="eastAsia"/>
        </w:rPr>
        <w:t>“</w:t>
      </w:r>
      <w:r>
        <w:t>乙方</w:t>
      </w:r>
      <w:r>
        <w:rPr>
          <w:rFonts w:hint="eastAsia"/>
        </w:rPr>
        <w:t>”</w:t>
      </w:r>
      <w:r>
        <w:t>）</w:t>
      </w:r>
    </w:p>
    <w:p>
      <w:pPr>
        <w:snapToGrid w:val="0"/>
        <w:ind w:right="-1" w:firstLine="420"/>
        <w:rPr>
          <w:rFonts w:hint="eastAsia"/>
        </w:rPr>
      </w:pPr>
      <w:r>
        <w:rPr>
          <w:rFonts w:hint="eastAsia"/>
          <w:lang w:val="en-US" w:eastAsia="zh-CN"/>
        </w:rPr>
        <w:t>为</w:t>
      </w:r>
      <w:r>
        <w:rPr>
          <w:rFonts w:hint="eastAsia"/>
        </w:rPr>
        <w:t>了增强甲乙双方依法经营、廉洁从业意识，营造守法诚信、廉洁高效的工作环境，根据国家有关法律法规和双方规章制度</w:t>
      </w:r>
      <w:r>
        <w:t>关于</w:t>
      </w:r>
      <w:r>
        <w:rPr>
          <w:rFonts w:hint="eastAsia"/>
        </w:rPr>
        <w:t>廉洁自律规定，特订立本廉洁协议书：</w:t>
      </w:r>
    </w:p>
    <w:p>
      <w:pPr>
        <w:snapToGrid w:val="0"/>
        <w:ind w:right="-1" w:firstLine="420" w:firstLineChars="200"/>
      </w:pPr>
      <w:r>
        <w:rPr>
          <w:rFonts w:hint="eastAsia"/>
        </w:rPr>
        <w:t>一</w:t>
      </w:r>
      <w:r>
        <w:t>、甲乙双方应当自觉遵守国家法律法规以及</w:t>
      </w:r>
      <w:r>
        <w:rPr>
          <w:rFonts w:hint="eastAsia"/>
        </w:rPr>
        <w:t>各自</w:t>
      </w:r>
      <w:r>
        <w:t>单位有关</w:t>
      </w:r>
      <w:r>
        <w:rPr>
          <w:rFonts w:hint="eastAsia"/>
        </w:rPr>
        <w:t>廉洁自律</w:t>
      </w:r>
      <w:r>
        <w:t>的各项规定。</w:t>
      </w:r>
    </w:p>
    <w:p>
      <w:pPr>
        <w:snapToGrid w:val="0"/>
        <w:ind w:right="-1" w:firstLine="420"/>
        <w:rPr>
          <w:rFonts w:ascii="Times New Roman" w:hAnsi="Times New Roman" w:cs="Times New Roman"/>
        </w:rPr>
      </w:pPr>
      <w:r>
        <w:rPr>
          <w:rFonts w:hint="eastAsia"/>
        </w:rPr>
        <w:t>二</w:t>
      </w:r>
      <w:r>
        <w:t>、</w:t>
      </w:r>
      <w:r>
        <w:rPr>
          <w:rFonts w:hint="eastAsia" w:ascii="Times New Roman" w:hAnsi="Times New Roman" w:cs="Times New Roman"/>
        </w:rPr>
        <w:t>甲方相关工作人员，在业务活动的事前、事中、事后，应遵守以下规定：</w:t>
      </w:r>
    </w:p>
    <w:p>
      <w:pPr>
        <w:snapToGrid w:val="0"/>
        <w:ind w:right="-1" w:firstLine="420"/>
      </w:pPr>
      <w:r>
        <w:rPr>
          <w:rFonts w:hint="eastAsia"/>
        </w:rPr>
        <w:t>1、</w:t>
      </w:r>
      <w:r>
        <w:rPr>
          <w:rFonts w:ascii="Times New Roman" w:hAnsi="Times New Roman" w:cs="Times New Roman"/>
        </w:rPr>
        <w:t>应</w:t>
      </w:r>
      <w:r>
        <w:rPr>
          <w:rFonts w:hint="eastAsia" w:ascii="Times New Roman" w:hAnsi="Times New Roman" w:cs="Times New Roman"/>
        </w:rPr>
        <w:t>严格执行深水海纳水务集团股份有限公司关于廉洁从业的</w:t>
      </w:r>
      <w:r>
        <w:rPr>
          <w:rFonts w:hint="eastAsia"/>
        </w:rPr>
        <w:t>相关</w:t>
      </w:r>
      <w:r>
        <w:rPr>
          <w:rFonts w:hint="eastAsia" w:ascii="Times New Roman" w:hAnsi="Times New Roman" w:cs="Times New Roman"/>
        </w:rPr>
        <w:t>规定</w:t>
      </w:r>
      <w:r>
        <w:rPr>
          <w:rFonts w:hint="eastAsia"/>
        </w:rPr>
        <w:t>；</w:t>
      </w:r>
    </w:p>
    <w:p>
      <w:pPr>
        <w:snapToGrid w:val="0"/>
        <w:ind w:right="-1" w:firstLine="420"/>
        <w:rPr>
          <w:rFonts w:ascii="Times New Roman" w:hAnsi="Times New Roman" w:cs="Times New Roman"/>
        </w:rPr>
      </w:pPr>
      <w:r>
        <w:t>2</w:t>
      </w:r>
      <w:r>
        <w:rPr>
          <w:rFonts w:hint="eastAsia"/>
        </w:rPr>
        <w:t>、</w:t>
      </w:r>
      <w:r>
        <w:rPr>
          <w:rFonts w:ascii="Times New Roman" w:hAnsi="Times New Roman" w:cs="Times New Roman"/>
        </w:rPr>
        <w:t>不得接受乙方的礼金、有价证券和</w:t>
      </w:r>
      <w:r>
        <w:rPr>
          <w:rFonts w:hint="eastAsia" w:ascii="Times New Roman" w:hAnsi="Times New Roman" w:cs="Times New Roman"/>
        </w:rPr>
        <w:t>其他</w:t>
      </w:r>
      <w:r>
        <w:rPr>
          <w:rFonts w:ascii="Times New Roman" w:hAnsi="Times New Roman" w:cs="Times New Roman"/>
        </w:rPr>
        <w:t>等贵重物品，不得在乙方报销任何应由个人支付的费用，不得以</w:t>
      </w:r>
      <w:r>
        <w:rPr>
          <w:rFonts w:hint="eastAsia"/>
        </w:rPr>
        <w:t>其他</w:t>
      </w:r>
      <w:r>
        <w:rPr>
          <w:rFonts w:ascii="Times New Roman" w:hAnsi="Times New Roman" w:cs="Times New Roman"/>
        </w:rPr>
        <w:t>任何形式向乙方索要和收受回扣或变相收受贿赂。</w:t>
      </w:r>
    </w:p>
    <w:p>
      <w:pPr>
        <w:snapToGrid w:val="0"/>
        <w:ind w:right="-1" w:firstLine="420"/>
        <w:rPr>
          <w:rFonts w:ascii="Times New Roman" w:hAnsi="Times New Roman" w:cs="Times New Roman"/>
        </w:rPr>
      </w:pPr>
      <w:r>
        <w:t>3</w:t>
      </w:r>
      <w:r>
        <w:rPr>
          <w:rFonts w:hint="eastAsia"/>
        </w:rPr>
        <w:t>、</w:t>
      </w:r>
      <w:r>
        <w:rPr>
          <w:rFonts w:ascii="Times New Roman" w:hAnsi="Times New Roman" w:cs="Times New Roman"/>
        </w:rPr>
        <w:t>不得参加可能对</w:t>
      </w:r>
      <w:r>
        <w:rPr>
          <w:rFonts w:hint="eastAsia"/>
        </w:rPr>
        <w:t>各项业务活动</w:t>
      </w:r>
      <w:r>
        <w:rPr>
          <w:rFonts w:ascii="Times New Roman" w:hAnsi="Times New Roman" w:cs="Times New Roman"/>
        </w:rPr>
        <w:t>公正</w:t>
      </w:r>
      <w:r>
        <w:rPr>
          <w:rFonts w:hint="eastAsia"/>
        </w:rPr>
        <w:t>进行</w:t>
      </w:r>
      <w:r>
        <w:rPr>
          <w:rFonts w:ascii="Times New Roman" w:hAnsi="Times New Roman" w:cs="Times New Roman"/>
        </w:rPr>
        <w:t>有影响的宴请或娱乐活动。</w:t>
      </w:r>
    </w:p>
    <w:p>
      <w:pPr>
        <w:snapToGrid w:val="0"/>
        <w:ind w:right="-1" w:firstLine="420" w:firstLineChars="200"/>
        <w:rPr>
          <w:rFonts w:ascii="Times New Roman" w:hAnsi="Times New Roman" w:cs="Times New Roman"/>
        </w:rPr>
      </w:pPr>
      <w:r>
        <w:t>4</w:t>
      </w:r>
      <w:r>
        <w:rPr>
          <w:rFonts w:hint="eastAsia"/>
        </w:rPr>
        <w:t>、</w:t>
      </w:r>
      <w:r>
        <w:rPr>
          <w:rFonts w:ascii="Times New Roman" w:hAnsi="Times New Roman" w:cs="Times New Roman"/>
        </w:rPr>
        <w:t>在甄选或考核供应商</w:t>
      </w:r>
      <w:r>
        <w:rPr>
          <w:rFonts w:hint="eastAsia" w:ascii="Times New Roman" w:hAnsi="Times New Roman" w:cs="Times New Roman"/>
        </w:rPr>
        <w:t>/</w:t>
      </w:r>
      <w:r>
        <w:rPr>
          <w:rFonts w:ascii="Times New Roman" w:hAnsi="Times New Roman" w:cs="Times New Roman"/>
        </w:rPr>
        <w:t>承包方</w:t>
      </w:r>
      <w:r>
        <w:rPr>
          <w:rFonts w:hint="eastAsia" w:ascii="Times New Roman" w:hAnsi="Times New Roman" w:cs="Times New Roman"/>
        </w:rPr>
        <w:t>/</w:t>
      </w:r>
      <w:r>
        <w:rPr>
          <w:rFonts w:hint="eastAsia"/>
        </w:rPr>
        <w:t>服务方/</w:t>
      </w:r>
      <w:r>
        <w:rPr>
          <w:rFonts w:hint="eastAsia" w:ascii="Times New Roman" w:hAnsi="Times New Roman" w:cs="Times New Roman"/>
        </w:rPr>
        <w:t>合作方</w:t>
      </w:r>
      <w:r>
        <w:rPr>
          <w:rFonts w:ascii="Times New Roman" w:hAnsi="Times New Roman" w:cs="Times New Roman"/>
        </w:rPr>
        <w:t>的</w:t>
      </w:r>
      <w:r>
        <w:rPr>
          <w:rFonts w:hint="eastAsia"/>
        </w:rPr>
        <w:t>业务</w:t>
      </w:r>
      <w:r>
        <w:rPr>
          <w:rFonts w:ascii="Times New Roman" w:hAnsi="Times New Roman" w:cs="Times New Roman"/>
        </w:rPr>
        <w:t>活动</w:t>
      </w:r>
      <w:r>
        <w:rPr>
          <w:rFonts w:hint="eastAsia"/>
        </w:rPr>
        <w:t>中</w:t>
      </w:r>
      <w:r>
        <w:rPr>
          <w:rFonts w:ascii="Times New Roman" w:hAnsi="Times New Roman" w:cs="Times New Roman"/>
        </w:rPr>
        <w:t>必须遵守公司有关评定程序的规定，不得违背诚信与公正原则。不得泄漏公司机密甚至</w:t>
      </w:r>
      <w:r>
        <w:rPr>
          <w:rFonts w:hint="eastAsia"/>
        </w:rPr>
        <w:t>商业秘密</w:t>
      </w:r>
      <w:r>
        <w:rPr>
          <w:rFonts w:ascii="Times New Roman" w:hAnsi="Times New Roman" w:cs="Times New Roman"/>
        </w:rPr>
        <w:t>获取利益。</w:t>
      </w:r>
    </w:p>
    <w:p>
      <w:pPr>
        <w:snapToGrid w:val="0"/>
        <w:ind w:right="-1" w:firstLine="420" w:firstLineChars="200"/>
        <w:rPr>
          <w:rFonts w:ascii="Times New Roman" w:hAnsi="Times New Roman" w:cs="Times New Roman"/>
        </w:rPr>
      </w:pPr>
      <w:r>
        <w:t>5</w:t>
      </w:r>
      <w:r>
        <w:rPr>
          <w:rFonts w:hint="eastAsia"/>
        </w:rPr>
        <w:t>、</w:t>
      </w:r>
      <w:r>
        <w:t>不得故意刁难乙方，影响正常的业务开展</w:t>
      </w:r>
      <w:r>
        <w:rPr>
          <w:rFonts w:hint="eastAsia"/>
        </w:rPr>
        <w:t>，</w:t>
      </w:r>
      <w:r>
        <w:rPr>
          <w:rFonts w:ascii="Times New Roman" w:hAnsi="Times New Roman" w:cs="Times New Roman"/>
        </w:rPr>
        <w:t>不得</w:t>
      </w:r>
      <w:r>
        <w:rPr>
          <w:rFonts w:hint="eastAsia"/>
        </w:rPr>
        <w:t>在</w:t>
      </w:r>
      <w:r>
        <w:rPr>
          <w:rFonts w:ascii="Times New Roman" w:hAnsi="Times New Roman" w:cs="Times New Roman"/>
        </w:rPr>
        <w:t>业务</w:t>
      </w:r>
      <w:r>
        <w:rPr>
          <w:rFonts w:hint="eastAsia"/>
        </w:rPr>
        <w:t>活动</w:t>
      </w:r>
      <w:r>
        <w:rPr>
          <w:rFonts w:ascii="Times New Roman" w:hAnsi="Times New Roman" w:cs="Times New Roman"/>
        </w:rPr>
        <w:t>利用公司名义或职务之便从中谋取利益。</w:t>
      </w:r>
    </w:p>
    <w:p>
      <w:pPr>
        <w:snapToGrid w:val="0"/>
        <w:ind w:right="-1" w:firstLine="420"/>
        <w:rPr>
          <w:rFonts w:ascii="Times New Roman" w:hAnsi="Times New Roman" w:cs="Times New Roman"/>
        </w:rPr>
      </w:pPr>
      <w:r>
        <w:rPr>
          <w:rFonts w:hint="eastAsia"/>
        </w:rPr>
        <w:t>三</w:t>
      </w:r>
      <w:r>
        <w:t>、</w:t>
      </w:r>
      <w:r>
        <w:rPr>
          <w:rFonts w:hint="eastAsia"/>
        </w:rPr>
        <w:t>乙</w:t>
      </w:r>
      <w:r>
        <w:rPr>
          <w:rFonts w:hint="eastAsia" w:ascii="Times New Roman" w:hAnsi="Times New Roman" w:cs="Times New Roman"/>
        </w:rPr>
        <w:t>方相关工作人员，在业务活动的事前、事中、事后，应遵守以下规定：</w:t>
      </w:r>
    </w:p>
    <w:p>
      <w:pPr>
        <w:snapToGrid w:val="0"/>
        <w:ind w:right="-1" w:firstLine="420"/>
        <w:rPr>
          <w:rFonts w:ascii="Times New Roman" w:hAnsi="Times New Roman" w:cs="Times New Roman"/>
        </w:rPr>
      </w:pPr>
      <w:r>
        <w:rPr>
          <w:rFonts w:hint="eastAsia"/>
        </w:rPr>
        <w:t>1、</w:t>
      </w:r>
      <w:r>
        <w:rPr>
          <w:rFonts w:ascii="Times New Roman" w:hAnsi="Times New Roman" w:cs="Times New Roman"/>
        </w:rPr>
        <w:t>应当通过正常途径开展相关业务工作，不得向甲方人员及</w:t>
      </w:r>
      <w:r>
        <w:rPr>
          <w:rFonts w:hint="eastAsia"/>
        </w:rPr>
        <w:t>其</w:t>
      </w:r>
      <w:r>
        <w:t>相关</w:t>
      </w:r>
      <w:r>
        <w:rPr>
          <w:rFonts w:ascii="Times New Roman" w:hAnsi="Times New Roman" w:cs="Times New Roman"/>
        </w:rPr>
        <w:t>第三方赠送或变相赠送礼金、有价证券和贵重物品</w:t>
      </w:r>
      <w:r>
        <w:rPr>
          <w:rFonts w:hint="eastAsia"/>
        </w:rPr>
        <w:t>和好处费、感谢费</w:t>
      </w:r>
      <w:r>
        <w:rPr>
          <w:rFonts w:ascii="Times New Roman" w:hAnsi="Times New Roman" w:cs="Times New Roman"/>
        </w:rPr>
        <w:t>等。</w:t>
      </w:r>
    </w:p>
    <w:p>
      <w:pPr>
        <w:snapToGrid w:val="0"/>
        <w:ind w:right="-1" w:firstLine="420"/>
        <w:rPr>
          <w:rFonts w:ascii="Times New Roman" w:hAnsi="Times New Roman" w:cs="Times New Roman"/>
        </w:rPr>
      </w:pPr>
      <w:r>
        <w:rPr>
          <w:rFonts w:hint="eastAsia"/>
        </w:rPr>
        <w:t>2、</w:t>
      </w:r>
      <w:r>
        <w:rPr>
          <w:rFonts w:ascii="Times New Roman" w:hAnsi="Times New Roman" w:cs="Times New Roman"/>
        </w:rPr>
        <w:t>不得为谋取自身利益擅自与甲方人员就有关工作问题私下进行有损甲方</w:t>
      </w:r>
      <w:r>
        <w:rPr>
          <w:rFonts w:hint="eastAsia"/>
        </w:rPr>
        <w:t>利益</w:t>
      </w:r>
      <w:r>
        <w:rPr>
          <w:rFonts w:ascii="Times New Roman" w:hAnsi="Times New Roman" w:cs="Times New Roman"/>
        </w:rPr>
        <w:t>的非正常竞争性商谈或者达成伤害甲方利益的默契。</w:t>
      </w:r>
    </w:p>
    <w:p>
      <w:pPr>
        <w:snapToGrid w:val="0"/>
        <w:ind w:right="-1" w:firstLine="420"/>
        <w:rPr>
          <w:rFonts w:ascii="Times New Roman" w:hAnsi="Times New Roman" w:cs="Times New Roman"/>
        </w:rPr>
      </w:pPr>
      <w:r>
        <w:rPr>
          <w:rFonts w:hint="eastAsia"/>
        </w:rPr>
        <w:t>3、</w:t>
      </w:r>
      <w:r>
        <w:t>不得以洽谈业务、签订经济合同为借口，邀请甲方</w:t>
      </w:r>
      <w:r>
        <w:rPr>
          <w:rFonts w:ascii="Times New Roman" w:hAnsi="Times New Roman" w:cs="Times New Roman"/>
        </w:rPr>
        <w:t>人员外出旅游或宴请或进入营业性消费娱乐场所</w:t>
      </w:r>
      <w:r>
        <w:rPr>
          <w:rFonts w:hint="eastAsia"/>
        </w:rPr>
        <w:t>等</w:t>
      </w:r>
      <w:r>
        <w:rPr>
          <w:rFonts w:ascii="Times New Roman" w:hAnsi="Times New Roman" w:cs="Times New Roman"/>
        </w:rPr>
        <w:t>。</w:t>
      </w:r>
    </w:p>
    <w:p>
      <w:pPr>
        <w:snapToGrid w:val="0"/>
        <w:ind w:right="-1" w:firstLine="420"/>
        <w:rPr>
          <w:rFonts w:ascii="Times New Roman" w:hAnsi="Times New Roman" w:cs="Times New Roman"/>
        </w:rPr>
      </w:pPr>
      <w:r>
        <w:rPr>
          <w:rFonts w:hint="eastAsia"/>
        </w:rPr>
        <w:t>4、</w:t>
      </w:r>
      <w:r>
        <w:rPr>
          <w:rFonts w:ascii="Times New Roman" w:hAnsi="Times New Roman" w:cs="Times New Roman"/>
        </w:rPr>
        <w:t>不得为甲方单位或个人购置或者提供通信工具、交通工具、家电、高档办公用品等。</w:t>
      </w:r>
    </w:p>
    <w:p>
      <w:pPr>
        <w:snapToGrid w:val="0"/>
        <w:ind w:right="-1" w:firstLine="420"/>
      </w:pPr>
      <w:r>
        <w:rPr>
          <w:rFonts w:hint="eastAsia"/>
        </w:rPr>
        <w:t>5、不得以技术、劳务、投资或其他任何形式，向甲方人员支付挂名工资、佣金报酬、回扣、股份和红利等。</w:t>
      </w:r>
    </w:p>
    <w:p>
      <w:pPr>
        <w:snapToGrid w:val="0"/>
        <w:ind w:right="-1" w:firstLine="420"/>
      </w:pPr>
      <w:r>
        <w:rPr>
          <w:rFonts w:hint="eastAsia"/>
        </w:rPr>
        <w:t>四</w:t>
      </w:r>
      <w:r>
        <w:t>、</w:t>
      </w:r>
      <w:r>
        <w:rPr>
          <w:rFonts w:hint="eastAsia"/>
        </w:rPr>
        <w:t>违约</w:t>
      </w:r>
      <w:r>
        <w:t>责任</w:t>
      </w:r>
    </w:p>
    <w:p>
      <w:pPr>
        <w:snapToGrid w:val="0"/>
        <w:ind w:right="-1" w:firstLine="420"/>
      </w:pPr>
      <w:r>
        <w:rPr>
          <w:rFonts w:hint="eastAsia"/>
        </w:rPr>
        <w:t>1、</w:t>
      </w:r>
      <w:r>
        <w:rPr>
          <w:rFonts w:ascii="Times New Roman" w:hAnsi="Times New Roman" w:cs="Times New Roman"/>
        </w:rPr>
        <w:t>如甲方工作人员违反上述协议者，</w:t>
      </w:r>
      <w:r>
        <w:rPr>
          <w:rFonts w:hint="eastAsia"/>
        </w:rPr>
        <w:t>甲方将</w:t>
      </w:r>
      <w:r>
        <w:rPr>
          <w:rFonts w:ascii="Times New Roman" w:hAnsi="Times New Roman" w:cs="Times New Roman"/>
        </w:rPr>
        <w:t>视情况予以警告</w:t>
      </w:r>
      <w:r>
        <w:rPr>
          <w:rFonts w:hint="eastAsia"/>
        </w:rPr>
        <w:t>或</w:t>
      </w:r>
      <w:r>
        <w:rPr>
          <w:rFonts w:hint="eastAsia" w:ascii="Times New Roman" w:hAnsi="Times New Roman" w:cs="Times New Roman"/>
        </w:rPr>
        <w:t>通报批评</w:t>
      </w:r>
      <w:r>
        <w:rPr>
          <w:rFonts w:hint="eastAsia"/>
        </w:rPr>
        <w:t>并</w:t>
      </w:r>
      <w:r>
        <w:t>扣减绩效</w:t>
      </w:r>
      <w:r>
        <w:rPr>
          <w:rFonts w:hint="eastAsia"/>
        </w:rPr>
        <w:t>奖金</w:t>
      </w:r>
      <w:r>
        <w:rPr>
          <w:rFonts w:hint="eastAsia" w:ascii="Times New Roman" w:hAnsi="Times New Roman" w:cs="Times New Roman"/>
        </w:rPr>
        <w:t>、解除劳动关系、</w:t>
      </w:r>
      <w:r>
        <w:rPr>
          <w:rFonts w:ascii="Times New Roman" w:hAnsi="Times New Roman" w:cs="Times New Roman"/>
        </w:rPr>
        <w:t>提请</w:t>
      </w:r>
      <w:r>
        <w:rPr>
          <w:rFonts w:hint="eastAsia"/>
        </w:rPr>
        <w:t>司法机关</w:t>
      </w:r>
      <w:r>
        <w:rPr>
          <w:rFonts w:ascii="Times New Roman" w:hAnsi="Times New Roman" w:cs="Times New Roman"/>
        </w:rPr>
        <w:t>追究法律责任。</w:t>
      </w:r>
    </w:p>
    <w:p>
      <w:pPr>
        <w:snapToGrid w:val="0"/>
        <w:ind w:right="-1" w:firstLine="420"/>
        <w:rPr>
          <w:rFonts w:ascii="Times New Roman" w:hAnsi="Times New Roman" w:cs="Times New Roman"/>
        </w:rPr>
      </w:pPr>
      <w:r>
        <w:t>2</w:t>
      </w:r>
      <w:r>
        <w:rPr>
          <w:rFonts w:hint="eastAsia"/>
        </w:rPr>
        <w:t>、如甲方自行发现乙方或</w:t>
      </w:r>
      <w:r>
        <w:t>其工作人员</w:t>
      </w:r>
      <w:r>
        <w:rPr>
          <w:rFonts w:hint="eastAsia"/>
        </w:rPr>
        <w:t>有违反本协议或者采用不正当的手段行贿甲方工作人员，</w:t>
      </w:r>
      <w:r>
        <w:rPr>
          <w:rFonts w:ascii="Times New Roman" w:hAnsi="Times New Roman" w:cs="Times New Roman"/>
        </w:rPr>
        <w:t>有权单方面解除合同</w:t>
      </w:r>
      <w:r>
        <w:rPr>
          <w:rFonts w:hint="eastAsia"/>
        </w:rPr>
        <w:t>，由此给甲方单位造成的损失均由乙方承担，且甲方有权根据具体情节和造成的后果要求乙方承担合同价款</w:t>
      </w:r>
      <w:r>
        <w:t>额</w:t>
      </w:r>
      <w:r>
        <w:rPr>
          <w:rFonts w:hint="eastAsia"/>
        </w:rPr>
        <w:t>5%--10%的违约金。此外，在本合同履行完成或</w:t>
      </w:r>
      <w:r>
        <w:t>解除</w:t>
      </w:r>
      <w:r>
        <w:rPr>
          <w:rFonts w:hint="eastAsia"/>
        </w:rPr>
        <w:t>后三年内禁止乙方参与甲方招标、</w:t>
      </w:r>
      <w:r>
        <w:t>采购</w:t>
      </w:r>
      <w:r>
        <w:rPr>
          <w:rFonts w:hint="eastAsia"/>
        </w:rPr>
        <w:t>活动。</w:t>
      </w:r>
    </w:p>
    <w:p>
      <w:pPr>
        <w:snapToGrid w:val="0"/>
        <w:ind w:right="-1" w:firstLine="420"/>
      </w:pPr>
      <w:r>
        <w:rPr>
          <w:rFonts w:hint="eastAsia"/>
        </w:rPr>
        <w:t>五</w:t>
      </w:r>
      <w:r>
        <w:t>、</w:t>
      </w:r>
      <w:r>
        <w:rPr>
          <w:rFonts w:ascii="Times New Roman" w:hAnsi="Times New Roman" w:cs="Times New Roman"/>
        </w:rPr>
        <w:t>乙方如发现甲方工作人员有违反上述协议者，</w:t>
      </w:r>
      <w:r>
        <w:rPr>
          <w:rFonts w:hint="eastAsia" w:ascii="Times New Roman" w:hAnsi="Times New Roman"/>
        </w:rPr>
        <w:t>向甲方单位举报</w:t>
      </w:r>
      <w:r>
        <w:rPr>
          <w:rFonts w:hint="eastAsia"/>
        </w:rPr>
        <w:t>者</w:t>
      </w:r>
      <w:r>
        <w:t>，</w:t>
      </w:r>
      <w:r>
        <w:rPr>
          <w:rFonts w:hint="eastAsia"/>
        </w:rPr>
        <w:t>甲方</w:t>
      </w:r>
      <w:r>
        <w:t>予以免</w:t>
      </w:r>
      <w:r>
        <w:rPr>
          <w:rFonts w:hint="eastAsia"/>
        </w:rPr>
        <w:t>责，</w:t>
      </w:r>
      <w:r>
        <w:t>且视情况予以</w:t>
      </w:r>
      <w:r>
        <w:rPr>
          <w:rFonts w:hint="eastAsia" w:ascii="Times New Roman" w:hAnsi="Times New Roman"/>
        </w:rPr>
        <w:t>举报</w:t>
      </w:r>
      <w:r>
        <w:rPr>
          <w:rFonts w:hint="eastAsia"/>
        </w:rPr>
        <w:t>者</w:t>
      </w:r>
      <w:r>
        <w:t>奖励</w:t>
      </w:r>
      <w:r>
        <w:rPr>
          <w:rFonts w:hint="eastAsia" w:ascii="Times New Roman" w:hAnsi="Times New Roman"/>
        </w:rPr>
        <w:t>。</w:t>
      </w:r>
    </w:p>
    <w:p>
      <w:pPr>
        <w:snapToGrid w:val="0"/>
        <w:ind w:right="-1" w:firstLine="422"/>
        <w:rPr>
          <w:rFonts w:ascii="Times New Roman" w:hAnsi="Times New Roman"/>
          <w:b/>
        </w:rPr>
      </w:pPr>
      <w:r>
        <w:rPr>
          <w:rFonts w:hint="eastAsia" w:ascii="Times New Roman" w:hAnsi="Times New Roman"/>
          <w:b/>
        </w:rPr>
        <w:t>受理部门：</w:t>
      </w:r>
      <w:r>
        <w:rPr>
          <w:rFonts w:hint="eastAsia"/>
          <w:b/>
        </w:rPr>
        <w:t>（甲方）</w:t>
      </w:r>
      <w:r>
        <w:rPr>
          <w:rFonts w:hint="eastAsia" w:ascii="Times New Roman" w:hAnsi="Times New Roman"/>
          <w:b/>
        </w:rPr>
        <w:t>审计监察部；举报电话：</w:t>
      </w:r>
      <w:r>
        <w:rPr>
          <w:rFonts w:hint="eastAsia"/>
          <w:b/>
        </w:rPr>
        <w:t>（0755）26970075/13760120314</w:t>
      </w:r>
      <w:r>
        <w:rPr>
          <w:rFonts w:hint="eastAsia" w:ascii="Times New Roman" w:hAnsi="Times New Roman"/>
          <w:b/>
        </w:rPr>
        <w:t>；</w:t>
      </w:r>
    </w:p>
    <w:p>
      <w:pPr>
        <w:snapToGrid w:val="0"/>
        <w:ind w:right="-1" w:firstLine="422"/>
        <w:rPr>
          <w:rFonts w:ascii="Times New Roman" w:hAnsi="Times New Roman"/>
          <w:b/>
        </w:rPr>
      </w:pPr>
      <w:r>
        <w:rPr>
          <w:rFonts w:hint="eastAsia" w:ascii="Times New Roman" w:hAnsi="Times New Roman"/>
          <w:b/>
        </w:rPr>
        <w:t>举报邮箱：</w:t>
      </w:r>
      <w:r>
        <w:rPr>
          <w:rFonts w:ascii="Times New Roman" w:hAnsi="Times New Roman"/>
          <w:b/>
        </w:rPr>
        <w:fldChar w:fldCharType="begin"/>
      </w:r>
      <w:r>
        <w:rPr>
          <w:rFonts w:ascii="Times New Roman" w:hAnsi="Times New Roman"/>
          <w:b/>
        </w:rPr>
        <w:instrText xml:space="preserve"> HYPERLINK "mailto:linxi@watershenzhen.com" </w:instrText>
      </w:r>
      <w:r>
        <w:rPr>
          <w:rFonts w:ascii="Times New Roman" w:hAnsi="Times New Roman"/>
          <w:b/>
        </w:rPr>
        <w:fldChar w:fldCharType="separate"/>
      </w:r>
      <w:r>
        <w:rPr>
          <w:rFonts w:ascii="Times New Roman" w:hAnsi="Times New Roman"/>
          <w:b/>
        </w:rPr>
        <w:t>linxi@watershenzhen.com</w:t>
      </w:r>
      <w:r>
        <w:rPr>
          <w:rFonts w:ascii="Times New Roman" w:hAnsi="Times New Roman"/>
          <w:b/>
        </w:rPr>
        <w:fldChar w:fldCharType="end"/>
      </w:r>
      <w:r>
        <w:rPr>
          <w:rFonts w:hint="eastAsia" w:ascii="Times New Roman" w:hAnsi="Times New Roman"/>
          <w:b/>
        </w:rPr>
        <w:t>。</w:t>
      </w:r>
      <w:r>
        <w:rPr>
          <w:rFonts w:hint="eastAsia"/>
          <w:b/>
        </w:rPr>
        <w:t>地址：深圳市南山区西丽街道西丽社区打石一路深圳国际创新谷6栋B座19层、A座19层。</w:t>
      </w:r>
    </w:p>
    <w:p>
      <w:pPr>
        <w:snapToGrid w:val="0"/>
        <w:ind w:right="-1" w:firstLine="420"/>
      </w:pPr>
      <w:r>
        <w:rPr>
          <w:rFonts w:hint="eastAsia"/>
        </w:rPr>
        <w:t>六</w:t>
      </w:r>
      <w:r>
        <w:t>、</w:t>
      </w:r>
      <w:r>
        <w:rPr>
          <w:rFonts w:ascii="Times New Roman" w:hAnsi="Times New Roman" w:cs="Times New Roman"/>
        </w:rPr>
        <w:t>本协议作为合同的附件，与合同具有同等法律效力。经双方</w:t>
      </w:r>
      <w:r>
        <w:rPr>
          <w:rFonts w:hint="eastAsia"/>
        </w:rPr>
        <w:t>法定代表人</w:t>
      </w:r>
      <w:r>
        <w:t>或授权代表</w:t>
      </w:r>
      <w:r>
        <w:rPr>
          <w:rFonts w:ascii="Times New Roman" w:hAnsi="Times New Roman" w:cs="Times New Roman"/>
        </w:rPr>
        <w:t>签</w:t>
      </w:r>
      <w:r>
        <w:rPr>
          <w:rFonts w:hint="eastAsia" w:ascii="Times New Roman" w:hAnsi="Times New Roman" w:cs="Times New Roman"/>
        </w:rPr>
        <w:t>字</w:t>
      </w:r>
      <w:r>
        <w:rPr>
          <w:rFonts w:ascii="Times New Roman" w:hAnsi="Times New Roman" w:cs="Times New Roman"/>
        </w:rPr>
        <w:t>并加盖公章</w:t>
      </w:r>
      <w:r>
        <w:rPr>
          <w:rFonts w:hint="eastAsia" w:ascii="Times New Roman" w:hAnsi="Times New Roman" w:cs="Times New Roman"/>
        </w:rPr>
        <w:t>或</w:t>
      </w:r>
      <w:r>
        <w:rPr>
          <w:rFonts w:ascii="Times New Roman" w:hAnsi="Times New Roman" w:cs="Times New Roman"/>
        </w:rPr>
        <w:t>合同专用章后生效。</w:t>
      </w:r>
    </w:p>
    <w:p>
      <w:pPr>
        <w:snapToGrid w:val="0"/>
        <w:spacing w:line="360" w:lineRule="auto"/>
        <w:ind w:right="630" w:firstLine="420"/>
        <w:jc w:val="left"/>
        <w:rPr>
          <w:rFonts w:hint="eastAsia" w:eastAsiaTheme="minorEastAsia"/>
          <w:lang w:eastAsia="zh-CN"/>
        </w:rPr>
      </w:pPr>
      <w:r>
        <w:rPr>
          <w:rFonts w:hint="eastAsia"/>
          <w:lang w:eastAsia="zh-CN"/>
        </w:rPr>
        <w:t>（</w:t>
      </w:r>
      <w:r>
        <w:rPr>
          <w:rFonts w:hint="eastAsia"/>
        </w:rPr>
        <w:t>以下无正文</w:t>
      </w:r>
      <w:r>
        <w:rPr>
          <w:rFonts w:hint="eastAsia"/>
          <w:lang w:eastAsia="zh-CN"/>
        </w:rPr>
        <w:t>）</w:t>
      </w:r>
    </w:p>
    <w:p>
      <w:pPr>
        <w:snapToGrid w:val="0"/>
        <w:spacing w:line="360" w:lineRule="auto"/>
        <w:ind w:left="0" w:leftChars="0" w:right="630" w:firstLine="0" w:firstLineChars="0"/>
      </w:pPr>
      <w:r>
        <w:rPr>
          <w:rFonts w:hint="eastAsia"/>
        </w:rPr>
        <w:t xml:space="preserve">甲方（盖章）：                       </w:t>
      </w:r>
      <w:r>
        <w:rPr>
          <w:rFonts w:hint="eastAsia"/>
          <w:lang w:val="en-US" w:eastAsia="zh-CN"/>
        </w:rPr>
        <w:t xml:space="preserve">      </w:t>
      </w:r>
      <w:r>
        <w:t xml:space="preserve"> </w:t>
      </w:r>
      <w:r>
        <w:rPr>
          <w:rFonts w:hint="eastAsia"/>
        </w:rPr>
        <w:t>乙方（盖章）：</w:t>
      </w:r>
    </w:p>
    <w:p>
      <w:pPr>
        <w:snapToGrid w:val="0"/>
        <w:spacing w:line="360" w:lineRule="auto"/>
        <w:ind w:left="0" w:leftChars="0" w:right="630" w:firstLine="0" w:firstLineChars="0"/>
        <w:rPr>
          <w:rFonts w:hint="eastAsia"/>
        </w:rPr>
      </w:pPr>
      <w:r>
        <w:rPr>
          <w:rFonts w:hint="eastAsia"/>
        </w:rPr>
        <w:t>法定代表人</w:t>
      </w:r>
      <w:r>
        <w:t>或授权代表</w:t>
      </w:r>
      <w:r>
        <w:rPr>
          <w:rFonts w:hint="eastAsia"/>
        </w:rPr>
        <w:t xml:space="preserve">（签名）：       </w:t>
      </w:r>
      <w:r>
        <w:rPr>
          <w:rFonts w:hint="eastAsia"/>
          <w:lang w:val="en-US" w:eastAsia="zh-CN"/>
        </w:rPr>
        <w:t xml:space="preserve">     </w:t>
      </w:r>
      <w:r>
        <w:rPr>
          <w:rFonts w:hint="eastAsia"/>
        </w:rPr>
        <w:t xml:space="preserve"> 法定代表人</w:t>
      </w:r>
      <w:r>
        <w:t>或授权代表</w:t>
      </w:r>
      <w:r>
        <w:rPr>
          <w:rFonts w:hint="eastAsia"/>
        </w:rPr>
        <w:t>（签名）：</w:t>
      </w:r>
    </w:p>
    <w:p>
      <w:pPr>
        <w:snapToGrid w:val="0"/>
        <w:spacing w:line="360" w:lineRule="auto"/>
        <w:ind w:left="0" w:leftChars="0" w:right="630" w:firstLine="0" w:firstLineChars="0"/>
        <w:rPr>
          <w:rFonts w:hint="eastAsia"/>
        </w:rPr>
      </w:pPr>
    </w:p>
    <w:p>
      <w:pPr>
        <w:ind w:firstLine="1260" w:firstLineChars="600"/>
        <w:outlineLvl w:val="9"/>
      </w:pPr>
      <w:r>
        <w:rPr>
          <w:rFonts w:hint="eastAsia"/>
        </w:rPr>
        <w:t>日期：  年    月   日                       日期：  年    月   日</w:t>
      </w:r>
    </w:p>
    <w:p>
      <w:pPr>
        <w:outlineLvl w:val="2"/>
        <w:rPr>
          <w:rFonts w:hint="eastAsia"/>
        </w:rPr>
      </w:pPr>
      <w:bookmarkStart w:id="110" w:name="_Toc30154"/>
      <w:r>
        <w:rPr>
          <w:rFonts w:hint="eastAsia" w:ascii="宋体" w:hAnsi="宋体" w:eastAsiaTheme="minorEastAsia" w:cstheme="minorBidi"/>
          <w:b/>
          <w:kern w:val="2"/>
          <w:sz w:val="21"/>
          <w:szCs w:val="24"/>
          <w:lang w:val="zh-CN" w:eastAsia="zh-CN" w:bidi="ar-SA"/>
        </w:rPr>
        <w:t>附件二</w:t>
      </w:r>
      <w:r>
        <w:rPr>
          <w:rFonts w:hint="eastAsia" w:ascii="宋体" w:hAnsi="宋体" w:cstheme="minorBidi"/>
          <w:b/>
          <w:kern w:val="2"/>
          <w:sz w:val="21"/>
          <w:szCs w:val="24"/>
          <w:lang w:val="zh-CN" w:eastAsia="zh-CN" w:bidi="ar-SA"/>
        </w:rPr>
        <w:t>：</w:t>
      </w:r>
      <w:r>
        <w:rPr>
          <w:rFonts w:hint="eastAsia" w:ascii="宋体" w:hAnsi="宋体" w:eastAsiaTheme="minorEastAsia" w:cstheme="minorBidi"/>
          <w:b/>
          <w:kern w:val="2"/>
          <w:sz w:val="21"/>
          <w:szCs w:val="24"/>
          <w:lang w:val="en-US" w:eastAsia="zh-CN" w:bidi="ar-SA"/>
        </w:rPr>
        <w:t>质保承诺书</w:t>
      </w:r>
      <w:bookmarkEnd w:id="110"/>
      <w:r>
        <w:rPr>
          <w:rFonts w:hint="eastAsia" w:ascii="宋体" w:hAnsi="宋体" w:eastAsiaTheme="minorEastAsia" w:cstheme="minorBidi"/>
          <w:b/>
          <w:kern w:val="2"/>
          <w:sz w:val="21"/>
          <w:szCs w:val="24"/>
          <w:lang w:val="zh-CN" w:eastAsia="zh-CN" w:bidi="ar-SA"/>
        </w:rPr>
        <w:t xml:space="preserve">  </w:t>
      </w:r>
      <w:r>
        <w:rPr>
          <w:rFonts w:hint="eastAsia"/>
          <w:sz w:val="24"/>
          <w:szCs w:val="24"/>
        </w:rPr>
        <w:t xml:space="preserve"> </w:t>
      </w:r>
      <w:r>
        <w:rPr>
          <w:rFonts w:hint="eastAsia"/>
        </w:rPr>
        <w:t xml:space="preserve">          </w:t>
      </w:r>
    </w:p>
    <w:p>
      <w:pPr>
        <w:jc w:val="center"/>
        <w:rPr>
          <w:sz w:val="28"/>
          <w:szCs w:val="28"/>
        </w:rPr>
      </w:pPr>
      <w:r>
        <w:rPr>
          <w:rFonts w:hint="eastAsia"/>
          <w:sz w:val="28"/>
          <w:szCs w:val="28"/>
        </w:rPr>
        <w:t>质保承诺书</w:t>
      </w:r>
    </w:p>
    <w:p>
      <w:pPr>
        <w:spacing w:line="360" w:lineRule="auto"/>
        <w:rPr>
          <w:rFonts w:hint="eastAsia" w:ascii="宋体" w:hAnsi="宋体"/>
          <w:sz w:val="24"/>
        </w:rPr>
      </w:pPr>
      <w:r>
        <w:rPr>
          <w:rFonts w:hint="eastAsia" w:ascii="宋体" w:hAnsi="宋体"/>
          <w:sz w:val="24"/>
          <w:u w:val="single"/>
        </w:rPr>
        <w:t>深水海纳水务集团股份有限公司</w:t>
      </w:r>
      <w:r>
        <w:rPr>
          <w:rFonts w:hint="eastAsia" w:ascii="宋体" w:hAnsi="宋体"/>
          <w:sz w:val="24"/>
        </w:rPr>
        <w:t>：</w:t>
      </w:r>
    </w:p>
    <w:p>
      <w:pPr>
        <w:spacing w:line="360" w:lineRule="auto"/>
        <w:ind w:firstLine="480" w:firstLineChars="200"/>
        <w:rPr>
          <w:rFonts w:hint="eastAsia"/>
          <w:b/>
          <w:sz w:val="52"/>
          <w:szCs w:val="52"/>
        </w:rPr>
      </w:pPr>
      <w:r>
        <w:rPr>
          <w:rFonts w:hint="eastAsia" w:ascii="宋体" w:hAnsi="宋体"/>
          <w:sz w:val="24"/>
        </w:rPr>
        <w:t>我公司作为贵公司</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的供应商，特向贵公司作出如下质保承诺：</w:t>
      </w:r>
    </w:p>
    <w:p>
      <w:pPr>
        <w:spacing w:line="360" w:lineRule="auto"/>
        <w:ind w:firstLine="480" w:firstLineChars="200"/>
        <w:rPr>
          <w:rFonts w:ascii="宋体" w:hAnsi="宋体"/>
          <w:sz w:val="24"/>
        </w:rPr>
      </w:pPr>
      <w:r>
        <w:rPr>
          <w:rFonts w:hint="eastAsia" w:ascii="宋体" w:hAnsi="宋体"/>
          <w:sz w:val="24"/>
        </w:rPr>
        <w:t>1．我公司保证向贵公司提供的营业执照、生产许可证等证照真实有效。</w:t>
      </w:r>
    </w:p>
    <w:p>
      <w:pPr>
        <w:spacing w:line="360" w:lineRule="auto"/>
        <w:ind w:firstLine="480" w:firstLineChars="200"/>
        <w:rPr>
          <w:rFonts w:hint="eastAsia" w:ascii="宋体" w:hAnsi="宋体"/>
          <w:sz w:val="24"/>
        </w:rPr>
      </w:pPr>
      <w:r>
        <w:rPr>
          <w:rFonts w:hint="eastAsia" w:ascii="宋体" w:hAnsi="宋体"/>
          <w:sz w:val="24"/>
        </w:rPr>
        <w:t>2．我公司供应的货物都具有</w:t>
      </w:r>
      <w:r>
        <w:rPr>
          <w:rFonts w:ascii="宋体" w:hAnsi="宋体"/>
          <w:sz w:val="24"/>
        </w:rPr>
        <w:t>《</w:t>
      </w:r>
      <w:r>
        <w:rPr>
          <w:rFonts w:hint="eastAsia" w:ascii="宋体" w:hAnsi="宋体"/>
          <w:sz w:val="24"/>
        </w:rPr>
        <w:t>质量</w:t>
      </w:r>
      <w:r>
        <w:rPr>
          <w:rFonts w:ascii="宋体" w:hAnsi="宋体"/>
          <w:sz w:val="24"/>
        </w:rPr>
        <w:t>检测报告》</w:t>
      </w:r>
      <w:r>
        <w:rPr>
          <w:rFonts w:hint="eastAsia" w:ascii="宋体" w:hAnsi="宋体"/>
          <w:sz w:val="24"/>
        </w:rPr>
        <w:t>和</w:t>
      </w:r>
      <w:r>
        <w:rPr>
          <w:rFonts w:ascii="宋体" w:hAnsi="宋体"/>
          <w:sz w:val="24"/>
        </w:rPr>
        <w:t>相关的</w:t>
      </w:r>
      <w:r>
        <w:rPr>
          <w:rFonts w:hint="eastAsia" w:ascii="宋体" w:hAnsi="宋体"/>
          <w:sz w:val="24"/>
        </w:rPr>
        <w:t>产品合格证，符合国家的相关法律规定。</w:t>
      </w:r>
    </w:p>
    <w:p>
      <w:pPr>
        <w:spacing w:line="360" w:lineRule="auto"/>
        <w:ind w:firstLine="480" w:firstLineChars="200"/>
        <w:rPr>
          <w:rFonts w:hint="eastAsia" w:ascii="宋体" w:hAnsi="宋体"/>
          <w:sz w:val="24"/>
        </w:rPr>
      </w:pPr>
      <w:r>
        <w:rPr>
          <w:rFonts w:hint="eastAsia" w:ascii="宋体" w:hAnsi="宋体"/>
          <w:sz w:val="24"/>
        </w:rPr>
        <w:t>3．我公司承诺严格按照合同约定提供质保服务。</w:t>
      </w:r>
    </w:p>
    <w:p>
      <w:pPr>
        <w:spacing w:line="360" w:lineRule="auto"/>
        <w:ind w:firstLine="480" w:firstLineChars="200"/>
        <w:rPr>
          <w:rFonts w:hint="eastAsia" w:ascii="宋体" w:hAnsi="宋体"/>
          <w:sz w:val="24"/>
        </w:rPr>
      </w:pPr>
      <w:r>
        <w:rPr>
          <w:rFonts w:hint="eastAsia" w:ascii="宋体" w:hAnsi="宋体"/>
          <w:sz w:val="24"/>
        </w:rPr>
        <w:t>4．我公司承诺提供给贵公司的货物皆是全新的正品，杜绝以次充好、假冒伪劣，否则按合同规定承担违约责任。</w:t>
      </w:r>
    </w:p>
    <w:p>
      <w:pPr>
        <w:spacing w:line="360" w:lineRule="auto"/>
        <w:ind w:firstLine="480" w:firstLineChars="200"/>
        <w:rPr>
          <w:rFonts w:hint="eastAsia" w:ascii="宋体" w:hAnsi="宋体"/>
          <w:sz w:val="24"/>
        </w:rPr>
      </w:pPr>
      <w:r>
        <w:rPr>
          <w:rFonts w:hint="eastAsia" w:ascii="宋体" w:hAnsi="宋体"/>
          <w:sz w:val="24"/>
        </w:rPr>
        <w:t>5．我公司认可贵公司的货物验收制度，并在对供应的货物进行验收时，严格遵守贵公司的货物验收制度，及时提供《送货单》、《质量检测报告》等。</w:t>
      </w:r>
    </w:p>
    <w:p>
      <w:pPr>
        <w:spacing w:line="360" w:lineRule="auto"/>
        <w:ind w:firstLine="480" w:firstLineChars="200"/>
        <w:rPr>
          <w:rFonts w:hint="eastAsia" w:ascii="宋体" w:hAnsi="宋体"/>
          <w:sz w:val="24"/>
        </w:rPr>
      </w:pPr>
      <w:r>
        <w:rPr>
          <w:rFonts w:hint="eastAsia" w:ascii="宋体" w:hAnsi="宋体"/>
          <w:sz w:val="24"/>
        </w:rPr>
        <w:t>6．对未通过贵公司验收的货物，保证在贵公司规定的合理时间内无条件予以更换货物。</w:t>
      </w:r>
    </w:p>
    <w:p>
      <w:pPr>
        <w:spacing w:line="360" w:lineRule="auto"/>
        <w:ind w:firstLine="480" w:firstLineChars="200"/>
        <w:rPr>
          <w:rFonts w:ascii="宋体" w:hAnsi="宋体"/>
          <w:sz w:val="24"/>
        </w:rPr>
      </w:pPr>
      <w:r>
        <w:rPr>
          <w:rFonts w:hint="eastAsia" w:ascii="宋体" w:hAnsi="宋体"/>
          <w:sz w:val="24"/>
        </w:rPr>
        <w:t>7．对通过贵公司验收的货物，在贵公司投入使用之前，如出现相关证照不全、规格型号、品牌、数量不符及质量</w:t>
      </w:r>
      <w:r>
        <w:rPr>
          <w:rFonts w:ascii="宋体" w:hAnsi="宋体"/>
          <w:sz w:val="24"/>
        </w:rPr>
        <w:fldChar w:fldCharType="begin"/>
      </w:r>
      <w:r>
        <w:rPr>
          <w:rFonts w:ascii="宋体" w:hAnsi="宋体"/>
          <w:sz w:val="24"/>
        </w:rPr>
        <w:instrText xml:space="preserve"> HYPERLINK "http://www.mian4.net/mianshiwenti/" \t "_blank" </w:instrText>
      </w:r>
      <w:r>
        <w:rPr>
          <w:rFonts w:ascii="宋体" w:hAnsi="宋体"/>
          <w:sz w:val="24"/>
        </w:rPr>
        <w:fldChar w:fldCharType="separate"/>
      </w:r>
      <w:r>
        <w:rPr>
          <w:rFonts w:hint="eastAsia"/>
          <w:sz w:val="24"/>
        </w:rPr>
        <w:t>问题</w:t>
      </w:r>
      <w:r>
        <w:rPr>
          <w:rFonts w:ascii="宋体" w:hAnsi="宋体"/>
          <w:sz w:val="24"/>
        </w:rPr>
        <w:fldChar w:fldCharType="end"/>
      </w:r>
      <w:r>
        <w:rPr>
          <w:rFonts w:hint="eastAsia" w:ascii="宋体" w:hAnsi="宋体"/>
          <w:sz w:val="24"/>
        </w:rPr>
        <w:t>的，我公司保证无条件退货且不受合同验收期限限制，并在贵公司规定的合理时间内补充合格的货物。</w:t>
      </w:r>
    </w:p>
    <w:p>
      <w:pPr>
        <w:spacing w:line="360" w:lineRule="auto"/>
        <w:ind w:firstLine="480" w:firstLineChars="200"/>
        <w:rPr>
          <w:rFonts w:hint="eastAsia" w:ascii="宋体" w:hAnsi="宋体"/>
          <w:sz w:val="24"/>
        </w:rPr>
      </w:pPr>
      <w:r>
        <w:rPr>
          <w:rFonts w:hint="eastAsia" w:ascii="宋体" w:hAnsi="宋体"/>
          <w:sz w:val="24"/>
        </w:rPr>
        <w:t>8.</w:t>
      </w:r>
      <w:r>
        <w:rPr>
          <w:rFonts w:hint="eastAsia"/>
        </w:rPr>
        <w:t xml:space="preserve"> </w:t>
      </w:r>
      <w:r>
        <w:rPr>
          <w:rFonts w:hint="eastAsia" w:ascii="宋体" w:hAnsi="宋体"/>
          <w:sz w:val="24"/>
        </w:rPr>
        <w:t>因我公司供应的货物存在质量问题，质保期内执行国家规定产品质量三包服务。</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jc w:val="right"/>
        <w:rPr>
          <w:rFonts w:hint="eastAsia" w:ascii="宋体" w:hAnsi="宋体"/>
          <w:sz w:val="24"/>
        </w:rPr>
      </w:pPr>
      <w:r>
        <w:rPr>
          <w:rFonts w:hint="eastAsia" w:ascii="宋体" w:hAnsi="宋体"/>
          <w:sz w:val="24"/>
        </w:rPr>
        <w:t xml:space="preserve">                                  供应商：【 </w:t>
      </w:r>
      <w:r>
        <w:rPr>
          <w:rFonts w:ascii="宋体" w:hAnsi="宋体"/>
          <w:sz w:val="24"/>
        </w:rPr>
        <w:t xml:space="preserve">                       </w:t>
      </w:r>
      <w:r>
        <w:rPr>
          <w:rFonts w:hint="eastAsia" w:ascii="宋体" w:hAnsi="宋体"/>
          <w:sz w:val="24"/>
        </w:rPr>
        <w:t>】</w:t>
      </w:r>
    </w:p>
    <w:p>
      <w:pPr>
        <w:spacing w:line="360" w:lineRule="auto"/>
        <w:jc w:val="right"/>
        <w:rPr>
          <w:rFonts w:hint="eastAsia" w:ascii="宋体" w:hAnsi="宋体"/>
          <w:sz w:val="24"/>
        </w:rPr>
      </w:pPr>
      <w:r>
        <w:rPr>
          <w:rFonts w:hint="eastAsia" w:ascii="宋体" w:hAnsi="宋体"/>
          <w:sz w:val="24"/>
        </w:rPr>
        <w:t xml:space="preserve">                                       【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
    <w:p/>
    <w:p/>
    <w:p/>
    <w:p/>
    <w:p/>
    <w:p/>
    <w:p>
      <w:pPr>
        <w:sectPr>
          <w:pgSz w:w="11906" w:h="16838"/>
          <w:pgMar w:top="1440" w:right="1800" w:bottom="1440" w:left="1800" w:header="851" w:footer="992" w:gutter="0"/>
          <w:pgNumType w:fmt="decimal"/>
          <w:cols w:space="425" w:num="1"/>
          <w:docGrid w:type="lines" w:linePitch="312" w:charSpace="0"/>
        </w:sectPr>
      </w:pPr>
    </w:p>
    <w:p>
      <w:pPr>
        <w:outlineLvl w:val="2"/>
        <w:rPr>
          <w:rFonts w:hint="eastAsia" w:ascii="宋体" w:hAnsi="宋体" w:eastAsiaTheme="minorEastAsia" w:cstheme="minorBidi"/>
          <w:b/>
          <w:kern w:val="2"/>
          <w:sz w:val="21"/>
          <w:szCs w:val="24"/>
          <w:lang w:val="zh-CN" w:eastAsia="zh-CN" w:bidi="ar-SA"/>
        </w:rPr>
      </w:pPr>
      <w:bookmarkStart w:id="111" w:name="_Toc29025"/>
      <w:r>
        <w:rPr>
          <w:rFonts w:hint="eastAsia" w:ascii="宋体" w:hAnsi="宋体" w:eastAsiaTheme="minorEastAsia" w:cstheme="minorBidi"/>
          <w:b/>
          <w:kern w:val="2"/>
          <w:sz w:val="21"/>
          <w:szCs w:val="24"/>
          <w:lang w:val="zh-CN" w:eastAsia="zh-CN" w:bidi="ar-SA"/>
        </w:rPr>
        <w:t>附表1 ：运营单位生产药剂统计表</w:t>
      </w:r>
      <w:bookmarkEnd w:id="111"/>
    </w:p>
    <w:tbl>
      <w:tblPr>
        <w:tblStyle w:val="16"/>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80"/>
        <w:gridCol w:w="458"/>
        <w:gridCol w:w="581"/>
        <w:gridCol w:w="1422"/>
        <w:gridCol w:w="2030"/>
        <w:gridCol w:w="638"/>
        <w:gridCol w:w="809"/>
        <w:gridCol w:w="787"/>
        <w:gridCol w:w="787"/>
        <w:gridCol w:w="565"/>
        <w:gridCol w:w="639"/>
        <w:gridCol w:w="543"/>
        <w:gridCol w:w="638"/>
        <w:gridCol w:w="543"/>
        <w:gridCol w:w="543"/>
        <w:gridCol w:w="638"/>
        <w:gridCol w:w="638"/>
        <w:gridCol w:w="656"/>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4" w:hRule="atLeast"/>
        </w:trPr>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药剂名称</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执行标准</w:t>
            </w:r>
          </w:p>
        </w:tc>
        <w:tc>
          <w:tcPr>
            <w:tcW w:w="0" w:type="auto"/>
            <w:gridSpan w:val="12"/>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运营单位2022年预估使用量（吨/年）</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2"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w:t>
            </w:r>
          </w:p>
        </w:tc>
        <w:tc>
          <w:tcPr>
            <w:tcW w:w="3586"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曹县</w:t>
            </w:r>
          </w:p>
        </w:tc>
        <w:tc>
          <w:tcPr>
            <w:tcW w:w="54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灵宝</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临湘</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克山</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巨野</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屯留</w:t>
            </w: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6"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山东深水（新医药）</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海纳环保（毛纺）</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山东深海（化工）</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青堌集</w:t>
            </w:r>
          </w:p>
        </w:tc>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庄寨</w:t>
            </w:r>
          </w:p>
        </w:tc>
        <w:tc>
          <w:tcPr>
            <w:tcW w:w="54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4" w:hRule="atLeast"/>
        </w:trPr>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标段一</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净水用聚合氯化铝</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液体，10%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 15892-2009 生活饮用水用聚氯化铝</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vMerge w:val="restar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需提供样品并进行</w:t>
            </w:r>
            <w:r>
              <w:rPr>
                <w:rFonts w:hint="eastAsia" w:ascii="宋体" w:hAnsi="宋体" w:eastAsia="宋体" w:cs="宋体"/>
                <w:i w:val="0"/>
                <w:iCs w:val="0"/>
                <w:color w:val="000000"/>
                <w:sz w:val="22"/>
                <w:szCs w:val="22"/>
                <w:u w:val="none"/>
                <w:lang w:val="en-US" w:eastAsia="zh-CN"/>
              </w:rPr>
              <w:t>上机</w:t>
            </w:r>
            <w:r>
              <w:rPr>
                <w:rFonts w:hint="eastAsia" w:ascii="宋体" w:hAnsi="宋体" w:eastAsia="宋体" w:cs="宋体"/>
                <w:i w:val="0"/>
                <w:iCs w:val="0"/>
                <w:color w:val="000000"/>
                <w:sz w:val="22"/>
                <w:szCs w:val="22"/>
                <w:u w:val="none"/>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10"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污水用聚合氯化铝</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白色至黄色或黄褐色颗粒或粉末，氧化铝含量≧28%</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 22627-2014 水处理剂 聚氯化铝</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6"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污水用聚合氯化铝</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液体，10%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 22627-2014 水处理剂 聚氯化铝</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3800</w:t>
            </w: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80" w:hRule="atLeast"/>
        </w:trPr>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标段二</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阳离子聚丙烯酰胺</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白色颗粒或粉末，离子度＞50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GB17514-2008水处理剂聚丙烯酰胺</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5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需提供样品并进行</w:t>
            </w:r>
            <w:r>
              <w:rPr>
                <w:rFonts w:hint="eastAsia" w:ascii="宋体" w:hAnsi="宋体" w:eastAsia="宋体" w:cs="宋体"/>
                <w:i w:val="0"/>
                <w:iCs w:val="0"/>
                <w:color w:val="000000"/>
                <w:sz w:val="22"/>
                <w:szCs w:val="22"/>
                <w:u w:val="none"/>
                <w:lang w:val="en-US" w:eastAsia="zh-CN"/>
              </w:rPr>
              <w:t>上机</w:t>
            </w:r>
            <w:r>
              <w:rPr>
                <w:rFonts w:hint="eastAsia" w:ascii="宋体" w:hAnsi="宋体" w:eastAsia="宋体" w:cs="宋体"/>
                <w:i w:val="0"/>
                <w:iCs w:val="0"/>
                <w:color w:val="000000"/>
                <w:sz w:val="22"/>
                <w:szCs w:val="22"/>
                <w:u w:val="none"/>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66" w:hRule="atLeast"/>
        </w:trPr>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标段三</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活性炭粉</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color w:val="000000"/>
                <w:szCs w:val="21"/>
                <w:u w:val="none"/>
              </w:rPr>
              <w:t>黑色粉末（100目），碘值≥900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需提供样品并进行</w:t>
            </w:r>
            <w:r>
              <w:rPr>
                <w:rFonts w:hint="eastAsia" w:ascii="宋体" w:hAnsi="宋体" w:eastAsia="宋体" w:cs="宋体"/>
                <w:i w:val="0"/>
                <w:iCs w:val="0"/>
                <w:color w:val="000000"/>
                <w:sz w:val="22"/>
                <w:szCs w:val="22"/>
                <w:u w:val="none"/>
                <w:lang w:val="en-US" w:eastAsia="zh-CN"/>
              </w:rPr>
              <w:t>上机</w:t>
            </w:r>
            <w:r>
              <w:rPr>
                <w:rFonts w:hint="eastAsia" w:ascii="宋体" w:hAnsi="宋体" w:eastAsia="宋体" w:cs="宋体"/>
                <w:i w:val="0"/>
                <w:iCs w:val="0"/>
                <w:color w:val="000000"/>
                <w:sz w:val="22"/>
                <w:szCs w:val="22"/>
                <w:u w:val="none"/>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4" w:hRule="atLeast"/>
        </w:trPr>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标段四</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盐酸</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无色或浅黄色，总酸度(以HCl计)≧31%</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 1886.9-2016 食品安全国家标准 食品添加剂 盐酸</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6"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液碱</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液体，30%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工业级GB209-2006</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0"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浓硫酸</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液体，98%</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GB/T534-2014</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8"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双氧水</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液体，27.5%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GB/T1616-2014</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6"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次氯酸钠</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浅黄色液体A型，有效氯≧10%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 19106-2013 次氯酸钠</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6"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液氧</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8" w:hRule="atLeast"/>
        </w:trPr>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标段五</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葡萄糖</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固体，99%</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GB/T20880-2007</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94"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七水合硫酸亚铁</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固体，90%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GB10531-2006 II类</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6"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聚合硫酸铁</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液体，全铁质量分数11%，密度1.45，盐基度8-16%</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GB/T14591-2016 II类</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4"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乙酸钠</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固体，60%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12"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乙酸钠</w:t>
            </w:r>
          </w:p>
        </w:tc>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液体，化学需氧量≥100×10</w:t>
            </w:r>
            <w:r>
              <w:rPr>
                <w:rFonts w:hint="eastAsia" w:ascii="宋体" w:hAnsi="宋体" w:eastAsia="宋体" w:cs="宋体"/>
                <w:i w:val="0"/>
                <w:iCs w:val="0"/>
                <w:color w:val="000000"/>
                <w:kern w:val="0"/>
                <w:sz w:val="21"/>
                <w:szCs w:val="21"/>
                <w:u w:val="none"/>
                <w:vertAlign w:val="superscript"/>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8"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尿素</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固体，工业尿素N≥46%</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GB/T2440-2017</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石灰粉</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固体，筛余物（200目筛子）≤10%，氧化钙含量≥80%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JC/T 480—1992</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638"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2" w:hRule="atLeast"/>
        </w:trPr>
        <w:tc>
          <w:tcPr>
            <w:tcW w:w="0" w:type="auto"/>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复合碳源</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液体、COD当量大于100万</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543" w:type="dxa"/>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4950</w:t>
            </w:r>
          </w:p>
        </w:tc>
        <w:tc>
          <w:tcPr>
            <w:tcW w:w="0" w:type="auto"/>
            <w:shd w:val="clear" w:color="auto" w:fill="auto"/>
            <w:vAlign w:val="center"/>
          </w:tcPr>
          <w:p>
            <w:pPr>
              <w:rPr>
                <w:rFonts w:hint="eastAsia" w:ascii="宋体" w:hAnsi="宋体" w:eastAsia="宋体" w:cs="宋体"/>
                <w:i w:val="0"/>
                <w:iCs w:val="0"/>
                <w:color w:val="000000"/>
                <w:sz w:val="22"/>
                <w:szCs w:val="22"/>
                <w:u w:val="none"/>
              </w:rPr>
            </w:pPr>
          </w:p>
        </w:tc>
      </w:tr>
    </w:tbl>
    <w:p/>
    <w:p/>
    <w:p>
      <w:pPr>
        <w:outlineLvl w:val="2"/>
        <w:rPr>
          <w:rFonts w:hint="eastAsia"/>
          <w:b/>
          <w:bCs/>
          <w:sz w:val="24"/>
          <w:szCs w:val="24"/>
        </w:rPr>
      </w:pPr>
      <w:bookmarkStart w:id="112" w:name="_Toc2327"/>
      <w:r>
        <w:rPr>
          <w:rFonts w:hint="eastAsia" w:ascii="宋体" w:hAnsi="宋体" w:eastAsiaTheme="minorEastAsia" w:cstheme="minorBidi"/>
          <w:b/>
          <w:kern w:val="2"/>
          <w:sz w:val="21"/>
          <w:szCs w:val="24"/>
          <w:lang w:val="zh-CN" w:eastAsia="zh-CN" w:bidi="ar-SA"/>
        </w:rPr>
        <w:t>附表</w:t>
      </w:r>
      <w:r>
        <w:rPr>
          <w:rFonts w:hint="eastAsia" w:ascii="宋体" w:hAnsi="宋体" w:cstheme="minorBidi"/>
          <w:b/>
          <w:kern w:val="2"/>
          <w:sz w:val="21"/>
          <w:szCs w:val="24"/>
          <w:lang w:val="en-US" w:eastAsia="zh-CN" w:bidi="ar-SA"/>
        </w:rPr>
        <w:t>2 ：</w:t>
      </w:r>
      <w:r>
        <w:rPr>
          <w:rFonts w:hint="eastAsia" w:ascii="宋体" w:hAnsi="宋体" w:eastAsiaTheme="minorEastAsia" w:cstheme="minorBidi"/>
          <w:b/>
          <w:kern w:val="2"/>
          <w:sz w:val="21"/>
          <w:szCs w:val="24"/>
          <w:lang w:val="zh-CN" w:eastAsia="zh-CN" w:bidi="ar-SA"/>
        </w:rPr>
        <w:t>供货地址详细说明：</w:t>
      </w:r>
      <w:bookmarkEnd w:id="112"/>
      <w:r>
        <w:rPr>
          <w:rFonts w:hint="eastAsia"/>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泗阳：江苏省宿迁市泗阳县自来水厂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曹县：山东省菏泽市曹县磐石街道十二里河新医药产业园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河南：河南省灵宝市城东产业集聚区污水处理厂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 xml:space="preserve">辛集：河北省石家庄市辛集市小辛庄乡工业区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临湘：湖南省岳阳市临湘市江南镇儒溪村儒溪工业园区污水处理厂深水海纳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广州：广东省广州市番禺区小谷围大学城杂用水厂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 xml:space="preserve">巨野：山东省菏泽市巨野县田桥镇万寿路东段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eastAsia="zh-CN"/>
        </w:rPr>
      </w:pPr>
      <w:r>
        <w:rPr>
          <w:rFonts w:hint="eastAsia"/>
          <w:highlight w:val="none"/>
        </w:rPr>
        <w:t>克山</w:t>
      </w:r>
      <w:r>
        <w:rPr>
          <w:rFonts w:hint="eastAsia"/>
          <w:highlight w:val="none"/>
          <w:lang w:eastAsia="zh-CN"/>
        </w:rPr>
        <w:t>：黑龙江省齐齐哈尔市克山县产业园区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highlight w:val="none"/>
          <w:lang w:val="en-US" w:eastAsia="zh-CN"/>
        </w:rPr>
        <w:t>巨野：山东省菏泽市巨野县开发区金山路与327国道交汇处向西1666米路南</w:t>
      </w:r>
    </w:p>
    <w:p>
      <w:pPr>
        <w:rPr>
          <w:highlight w:val="none"/>
        </w:rPr>
      </w:pPr>
      <w:r>
        <w:rPr>
          <w:rFonts w:hint="eastAsia"/>
          <w:highlight w:val="none"/>
        </w:rPr>
        <w:t>屯留：山西省长治市屯留区渔泽镇崔蒙村村西</w:t>
      </w:r>
    </w:p>
    <w:p/>
    <w:p>
      <w:pPr>
        <w:sectPr>
          <w:pgSz w:w="16838" w:h="11906" w:orient="landscape"/>
          <w:pgMar w:top="1800" w:right="1440" w:bottom="1800" w:left="1440" w:header="851" w:footer="992" w:gutter="0"/>
          <w:pgNumType w:fmt="decimal"/>
          <w:cols w:space="425" w:num="1"/>
          <w:docGrid w:type="lines" w:linePitch="312" w:charSpace="0"/>
        </w:sectPr>
      </w:pPr>
    </w:p>
    <w:p>
      <w:bookmarkStart w:id="113" w:name="_GoBack"/>
      <w:bookmarkEnd w:id="113"/>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CA4C2"/>
    <w:multiLevelType w:val="singleLevel"/>
    <w:tmpl w:val="9D0CA4C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033F8"/>
    <w:rsid w:val="0202058E"/>
    <w:rsid w:val="025E0385"/>
    <w:rsid w:val="04702FC9"/>
    <w:rsid w:val="04E80D5B"/>
    <w:rsid w:val="05D67982"/>
    <w:rsid w:val="061A5860"/>
    <w:rsid w:val="06FD2E92"/>
    <w:rsid w:val="071B45E6"/>
    <w:rsid w:val="09730FB2"/>
    <w:rsid w:val="09CF58A1"/>
    <w:rsid w:val="0B973236"/>
    <w:rsid w:val="0CBD0E6A"/>
    <w:rsid w:val="0CFF32EB"/>
    <w:rsid w:val="0D3A1E3F"/>
    <w:rsid w:val="0DE446B5"/>
    <w:rsid w:val="0EF74C1F"/>
    <w:rsid w:val="0F0C1B92"/>
    <w:rsid w:val="10CF031E"/>
    <w:rsid w:val="12A826C2"/>
    <w:rsid w:val="133F1822"/>
    <w:rsid w:val="159B020B"/>
    <w:rsid w:val="17133564"/>
    <w:rsid w:val="18764268"/>
    <w:rsid w:val="19B043A3"/>
    <w:rsid w:val="1CAC1258"/>
    <w:rsid w:val="1F4153C3"/>
    <w:rsid w:val="20AE27DE"/>
    <w:rsid w:val="23C93DDD"/>
    <w:rsid w:val="242B7A64"/>
    <w:rsid w:val="25703EFF"/>
    <w:rsid w:val="27F97F06"/>
    <w:rsid w:val="2887295D"/>
    <w:rsid w:val="29567506"/>
    <w:rsid w:val="2A8D75A2"/>
    <w:rsid w:val="2B945918"/>
    <w:rsid w:val="2BAF41F7"/>
    <w:rsid w:val="2DA21359"/>
    <w:rsid w:val="2E5B3542"/>
    <w:rsid w:val="2F850C14"/>
    <w:rsid w:val="30AD1ABA"/>
    <w:rsid w:val="326C3814"/>
    <w:rsid w:val="36BD256C"/>
    <w:rsid w:val="37173543"/>
    <w:rsid w:val="37E75A09"/>
    <w:rsid w:val="37F341B6"/>
    <w:rsid w:val="389E43A3"/>
    <w:rsid w:val="38BB79B3"/>
    <w:rsid w:val="39E90EAB"/>
    <w:rsid w:val="3D55214D"/>
    <w:rsid w:val="3D63377E"/>
    <w:rsid w:val="3FC37B2B"/>
    <w:rsid w:val="421B1169"/>
    <w:rsid w:val="430D5439"/>
    <w:rsid w:val="43E73930"/>
    <w:rsid w:val="441E005C"/>
    <w:rsid w:val="468149DF"/>
    <w:rsid w:val="47080D27"/>
    <w:rsid w:val="481603FA"/>
    <w:rsid w:val="4860425D"/>
    <w:rsid w:val="49075357"/>
    <w:rsid w:val="4BA0567D"/>
    <w:rsid w:val="4C8F06BA"/>
    <w:rsid w:val="4D61085B"/>
    <w:rsid w:val="4DCE3ADA"/>
    <w:rsid w:val="50251BB3"/>
    <w:rsid w:val="51701142"/>
    <w:rsid w:val="53B43DB6"/>
    <w:rsid w:val="5405603F"/>
    <w:rsid w:val="55EA6E70"/>
    <w:rsid w:val="565D4368"/>
    <w:rsid w:val="56DB5E79"/>
    <w:rsid w:val="56EB43C0"/>
    <w:rsid w:val="57381D91"/>
    <w:rsid w:val="578F06CC"/>
    <w:rsid w:val="5972731F"/>
    <w:rsid w:val="5C404DD7"/>
    <w:rsid w:val="5D0A3068"/>
    <w:rsid w:val="5DD45111"/>
    <w:rsid w:val="60E32DD7"/>
    <w:rsid w:val="620C5505"/>
    <w:rsid w:val="62F13F5B"/>
    <w:rsid w:val="631F54FA"/>
    <w:rsid w:val="639007C0"/>
    <w:rsid w:val="639762AD"/>
    <w:rsid w:val="63A84079"/>
    <w:rsid w:val="64645D55"/>
    <w:rsid w:val="65206ED2"/>
    <w:rsid w:val="65C75F90"/>
    <w:rsid w:val="65CE1858"/>
    <w:rsid w:val="667B7F36"/>
    <w:rsid w:val="67AF0307"/>
    <w:rsid w:val="68AA69C7"/>
    <w:rsid w:val="6C775C4D"/>
    <w:rsid w:val="6C781FB1"/>
    <w:rsid w:val="6D2F2212"/>
    <w:rsid w:val="6D3C6E67"/>
    <w:rsid w:val="6D500EF7"/>
    <w:rsid w:val="6E67147D"/>
    <w:rsid w:val="6EBE553F"/>
    <w:rsid w:val="6F314CBE"/>
    <w:rsid w:val="6F8C2040"/>
    <w:rsid w:val="7215659D"/>
    <w:rsid w:val="75917426"/>
    <w:rsid w:val="75AD5CF4"/>
    <w:rsid w:val="75C1075C"/>
    <w:rsid w:val="7763130E"/>
    <w:rsid w:val="78490DD9"/>
    <w:rsid w:val="7AB42D7E"/>
    <w:rsid w:val="7B2B2FCF"/>
    <w:rsid w:val="7E29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100" w:beforeLines="0" w:beforeAutospacing="0" w:after="90" w:afterLines="0" w:afterAutospacing="0" w:line="240" w:lineRule="atLeast"/>
      <w:jc w:val="center"/>
      <w:outlineLvl w:val="0"/>
    </w:pPr>
    <w:rPr>
      <w:rFonts w:asciiTheme="minorAscii" w:hAnsiTheme="minorAscii"/>
      <w:b/>
      <w:kern w:val="44"/>
      <w:sz w:val="36"/>
    </w:rPr>
  </w:style>
  <w:style w:type="paragraph" w:styleId="5">
    <w:name w:val="heading 2"/>
    <w:basedOn w:val="1"/>
    <w:next w:val="1"/>
    <w:unhideWhenUsed/>
    <w:qFormat/>
    <w:uiPriority w:val="0"/>
    <w:pPr>
      <w:keepNext/>
      <w:keepLines/>
      <w:spacing w:before="20" w:beforeLines="0" w:beforeAutospacing="0" w:after="20" w:afterLines="0" w:afterAutospacing="0" w:line="240" w:lineRule="atLeast"/>
      <w:outlineLvl w:val="1"/>
    </w:pPr>
    <w:rPr>
      <w:rFonts w:ascii="宋体" w:hAnsi="宋体" w:eastAsia="宋体"/>
      <w:b/>
      <w:sz w:val="24"/>
    </w:rPr>
  </w:style>
  <w:style w:type="paragraph" w:styleId="6">
    <w:name w:val="heading 3"/>
    <w:basedOn w:val="1"/>
    <w:next w:val="1"/>
    <w:unhideWhenUsed/>
    <w:qFormat/>
    <w:uiPriority w:val="0"/>
    <w:pPr>
      <w:keepNext/>
      <w:keepLines/>
      <w:spacing w:before="140" w:beforeLines="0" w:beforeAutospacing="0" w:after="140" w:afterLines="0" w:afterAutospacing="0" w:line="160" w:lineRule="atLeast"/>
      <w:outlineLvl w:val="2"/>
    </w:pPr>
    <w:rPr>
      <w:rFonts w:ascii="宋体" w:hAnsi="宋体"/>
      <w:b/>
    </w:rPr>
  </w:style>
  <w:style w:type="paragraph" w:styleId="7">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firstLineChars="200"/>
    </w:pPr>
    <w:rPr>
      <w:rFonts w:ascii="宋体" w:hAnsi="宋体" w:eastAsia="宋体" w:cs="Times New Roman"/>
      <w:sz w:val="28"/>
      <w:szCs w:val="28"/>
    </w:rPr>
  </w:style>
  <w:style w:type="paragraph" w:styleId="3">
    <w:name w:val="Body Text Indent"/>
    <w:basedOn w:val="1"/>
    <w:qFormat/>
    <w:uiPriority w:val="0"/>
    <w:pPr>
      <w:spacing w:after="120"/>
      <w:ind w:left="420" w:leftChars="200"/>
    </w:pPr>
    <w:rPr>
      <w:kern w:val="0"/>
      <w:sz w:val="20"/>
      <w:szCs w:val="20"/>
    </w:rPr>
  </w:style>
  <w:style w:type="paragraph" w:styleId="8">
    <w:name w:val="Normal Indent"/>
    <w:qFormat/>
    <w:uiPriority w:val="0"/>
    <w:pPr>
      <w:widowControl w:val="0"/>
      <w:spacing w:line="300" w:lineRule="auto"/>
      <w:ind w:firstLine="420"/>
      <w:jc w:val="both"/>
    </w:pPr>
    <w:rPr>
      <w:rFonts w:ascii="宋体" w:hAnsi="Times New Roman" w:eastAsia="宋体" w:cs="Times New Roman"/>
      <w:kern w:val="2"/>
      <w:sz w:val="21"/>
      <w:szCs w:val="20"/>
      <w:lang w:val="en-US" w:eastAsia="zh-CN" w:bidi="ar-SA"/>
    </w:rPr>
  </w:style>
  <w:style w:type="paragraph" w:styleId="9">
    <w:name w:val="Body Text"/>
    <w:basedOn w:val="1"/>
    <w:qFormat/>
    <w:uiPriority w:val="1"/>
    <w:rPr>
      <w:rFonts w:ascii="宋体" w:hAnsi="宋体" w:eastAsia="宋体" w:cs="宋体"/>
      <w:sz w:val="21"/>
      <w:szCs w:val="21"/>
      <w:lang w:val="zh-CN" w:eastAsia="zh-CN" w:bidi="zh-CN"/>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eastAsia="宋体" w:cs="Courier New"/>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character" w:styleId="18">
    <w:name w:val="Hyperlink"/>
    <w:basedOn w:val="17"/>
    <w:qFormat/>
    <w:uiPriority w:val="0"/>
    <w:rPr>
      <w:color w:val="0000FF"/>
      <w:u w:val="single"/>
    </w:rPr>
  </w:style>
  <w:style w:type="table" w:customStyle="1" w:styleId="19">
    <w:name w:val="Table Normal"/>
    <w:unhideWhenUsed/>
    <w:qFormat/>
    <w:uiPriority w:val="2"/>
    <w:tblPr>
      <w:tblCellMar>
        <w:top w:w="0" w:type="dxa"/>
        <w:left w:w="0" w:type="dxa"/>
        <w:bottom w:w="0" w:type="dxa"/>
        <w:right w:w="0" w:type="dxa"/>
      </w:tblCellMar>
    </w:tbl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2022-01-27T05:43:00Z</dcterms:created>
  <dc:creator>dell</dc:creator>
  <cp:lastModifiedBy>肉球妈</cp:lastModifiedBy>
  <dcterms:modified xsi:type="dcterms:W3CDTF">2022-02-25T06:53:30Z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C50B85ECDAD24301A504E982B4DE1A5D</vt:lpwstr>
  </property>
</Properties>
</file>