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566" w:leftChars="236" w:right="451" w:rightChars="188" w:firstLine="1"/>
        <w:rPr>
          <w:rFonts w:ascii="Arial" w:hAnsi="Arial" w:eastAsia="宋体" w:cs="Arial"/>
          <w:bCs/>
          <w:sz w:val="22"/>
          <w:szCs w:val="22"/>
          <w:lang w:eastAsia="zh-CN"/>
        </w:rPr>
      </w:pPr>
      <w:bookmarkStart w:id="2" w:name="_GoBack"/>
      <w:bookmarkEnd w:id="2"/>
    </w:p>
    <w:p>
      <w:pPr>
        <w:ind w:left="566" w:leftChars="236" w:right="451" w:rightChars="188" w:firstLine="1"/>
        <w:rPr>
          <w:rFonts w:ascii="Arial" w:hAnsi="Arial" w:eastAsia="宋体" w:cs="Arial"/>
          <w:bCs/>
          <w:sz w:val="22"/>
          <w:szCs w:val="22"/>
          <w:lang w:eastAsia="zh-CN"/>
        </w:rPr>
      </w:pPr>
    </w:p>
    <w:p>
      <w:pPr>
        <w:widowControl/>
        <w:ind w:left="566" w:leftChars="236" w:right="451" w:rightChars="188" w:firstLine="1"/>
        <w:jc w:val="center"/>
        <w:rPr>
          <w:rFonts w:ascii="宋体" w:hAnsi="宋体" w:eastAsia="宋体" w:cs="宋体"/>
          <w:kern w:val="0"/>
          <w:lang w:eastAsia="zh-CN"/>
        </w:rPr>
      </w:pPr>
      <w:r>
        <w:rPr>
          <w:rFonts w:ascii="宋体" w:hAnsi="宋体" w:eastAsia="宋体" w:cs="宋体"/>
          <w:kern w:val="0"/>
          <w:lang w:eastAsia="zh-CN"/>
        </w:rPr>
        <w:fldChar w:fldCharType="begin"/>
      </w:r>
      <w:r>
        <w:rPr>
          <w:rFonts w:ascii="宋体" w:hAnsi="宋体" w:eastAsia="宋体" w:cs="宋体"/>
          <w:kern w:val="0"/>
          <w:lang w:eastAsia="zh-CN"/>
        </w:rPr>
        <w:instrText xml:space="preserve">INCLUDEPICTURE \d "C:\\Program Files\\Tencent\\QQEIM\\Users\\2850668191\\Image\\C2C\\ANR5@@HIH~AV40PM([)VU8D.jpg" \* MERGEFORMATINET </w:instrText>
      </w:r>
      <w:r>
        <w:rPr>
          <w:rFonts w:ascii="宋体" w:hAnsi="宋体" w:eastAsia="宋体" w:cs="宋体"/>
          <w:kern w:val="0"/>
          <w:lang w:eastAsia="zh-CN"/>
        </w:rPr>
        <w:fldChar w:fldCharType="separate"/>
      </w:r>
      <w:r>
        <w:rPr>
          <w:rFonts w:ascii="宋体" w:hAnsi="宋体" w:eastAsia="宋体" w:cs="宋体"/>
          <w:kern w:val="0"/>
          <w:lang w:eastAsia="zh-CN"/>
        </w:rPr>
        <w:drawing>
          <wp:inline distT="0" distB="0" distL="114300" distR="114300">
            <wp:extent cx="2857500" cy="533400"/>
            <wp:effectExtent l="0" t="0" r="0" b="0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lang w:eastAsia="zh-CN"/>
        </w:rPr>
        <w:fldChar w:fldCharType="end"/>
      </w:r>
    </w:p>
    <w:p>
      <w:pPr>
        <w:widowControl/>
        <w:ind w:left="566" w:leftChars="236" w:right="451" w:rightChars="188" w:firstLine="1"/>
        <w:jc w:val="center"/>
        <w:rPr>
          <w:rFonts w:ascii="宋体" w:hAnsi="宋体" w:eastAsia="宋体" w:cs="宋体"/>
          <w:kern w:val="0"/>
          <w:lang w:eastAsia="zh-CN"/>
        </w:rPr>
      </w:pPr>
    </w:p>
    <w:p>
      <w:pPr>
        <w:ind w:left="566" w:leftChars="236" w:right="734" w:rightChars="306" w:firstLine="1"/>
        <w:jc w:val="both"/>
        <w:rPr>
          <w:rFonts w:ascii="仿宋_GB2312" w:hAnsi="PMingLiU" w:eastAsia="仿宋_GB2312"/>
          <w:b/>
          <w:bCs/>
          <w:sz w:val="32"/>
          <w:szCs w:val="32"/>
          <w:lang w:eastAsia="zh-CN"/>
        </w:rPr>
      </w:pPr>
      <w:r>
        <w:rPr>
          <w:rFonts w:ascii="Arial" w:hAnsi="Arial" w:cs="Arial" w:eastAsiaTheme="majorEastAsia"/>
          <w:b/>
          <w:bCs/>
          <w:lang w:eastAsia="zh-CN"/>
        </w:rPr>
        <w:t>2016年印度国际环博会商务考察</w:t>
      </w:r>
      <w:r>
        <w:rPr>
          <w:rFonts w:hint="eastAsia" w:ascii="Arial" w:hAnsi="Arial" w:cs="Arial" w:eastAsiaTheme="majorEastAsia"/>
          <w:b/>
          <w:bCs/>
          <w:lang w:eastAsia="zh-CN"/>
        </w:rPr>
        <w:t>详细行程安排如下：</w:t>
      </w:r>
    </w:p>
    <w:p>
      <w:pPr>
        <w:ind w:left="566" w:leftChars="236" w:right="734" w:rightChars="306" w:firstLine="1"/>
        <w:rPr>
          <w:lang w:eastAsia="zh-CN"/>
        </w:rPr>
      </w:pPr>
    </w:p>
    <w:p>
      <w:pPr>
        <w:ind w:left="566" w:leftChars="236" w:right="734" w:rightChars="306" w:firstLine="1"/>
        <w:jc w:val="center"/>
        <w:rPr>
          <w:rFonts w:ascii="仿宋_GB2312" w:hAnsi="PMingLiU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PMingLiU" w:eastAsia="仿宋_GB2312"/>
          <w:b/>
          <w:bCs/>
          <w:sz w:val="36"/>
          <w:szCs w:val="36"/>
          <w:lang w:eastAsia="zh-CN"/>
        </w:rPr>
        <w:t>2016印度国际环博会商务考察团行程安排</w:t>
      </w:r>
    </w:p>
    <w:p>
      <w:pPr>
        <w:ind w:right="24" w:rightChars="10" w:firstLine="1"/>
        <w:jc w:val="center"/>
        <w:rPr>
          <w:rFonts w:ascii="仿宋_GB2312" w:hAnsi="PMingLiU" w:eastAsia="仿宋_GB2312"/>
          <w:lang w:eastAsia="zh-CN"/>
        </w:rPr>
      </w:pPr>
    </w:p>
    <w:tbl>
      <w:tblPr>
        <w:tblStyle w:val="14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51"/>
        <w:gridCol w:w="5721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551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地点</w:t>
            </w:r>
          </w:p>
        </w:tc>
        <w:tc>
          <w:tcPr>
            <w:tcW w:w="5721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行程</w:t>
            </w:r>
          </w:p>
        </w:tc>
        <w:tc>
          <w:tcPr>
            <w:tcW w:w="923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第一天</w:t>
            </w:r>
          </w:p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9月27日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（周二）</w:t>
            </w:r>
          </w:p>
        </w:tc>
        <w:tc>
          <w:tcPr>
            <w:tcW w:w="1551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北京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-孟买</w:t>
            </w:r>
          </w:p>
        </w:tc>
        <w:tc>
          <w:tcPr>
            <w:tcW w:w="5721" w:type="dxa"/>
            <w:vAlign w:val="center"/>
          </w:tcPr>
          <w:p>
            <w:pPr>
              <w:ind w:right="24" w:rightChars="10" w:firstLine="1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北京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飞往孟买，抵达后入住孟买酒店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23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孟买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第二天</w:t>
            </w:r>
          </w:p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9月28日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（周三）</w:t>
            </w:r>
          </w:p>
        </w:tc>
        <w:tc>
          <w:tcPr>
            <w:tcW w:w="1551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孟买</w:t>
            </w:r>
          </w:p>
        </w:tc>
        <w:tc>
          <w:tcPr>
            <w:tcW w:w="5721" w:type="dxa"/>
            <w:vAlign w:val="center"/>
          </w:tcPr>
          <w:p>
            <w:pPr>
              <w:ind w:right="24" w:rightChars="10" w:firstLine="1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上午，参加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IFAT India 2016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开幕式并与大会主办方见面，参观展览会及同期研讨会；现场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拜访印度海水淡化协会IDA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 xml:space="preserve"> / 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印度环境学会IEA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。</w:t>
            </w:r>
          </w:p>
          <w:p>
            <w:pPr>
              <w:ind w:right="24" w:rightChars="10" w:firstLine="1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下午，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参加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第一届中印节能环保产业与技术对话会。</w:t>
            </w:r>
          </w:p>
        </w:tc>
        <w:tc>
          <w:tcPr>
            <w:tcW w:w="923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孟买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第三天</w:t>
            </w:r>
          </w:p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9月29日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（周四）</w:t>
            </w:r>
          </w:p>
        </w:tc>
        <w:tc>
          <w:tcPr>
            <w:tcW w:w="1551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孟买-德里</w:t>
            </w:r>
          </w:p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（航程3小时）</w:t>
            </w:r>
          </w:p>
        </w:tc>
        <w:tc>
          <w:tcPr>
            <w:tcW w:w="5721" w:type="dxa"/>
            <w:vAlign w:val="center"/>
          </w:tcPr>
          <w:p>
            <w:pPr>
              <w:ind w:right="24" w:rightChars="10" w:firstLine="1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参观展览会及同期研讨会</w:t>
            </w:r>
          </w:p>
          <w:p>
            <w:pPr>
              <w:ind w:right="24" w:rightChars="10" w:firstLine="1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当地投资环境文化考察活动：前往参观世界最大的电影生产基地之一宝莱坞。参观印度的门面及标志性建筑印度门，随后前往参观印度最大的博物馆之一威尔斯王子博物馆。</w:t>
            </w:r>
          </w:p>
          <w:p>
            <w:pPr>
              <w:ind w:right="24" w:rightChars="10" w:firstLine="1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晚上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乘飞机前往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德里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，德里住宿。</w:t>
            </w:r>
          </w:p>
        </w:tc>
        <w:tc>
          <w:tcPr>
            <w:tcW w:w="923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德里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第四天</w:t>
            </w:r>
          </w:p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9月30日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（周五）</w:t>
            </w:r>
          </w:p>
        </w:tc>
        <w:tc>
          <w:tcPr>
            <w:tcW w:w="1551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德里</w:t>
            </w:r>
          </w:p>
        </w:tc>
        <w:tc>
          <w:tcPr>
            <w:tcW w:w="5721" w:type="dxa"/>
            <w:vAlign w:val="center"/>
          </w:tcPr>
          <w:p>
            <w:pPr>
              <w:ind w:right="24" w:rightChars="10" w:firstLine="1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上午，拜访安捷伦办公室。</w:t>
            </w:r>
          </w:p>
          <w:p>
            <w:pPr>
              <w:ind w:right="24" w:rightChars="10" w:firstLine="1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 xml:space="preserve">下午，拜访AECOM印度办公室。 </w:t>
            </w:r>
          </w:p>
        </w:tc>
        <w:tc>
          <w:tcPr>
            <w:tcW w:w="923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德里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第五天</w:t>
            </w:r>
          </w:p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10月1日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（周六）</w:t>
            </w:r>
          </w:p>
        </w:tc>
        <w:tc>
          <w:tcPr>
            <w:tcW w:w="1551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德里-阿格拉（车程3小时）</w:t>
            </w:r>
          </w:p>
        </w:tc>
        <w:tc>
          <w:tcPr>
            <w:tcW w:w="5721" w:type="dxa"/>
            <w:vAlign w:val="center"/>
          </w:tcPr>
          <w:p>
            <w:pPr>
              <w:ind w:right="24" w:rightChars="10" w:firstLine="1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当地投资环境文化考察活动：从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德里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乘车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前往阿格拉，参观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Arial" w:hAnsi="Arial" w:eastAsia="宋体" w:cs="Arial"/>
                <w:color w:val="333333"/>
                <w:sz w:val="21"/>
                <w:szCs w:val="21"/>
                <w:shd w:val="clear" w:color="auto" w:fill="FFFFFF"/>
              </w:rPr>
              <w:t>世界新七大奇迹</w:t>
            </w:r>
            <w:r>
              <w:rPr>
                <w:rFonts w:hint="eastAsia" w:ascii="Arial" w:hAnsi="Arial" w:eastAsia="宋体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t>之一”</w:t>
            </w:r>
            <w:r>
              <w:rPr>
                <w:rFonts w:hint="eastAsia" w:ascii="Arial" w:hAnsi="Arial" w:eastAsia="宋体" w:cs="Arial"/>
                <w:color w:val="333333"/>
                <w:sz w:val="21"/>
                <w:szCs w:val="21"/>
                <w:shd w:val="clear" w:color="auto" w:fill="FFFFFF"/>
              </w:rPr>
              <w:t>印度知名度最高的古迹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泰姬陵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，随后前往</w:t>
            </w:r>
            <w:r>
              <w:rPr>
                <w:rFonts w:hint="eastAsia" w:ascii="Arial" w:hAnsi="Arial" w:eastAsia="宋体" w:cs="Arial"/>
                <w:color w:val="333333"/>
                <w:sz w:val="21"/>
                <w:szCs w:val="21"/>
                <w:shd w:val="clear" w:color="auto" w:fill="FFFFFF"/>
              </w:rPr>
              <w:t>伊斯兰建筑的代表之作，著名世界遗产和印度著名的旅游之地</w:t>
            </w:r>
            <w:r>
              <w:rPr>
                <w:rFonts w:hint="eastAsia" w:ascii="Arial" w:hAnsi="Arial" w:eastAsia="宋体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t>的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阿格拉堡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，阿格拉住宿。</w:t>
            </w:r>
          </w:p>
        </w:tc>
        <w:tc>
          <w:tcPr>
            <w:tcW w:w="923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阿格拉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第六天</w:t>
            </w:r>
          </w:p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10月2日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（周日）</w:t>
            </w:r>
          </w:p>
        </w:tc>
        <w:tc>
          <w:tcPr>
            <w:tcW w:w="1551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阿格拉-德里（车程3小时）</w:t>
            </w:r>
          </w:p>
        </w:tc>
        <w:tc>
          <w:tcPr>
            <w:tcW w:w="5721" w:type="dxa"/>
            <w:vAlign w:val="center"/>
          </w:tcPr>
          <w:p>
            <w:pPr>
              <w:ind w:right="24" w:rightChars="10" w:firstLine="1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上午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从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阿格拉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乘车返回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德里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，中午抵达德里。</w:t>
            </w:r>
          </w:p>
          <w:p>
            <w:pPr>
              <w:ind w:right="24" w:rightChars="10" w:firstLine="1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下午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当地投资环境文化考察活动：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参观印度最大的位于旧德里古城东北角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的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贾玛清真寺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23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德里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第七天</w:t>
            </w:r>
          </w:p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10月3日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（周一）</w:t>
            </w:r>
          </w:p>
        </w:tc>
        <w:tc>
          <w:tcPr>
            <w:tcW w:w="1551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德里-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北京</w:t>
            </w:r>
          </w:p>
        </w:tc>
        <w:tc>
          <w:tcPr>
            <w:tcW w:w="5721" w:type="dxa"/>
            <w:vAlign w:val="center"/>
          </w:tcPr>
          <w:p>
            <w:pPr>
              <w:ind w:right="24" w:rightChars="10" w:firstLine="1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上午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 xml:space="preserve">， 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与印度商务部门举行会谈。</w:t>
            </w:r>
          </w:p>
          <w:p>
            <w:pPr>
              <w:ind w:right="24" w:rightChars="10" w:firstLine="1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下午，当地投资环境文化考察活动：参观德里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红堡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及</w:t>
            </w: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古都布塔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。</w:t>
            </w:r>
          </w:p>
          <w:p>
            <w:pPr>
              <w:ind w:right="24" w:rightChars="10" w:firstLine="1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sz w:val="21"/>
                <w:szCs w:val="21"/>
                <w:lang w:eastAsia="zh-CN"/>
              </w:rPr>
              <w:t>●晚餐后，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乘飞机返回北京</w:t>
            </w:r>
          </w:p>
        </w:tc>
        <w:tc>
          <w:tcPr>
            <w:tcW w:w="923" w:type="dxa"/>
            <w:vAlign w:val="center"/>
          </w:tcPr>
          <w:p>
            <w:pPr>
              <w:ind w:right="24" w:rightChars="10" w:firstLine="1"/>
              <w:jc w:val="center"/>
              <w:rPr>
                <w:rFonts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--</w:t>
            </w:r>
          </w:p>
        </w:tc>
      </w:tr>
    </w:tbl>
    <w:p>
      <w:pPr>
        <w:ind w:left="566" w:leftChars="236" w:right="451" w:rightChars="188" w:firstLine="1"/>
        <w:rPr>
          <w:rFonts w:ascii="Arial" w:hAnsi="Arial" w:eastAsia="宋体" w:cs="Arial"/>
          <w:sz w:val="22"/>
          <w:szCs w:val="22"/>
          <w:lang w:eastAsia="zh-CN"/>
        </w:rPr>
      </w:pPr>
    </w:p>
    <w:p>
      <w:pPr>
        <w:ind w:left="566" w:leftChars="236" w:right="451" w:rightChars="188" w:firstLine="1"/>
        <w:rPr>
          <w:rFonts w:ascii="Arial" w:hAnsi="Arial" w:eastAsia="宋体" w:cs="Arial"/>
          <w:sz w:val="22"/>
          <w:szCs w:val="22"/>
          <w:lang w:eastAsia="zh-CN"/>
        </w:rPr>
      </w:pPr>
      <w:r>
        <w:rPr>
          <w:rFonts w:hint="eastAsia" w:ascii="Arial" w:hAnsi="Arial" w:eastAsia="宋体" w:cs="Arial"/>
          <w:sz w:val="22"/>
          <w:szCs w:val="22"/>
          <w:lang w:eastAsia="zh-CN"/>
        </w:rPr>
        <w:t>注：以上行程以双人标准间报价，如需单人间，请提前通知，我们会另行安排，并另外计费；</w:t>
      </w:r>
    </w:p>
    <w:p>
      <w:pPr>
        <w:ind w:left="566" w:leftChars="236" w:right="451" w:rightChars="188" w:firstLine="1"/>
        <w:rPr>
          <w:rFonts w:ascii="Arial" w:hAnsi="Arial" w:eastAsia="宋体" w:cs="Arial"/>
          <w:sz w:val="22"/>
          <w:szCs w:val="22"/>
          <w:lang w:eastAsia="zh-CN"/>
        </w:rPr>
      </w:pPr>
      <w:r>
        <w:rPr>
          <w:rFonts w:hint="eastAsia" w:ascii="Arial" w:hAnsi="Arial" w:eastAsia="宋体" w:cs="Arial"/>
          <w:sz w:val="22"/>
          <w:szCs w:val="22"/>
          <w:lang w:eastAsia="zh-CN"/>
        </w:rPr>
        <w:t>以上行程机票以经济舱报价，如需其他舱位，请提前通知，我们会另行安排，并另外计费。</w:t>
      </w:r>
    </w:p>
    <w:p>
      <w:pPr>
        <w:ind w:left="566" w:leftChars="236" w:right="451" w:rightChars="188" w:firstLine="1"/>
        <w:rPr>
          <w:rFonts w:ascii="Arial" w:hAnsi="Arial" w:eastAsia="宋体" w:cs="Arial"/>
          <w:sz w:val="22"/>
          <w:szCs w:val="22"/>
          <w:lang w:eastAsia="zh-CN"/>
        </w:rPr>
      </w:pPr>
      <w:r>
        <w:rPr>
          <w:rFonts w:hint="eastAsia" w:ascii="Arial" w:hAnsi="Arial" w:eastAsia="宋体" w:cs="Arial"/>
          <w:sz w:val="22"/>
          <w:szCs w:val="22"/>
          <w:lang w:eastAsia="zh-CN"/>
        </w:rPr>
        <w:t>（以上为初步计划，稍后可能会根据需求调整。）</w:t>
      </w:r>
    </w:p>
    <w:p>
      <w:pPr>
        <w:ind w:left="566" w:leftChars="236" w:right="451" w:rightChars="188" w:firstLine="1"/>
        <w:rPr>
          <w:rFonts w:ascii="Arial" w:hAnsi="Arial" w:eastAsia="宋体" w:cs="Arial"/>
          <w:b/>
          <w:bCs/>
          <w:lang w:eastAsia="zh-CN"/>
        </w:rPr>
      </w:pPr>
    </w:p>
    <w:p>
      <w:pPr>
        <w:ind w:left="566" w:leftChars="236" w:right="451" w:rightChars="188" w:firstLine="1"/>
        <w:rPr>
          <w:rFonts w:ascii="Arial" w:hAnsi="Arial" w:eastAsia="宋体" w:cs="Arial"/>
          <w:b/>
          <w:bCs/>
          <w:u w:val="single"/>
          <w:lang w:eastAsia="zh-CN"/>
        </w:rPr>
      </w:pPr>
      <w:r>
        <w:rPr>
          <w:rFonts w:ascii="Arial" w:hAnsi="Arial" w:eastAsia="宋体" w:cs="Arial"/>
          <w:b/>
          <w:bCs/>
          <w:lang w:eastAsia="zh-CN"/>
        </w:rPr>
        <w:t>人员费用：RMB 2</w:t>
      </w:r>
      <w:r>
        <w:rPr>
          <w:rFonts w:hint="eastAsia" w:ascii="Arial" w:hAnsi="Arial" w:eastAsia="宋体" w:cs="Arial"/>
          <w:b/>
          <w:bCs/>
          <w:lang w:eastAsia="zh-CN"/>
        </w:rPr>
        <w:t>80</w:t>
      </w:r>
      <w:r>
        <w:rPr>
          <w:rFonts w:ascii="Arial" w:hAnsi="Arial" w:eastAsia="宋体" w:cs="Arial"/>
          <w:b/>
          <w:bCs/>
          <w:lang w:eastAsia="zh-CN"/>
        </w:rPr>
        <w:t>00元/人   (单房差3</w:t>
      </w:r>
      <w:r>
        <w:rPr>
          <w:rFonts w:hint="eastAsia" w:ascii="Arial" w:hAnsi="Arial" w:eastAsia="宋体" w:cs="Arial"/>
          <w:b/>
          <w:bCs/>
          <w:lang w:eastAsia="zh-CN"/>
        </w:rPr>
        <w:t>8</w:t>
      </w:r>
      <w:r>
        <w:rPr>
          <w:rFonts w:ascii="Arial" w:hAnsi="Arial" w:eastAsia="宋体" w:cs="Arial"/>
          <w:b/>
          <w:bCs/>
          <w:lang w:eastAsia="zh-CN"/>
        </w:rPr>
        <w:t>00元/人)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</w:p>
    <w:p>
      <w:pPr>
        <w:pStyle w:val="2"/>
        <w:ind w:left="566" w:leftChars="236" w:right="451" w:rightChars="188" w:firstLine="1" w:firstLineChars="0"/>
        <w:rPr>
          <w:rFonts w:ascii="Arial" w:hAnsi="Arial" w:eastAsia="宋体"/>
          <w:b w:val="0"/>
          <w:bCs w:val="0"/>
          <w:sz w:val="24"/>
          <w:lang w:eastAsia="zh-CN"/>
        </w:rPr>
      </w:pPr>
      <w:r>
        <w:rPr>
          <w:rFonts w:ascii="Arial" w:hAnsi="Arial" w:eastAsia="宋体"/>
          <w:bCs w:val="0"/>
          <w:sz w:val="24"/>
          <w:lang w:eastAsia="zh-CN"/>
        </w:rPr>
        <w:t>以上价格包括</w:t>
      </w:r>
      <w:r>
        <w:rPr>
          <w:rFonts w:ascii="Arial" w:hAnsi="Arial" w:eastAsia="宋体"/>
          <w:b w:val="0"/>
          <w:bCs w:val="0"/>
          <w:sz w:val="24"/>
          <w:lang w:eastAsia="zh-CN"/>
        </w:rPr>
        <w:t>：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 xml:space="preserve">          - </w:t>
      </w:r>
      <w:r>
        <w:rPr>
          <w:rFonts w:ascii="Arial" w:hAnsi="Arial" w:eastAsia="宋体" w:cs="Arial"/>
          <w:lang w:eastAsia="zh-CN"/>
        </w:rPr>
        <w:t>市区五星酒店标准双人间住宿6晚</w:t>
      </w:r>
      <w:r>
        <w:rPr>
          <w:rFonts w:hint="eastAsia" w:ascii="Arial" w:hAnsi="Arial" w:eastAsia="宋体" w:cs="Arial"/>
          <w:lang w:eastAsia="zh-CN"/>
        </w:rPr>
        <w:t>（单间需补缴单间差价）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 xml:space="preserve">          - </w:t>
      </w:r>
      <w:r>
        <w:rPr>
          <w:rFonts w:ascii="Arial" w:hAnsi="Arial" w:eastAsia="宋体" w:cs="Arial"/>
          <w:lang w:eastAsia="zh-CN"/>
        </w:rPr>
        <w:t>以上行程所列餐食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 xml:space="preserve">          - </w:t>
      </w:r>
      <w:r>
        <w:rPr>
          <w:rFonts w:ascii="Arial" w:hAnsi="Arial" w:eastAsia="宋体" w:cs="Arial"/>
          <w:lang w:eastAsia="zh-CN"/>
        </w:rPr>
        <w:t>18座空调旅游车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 xml:space="preserve">          - 持</w:t>
      </w:r>
      <w:r>
        <w:rPr>
          <w:rFonts w:ascii="Arial" w:hAnsi="Arial" w:eastAsia="宋体" w:cs="Arial"/>
          <w:lang w:eastAsia="zh-CN"/>
        </w:rPr>
        <w:t>执照中文导游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 xml:space="preserve">          - </w:t>
      </w:r>
      <w:r>
        <w:rPr>
          <w:rFonts w:ascii="Arial" w:hAnsi="Arial" w:eastAsia="宋体" w:cs="Arial"/>
          <w:lang w:eastAsia="zh-CN"/>
        </w:rPr>
        <w:t>行程内景点门票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 xml:space="preserve">          - </w:t>
      </w:r>
      <w:r>
        <w:rPr>
          <w:rFonts w:ascii="Arial" w:hAnsi="Arial" w:eastAsia="宋体" w:cs="Arial"/>
          <w:lang w:eastAsia="zh-CN"/>
        </w:rPr>
        <w:t>游览期间每人每天2瓶矿泉水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 xml:space="preserve">          - </w:t>
      </w:r>
      <w:r>
        <w:rPr>
          <w:rFonts w:ascii="Arial" w:hAnsi="Arial" w:eastAsia="宋体" w:cs="Arial"/>
          <w:lang w:eastAsia="zh-CN"/>
        </w:rPr>
        <w:t>签证费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 xml:space="preserve">          - </w:t>
      </w:r>
      <w:r>
        <w:rPr>
          <w:rFonts w:ascii="Arial" w:hAnsi="Arial" w:eastAsia="宋体" w:cs="Arial"/>
          <w:lang w:eastAsia="zh-CN"/>
        </w:rPr>
        <w:t>全程</w:t>
      </w:r>
      <w:r>
        <w:rPr>
          <w:rFonts w:hint="eastAsia" w:ascii="Arial" w:hAnsi="Arial" w:eastAsia="宋体" w:cs="Arial"/>
          <w:lang w:eastAsia="zh-CN"/>
        </w:rPr>
        <w:t>经济舱</w:t>
      </w:r>
      <w:r>
        <w:rPr>
          <w:rFonts w:ascii="Arial" w:hAnsi="Arial" w:eastAsia="宋体" w:cs="Arial"/>
          <w:lang w:eastAsia="zh-CN"/>
        </w:rPr>
        <w:t>机票（国际段、印度境内段</w:t>
      </w:r>
      <w:r>
        <w:rPr>
          <w:rFonts w:hint="eastAsia" w:ascii="Arial" w:hAnsi="Arial" w:eastAsia="宋体" w:cs="Arial"/>
          <w:lang w:eastAsia="zh-CN"/>
        </w:rPr>
        <w:t>）（机票有特殊要求的请提前声明，费用单独计算）</w:t>
      </w:r>
    </w:p>
    <w:p>
      <w:pPr>
        <w:ind w:left="566" w:leftChars="236" w:right="451" w:rightChars="188" w:firstLine="1200" w:firstLineChars="50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 xml:space="preserve">- </w:t>
      </w:r>
      <w:r>
        <w:rPr>
          <w:rFonts w:ascii="Arial" w:hAnsi="Arial" w:eastAsia="宋体" w:cs="Arial"/>
          <w:lang w:eastAsia="zh-CN"/>
        </w:rPr>
        <w:t>人身意外险</w:t>
      </w:r>
    </w:p>
    <w:p>
      <w:pPr>
        <w:ind w:left="566" w:leftChars="236" w:right="451" w:rightChars="188" w:firstLine="1200" w:firstLineChars="50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-翻译费用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 xml:space="preserve">          - </w:t>
      </w:r>
      <w:r>
        <w:rPr>
          <w:rFonts w:ascii="Arial" w:hAnsi="Arial" w:eastAsia="宋体" w:cs="Arial"/>
          <w:lang w:eastAsia="zh-CN"/>
        </w:rPr>
        <w:t>导游和司机的小费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</w:p>
    <w:p>
      <w:pPr>
        <w:pStyle w:val="3"/>
        <w:ind w:left="566" w:leftChars="236" w:right="451" w:rightChars="188" w:firstLine="1"/>
        <w:rPr>
          <w:rFonts w:ascii="Arial" w:hAnsi="Arial" w:eastAsia="宋体"/>
          <w:sz w:val="24"/>
          <w:lang w:eastAsia="zh-CN"/>
        </w:rPr>
      </w:pPr>
      <w:r>
        <w:rPr>
          <w:rFonts w:ascii="Arial" w:hAnsi="Arial" w:eastAsia="宋体"/>
          <w:b/>
          <w:sz w:val="24"/>
          <w:lang w:eastAsia="zh-CN"/>
        </w:rPr>
        <w:t>以上价格不包括</w:t>
      </w:r>
      <w:r>
        <w:rPr>
          <w:rFonts w:ascii="Arial" w:hAnsi="Arial" w:eastAsia="宋体"/>
          <w:sz w:val="24"/>
          <w:lang w:eastAsia="zh-CN"/>
        </w:rPr>
        <w:t>：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 xml:space="preserve">          - </w:t>
      </w:r>
      <w:r>
        <w:rPr>
          <w:rFonts w:ascii="Arial" w:hAnsi="Arial" w:eastAsia="宋体" w:cs="Arial"/>
          <w:lang w:eastAsia="zh-CN"/>
        </w:rPr>
        <w:t>任何个人消费（例如：酒、果汁、长途电话</w:t>
      </w:r>
      <w:r>
        <w:rPr>
          <w:rFonts w:hint="eastAsia" w:ascii="Arial" w:hAnsi="Arial" w:eastAsia="宋体" w:cs="Arial"/>
          <w:lang w:eastAsia="zh-CN"/>
        </w:rPr>
        <w:t>费</w:t>
      </w:r>
      <w:r>
        <w:rPr>
          <w:rFonts w:ascii="Arial" w:hAnsi="Arial" w:eastAsia="宋体" w:cs="Arial"/>
          <w:lang w:eastAsia="zh-CN"/>
        </w:rPr>
        <w:t>）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 xml:space="preserve">          - </w:t>
      </w:r>
      <w:r>
        <w:rPr>
          <w:rFonts w:ascii="Arial" w:hAnsi="Arial" w:eastAsia="宋体" w:cs="Arial"/>
          <w:lang w:eastAsia="zh-CN"/>
        </w:rPr>
        <w:t>以上所没有涉及的任何服务</w:t>
      </w:r>
    </w:p>
    <w:p>
      <w:pPr>
        <w:ind w:left="566" w:leftChars="236" w:right="451" w:rightChars="188" w:firstLine="1"/>
        <w:rPr>
          <w:rFonts w:ascii="Arial" w:hAnsi="Arial" w:eastAsia="宋体" w:cs="Arial"/>
          <w:lang w:eastAsia="zh-CN"/>
        </w:rPr>
      </w:pPr>
    </w:p>
    <w:p>
      <w:pPr>
        <w:ind w:left="566" w:leftChars="236" w:right="451" w:rightChars="188" w:firstLine="1"/>
        <w:rPr>
          <w:rFonts w:ascii="Arial" w:hAnsi="Arial" w:eastAsia="宋体" w:cs="Arial"/>
          <w:b/>
          <w:bCs/>
          <w:u w:val="single"/>
          <w:lang w:eastAsia="zh-CN"/>
        </w:rPr>
      </w:pPr>
      <w:bookmarkStart w:id="0" w:name="OLE_LINK4"/>
      <w:bookmarkStart w:id="1" w:name="OLE_LINK3"/>
      <w:r>
        <w:rPr>
          <w:rFonts w:hint="eastAsia" w:ascii="Arial" w:hAnsi="Arial" w:eastAsia="宋体" w:cs="Arial"/>
          <w:b/>
          <w:bCs/>
          <w:u w:val="single"/>
          <w:lang w:eastAsia="zh-CN"/>
        </w:rPr>
        <w:t>更多信息，欢迎联系以下组团单位：</w:t>
      </w:r>
    </w:p>
    <w:p>
      <w:pPr>
        <w:ind w:left="566" w:leftChars="236" w:right="451" w:rightChars="188" w:firstLine="1"/>
        <w:rPr>
          <w:rFonts w:ascii="Arial" w:hAnsi="Arial" w:eastAsia="宋体" w:cs="Arial"/>
          <w:b/>
          <w:bCs/>
          <w:sz w:val="22"/>
          <w:szCs w:val="22"/>
          <w:lang w:eastAsia="zh-CN"/>
        </w:rPr>
      </w:pPr>
      <w:r>
        <w:rPr>
          <w:rFonts w:hint="eastAsia" w:ascii="Arial" w:hAnsi="Arial" w:eastAsia="宋体" w:cs="Arial"/>
          <w:b/>
          <w:bCs/>
          <w:sz w:val="22"/>
          <w:szCs w:val="22"/>
          <w:lang w:eastAsia="zh-CN"/>
        </w:rPr>
        <w:t>环境保护部环境保护对外合作中心</w:t>
      </w:r>
    </w:p>
    <w:p>
      <w:pPr>
        <w:ind w:left="566" w:leftChars="236" w:right="451" w:rightChars="188" w:firstLine="1"/>
        <w:rPr>
          <w:rFonts w:ascii="Arial" w:hAnsi="Arial" w:eastAsia="宋体" w:cs="Arial"/>
          <w:b/>
          <w:bCs/>
          <w:sz w:val="22"/>
          <w:szCs w:val="22"/>
          <w:lang w:eastAsia="zh-CN"/>
        </w:rPr>
      </w:pPr>
      <w:r>
        <w:rPr>
          <w:rFonts w:hint="eastAsia" w:ascii="Arial" w:hAnsi="Arial" w:eastAsia="宋体" w:cs="Arial"/>
          <w:b/>
          <w:bCs/>
          <w:sz w:val="22"/>
          <w:szCs w:val="22"/>
          <w:lang w:eastAsia="zh-CN"/>
        </w:rPr>
        <w:t>联系人：</w:t>
      </w:r>
      <w:r>
        <w:rPr>
          <w:rFonts w:hint="eastAsia" w:ascii="Arial" w:hAnsi="Arial" w:eastAsia="宋体" w:cs="Arial"/>
          <w:bCs/>
          <w:sz w:val="22"/>
          <w:szCs w:val="22"/>
          <w:lang w:eastAsia="zh-CN"/>
        </w:rPr>
        <w:t>陈新颖女士或李浩婷女士</w:t>
      </w:r>
    </w:p>
    <w:p>
      <w:pPr>
        <w:ind w:left="566" w:leftChars="236" w:right="451" w:rightChars="188" w:firstLine="1"/>
        <w:rPr>
          <w:rFonts w:ascii="Arial" w:hAnsi="Arial" w:eastAsia="宋体" w:cs="Arial"/>
          <w:bCs/>
          <w:sz w:val="22"/>
          <w:szCs w:val="22"/>
          <w:lang w:eastAsia="zh-CN"/>
        </w:rPr>
      </w:pPr>
      <w:r>
        <w:rPr>
          <w:rFonts w:hint="eastAsia" w:ascii="Arial" w:hAnsi="Arial" w:eastAsia="宋体" w:cs="Arial"/>
          <w:b/>
          <w:bCs/>
          <w:sz w:val="22"/>
          <w:szCs w:val="22"/>
          <w:lang w:eastAsia="zh-CN"/>
        </w:rPr>
        <w:t>联系电话：</w:t>
      </w:r>
      <w:r>
        <w:rPr>
          <w:rFonts w:hint="eastAsia" w:ascii="Arial" w:hAnsi="Arial" w:eastAsia="宋体" w:cs="Arial"/>
          <w:bCs/>
          <w:sz w:val="22"/>
          <w:szCs w:val="22"/>
          <w:lang w:eastAsia="zh-CN"/>
        </w:rPr>
        <w:t xml:space="preserve">010-82268867，010-82268880 </w:t>
      </w:r>
    </w:p>
    <w:p>
      <w:pPr>
        <w:ind w:left="566" w:leftChars="236" w:right="451" w:rightChars="188" w:firstLine="1"/>
        <w:rPr>
          <w:rStyle w:val="12"/>
          <w:rFonts w:ascii="Arial" w:hAnsi="Arial" w:eastAsia="宋体" w:cs="Arial"/>
          <w:bCs/>
          <w:sz w:val="22"/>
          <w:szCs w:val="22"/>
          <w:lang w:eastAsia="zh-CN"/>
        </w:rPr>
      </w:pPr>
      <w:r>
        <w:rPr>
          <w:rFonts w:hint="eastAsia" w:ascii="Arial" w:hAnsi="Arial" w:eastAsia="宋体" w:cs="Arial"/>
          <w:b/>
          <w:bCs/>
          <w:sz w:val="22"/>
          <w:szCs w:val="22"/>
          <w:lang w:eastAsia="zh-CN"/>
        </w:rPr>
        <w:t>邮箱：</w:t>
      </w:r>
      <w:r>
        <w:fldChar w:fldCharType="begin"/>
      </w:r>
      <w:r>
        <w:instrText xml:space="preserve"> HYPERLINK "mailto:chen.xinying@mepfeco.org.cn" </w:instrText>
      </w:r>
      <w:r>
        <w:fldChar w:fldCharType="separate"/>
      </w:r>
      <w:r>
        <w:rPr>
          <w:rStyle w:val="12"/>
          <w:rFonts w:hint="eastAsia" w:ascii="Arial" w:hAnsi="Arial" w:eastAsia="宋体" w:cs="Arial"/>
          <w:bCs/>
          <w:sz w:val="22"/>
          <w:szCs w:val="22"/>
          <w:lang w:eastAsia="zh-CN"/>
        </w:rPr>
        <w:t>chen.xinying@mepfeco.org.cn</w:t>
      </w:r>
      <w:r>
        <w:rPr>
          <w:rStyle w:val="12"/>
          <w:rFonts w:ascii="Arial" w:hAnsi="Arial" w:eastAsia="宋体" w:cs="Arial"/>
          <w:bCs/>
          <w:sz w:val="22"/>
          <w:szCs w:val="22"/>
          <w:lang w:eastAsia="zh-CN"/>
        </w:rPr>
        <w:fldChar w:fldCharType="end"/>
      </w:r>
      <w:r>
        <w:rPr>
          <w:rFonts w:hint="eastAsia"/>
        </w:rPr>
        <w:t>,</w:t>
      </w:r>
      <w:r>
        <w:fldChar w:fldCharType="begin"/>
      </w:r>
      <w:r>
        <w:instrText xml:space="preserve"> HYPERLINK "mailto:li.haoting@mepfeco.org.cn" </w:instrText>
      </w:r>
      <w:r>
        <w:fldChar w:fldCharType="separate"/>
      </w:r>
      <w:r>
        <w:rPr>
          <w:rStyle w:val="12"/>
          <w:rFonts w:hint="eastAsia" w:ascii="Arial" w:hAnsi="Arial" w:eastAsia="宋体" w:cs="Arial"/>
          <w:bCs/>
          <w:sz w:val="22"/>
          <w:szCs w:val="22"/>
          <w:lang w:eastAsia="zh-CN"/>
        </w:rPr>
        <w:t>li.haoting@mepfeco.org.cn</w:t>
      </w:r>
      <w:r>
        <w:rPr>
          <w:rStyle w:val="12"/>
          <w:rFonts w:ascii="Arial" w:hAnsi="Arial" w:eastAsia="宋体" w:cs="Arial"/>
          <w:bCs/>
          <w:sz w:val="22"/>
          <w:szCs w:val="22"/>
          <w:lang w:eastAsia="zh-CN"/>
        </w:rPr>
        <w:fldChar w:fldCharType="end"/>
      </w:r>
    </w:p>
    <w:bookmarkEnd w:id="0"/>
    <w:bookmarkEnd w:id="1"/>
    <w:p>
      <w:pPr>
        <w:ind w:left="566" w:leftChars="236" w:right="451" w:rightChars="188" w:firstLine="1"/>
        <w:rPr>
          <w:rStyle w:val="12"/>
          <w:rFonts w:ascii="Arial" w:hAnsi="Arial" w:eastAsia="宋体" w:cs="Arial"/>
          <w:bCs/>
          <w:sz w:val="22"/>
          <w:szCs w:val="22"/>
          <w:lang w:eastAsia="zh-CN"/>
        </w:rPr>
      </w:pPr>
    </w:p>
    <w:p>
      <w:pPr>
        <w:ind w:left="564" w:leftChars="235"/>
        <w:rPr>
          <w:rFonts w:ascii="Arial" w:hAnsi="Arial" w:eastAsia="宋体" w:cs="Arial"/>
          <w:b/>
          <w:bCs/>
          <w:sz w:val="22"/>
          <w:szCs w:val="22"/>
          <w:lang w:eastAsia="zh-CN"/>
        </w:rPr>
      </w:pPr>
      <w:r>
        <w:rPr>
          <w:rFonts w:hint="eastAsia" w:ascii="Arial" w:hAnsi="Arial" w:eastAsia="宋体" w:cs="Arial"/>
          <w:b/>
          <w:bCs/>
          <w:sz w:val="22"/>
          <w:szCs w:val="22"/>
          <w:lang w:eastAsia="zh-CN"/>
        </w:rPr>
        <w:t xml:space="preserve">中国环境科学学会会员服务中心 </w:t>
      </w:r>
    </w:p>
    <w:p>
      <w:pPr>
        <w:ind w:left="564" w:leftChars="235"/>
        <w:rPr>
          <w:rFonts w:ascii="Arial" w:hAnsi="Arial" w:eastAsia="宋体" w:cs="Arial"/>
          <w:b/>
          <w:bCs/>
          <w:sz w:val="22"/>
          <w:szCs w:val="22"/>
          <w:lang w:eastAsia="zh-CN"/>
        </w:rPr>
      </w:pPr>
      <w:r>
        <w:rPr>
          <w:rFonts w:hint="eastAsia" w:ascii="Arial" w:hAnsi="Arial" w:eastAsia="宋体" w:cs="Arial"/>
          <w:b/>
          <w:bCs/>
          <w:sz w:val="22"/>
          <w:szCs w:val="22"/>
          <w:lang w:eastAsia="zh-CN"/>
        </w:rPr>
        <w:t xml:space="preserve">北京国亿世业贸易发展中心  </w:t>
      </w:r>
    </w:p>
    <w:p>
      <w:pPr>
        <w:ind w:left="564" w:leftChars="235"/>
        <w:rPr>
          <w:rFonts w:ascii="Arial" w:hAnsi="Arial" w:eastAsia="宋体" w:cs="Arial"/>
          <w:b/>
          <w:bCs/>
          <w:sz w:val="22"/>
          <w:szCs w:val="22"/>
          <w:lang w:eastAsia="zh-CN"/>
        </w:rPr>
      </w:pPr>
      <w:r>
        <w:rPr>
          <w:rFonts w:hint="eastAsia" w:ascii="Arial" w:hAnsi="Arial" w:eastAsia="宋体" w:cs="Arial"/>
          <w:b/>
          <w:bCs/>
          <w:sz w:val="22"/>
          <w:szCs w:val="22"/>
          <w:lang w:eastAsia="zh-CN"/>
        </w:rPr>
        <w:t>联系人：黄女士 / 吕先生</w:t>
      </w:r>
    </w:p>
    <w:p>
      <w:pPr>
        <w:ind w:left="564" w:leftChars="235"/>
        <w:rPr>
          <w:rFonts w:ascii="Arial" w:hAnsi="Arial" w:eastAsia="宋体" w:cs="Arial"/>
          <w:b/>
          <w:bCs/>
          <w:sz w:val="22"/>
          <w:szCs w:val="22"/>
          <w:lang w:eastAsia="zh-CN"/>
        </w:rPr>
      </w:pPr>
      <w:r>
        <w:rPr>
          <w:rFonts w:hint="eastAsia" w:ascii="Arial" w:hAnsi="Arial" w:eastAsia="宋体" w:cs="Arial"/>
          <w:b/>
          <w:bCs/>
          <w:sz w:val="22"/>
          <w:szCs w:val="22"/>
          <w:lang w:eastAsia="zh-CN"/>
        </w:rPr>
        <w:t xml:space="preserve">     联系电话：010-84351867, 84351075 - 802 / 803</w:t>
      </w:r>
    </w:p>
    <w:p>
      <w:pPr>
        <w:ind w:left="564" w:leftChars="235"/>
        <w:rPr>
          <w:rFonts w:ascii="仿宋_GB2312" w:hAnsi="PMingLiU" w:eastAsia="仿宋_GB2312"/>
          <w:b/>
          <w:lang w:eastAsia="zh-CN"/>
        </w:rPr>
      </w:pPr>
      <w:r>
        <w:rPr>
          <w:rFonts w:hint="eastAsia" w:ascii="Arial" w:hAnsi="Arial" w:eastAsia="宋体" w:cs="Arial"/>
          <w:b/>
          <w:bCs/>
          <w:sz w:val="22"/>
          <w:szCs w:val="22"/>
          <w:lang w:eastAsia="zh-CN"/>
        </w:rPr>
        <w:t>邮箱：</w:t>
      </w:r>
      <w:r>
        <w:fldChar w:fldCharType="begin"/>
      </w:r>
      <w:r>
        <w:instrText xml:space="preserve"> HYPERLINK "mailto:helen@bcpit.com" </w:instrText>
      </w:r>
      <w:r>
        <w:fldChar w:fldCharType="separate"/>
      </w:r>
      <w:r>
        <w:rPr>
          <w:rStyle w:val="12"/>
          <w:rFonts w:hint="eastAsia" w:ascii="Arial" w:hAnsi="Arial" w:eastAsia="宋体" w:cs="Arial"/>
          <w:b/>
          <w:bCs/>
          <w:sz w:val="22"/>
          <w:szCs w:val="22"/>
          <w:lang w:eastAsia="zh-CN"/>
        </w:rPr>
        <w:t>helen@bcpit.com</w:t>
      </w:r>
      <w:r>
        <w:rPr>
          <w:rStyle w:val="12"/>
          <w:rFonts w:hint="eastAsia" w:ascii="Arial" w:hAnsi="Arial" w:eastAsia="宋体" w:cs="Arial"/>
          <w:b/>
          <w:bCs/>
          <w:sz w:val="22"/>
          <w:szCs w:val="22"/>
          <w:lang w:eastAsia="zh-CN"/>
        </w:rPr>
        <w:fldChar w:fldCharType="end"/>
      </w:r>
      <w:r>
        <w:rPr>
          <w:rFonts w:hint="eastAsia" w:ascii="Arial" w:hAnsi="Arial" w:eastAsia="宋体" w:cs="Arial"/>
          <w:b/>
          <w:bCs/>
          <w:sz w:val="22"/>
          <w:szCs w:val="22"/>
          <w:lang w:eastAsia="zh-CN"/>
        </w:rPr>
        <w:t xml:space="preserve"> / </w:t>
      </w:r>
      <w:r>
        <w:rPr>
          <w:rStyle w:val="12"/>
          <w:rFonts w:hint="eastAsia" w:ascii="Arial" w:hAnsi="Arial" w:eastAsia="宋体" w:cs="Arial"/>
          <w:b/>
          <w:bCs/>
          <w:sz w:val="22"/>
          <w:szCs w:val="22"/>
          <w:lang w:eastAsia="zh-CN"/>
        </w:rPr>
        <w:t>steven@bcpit.com</w:t>
      </w:r>
    </w:p>
    <w:p>
      <w:pPr>
        <w:ind w:left="564" w:leftChars="235"/>
        <w:rPr>
          <w:rFonts w:eastAsiaTheme="minorEastAsia"/>
          <w:lang w:eastAsia="zh-CN"/>
        </w:rPr>
      </w:pPr>
    </w:p>
    <w:p>
      <w:pPr>
        <w:ind w:left="564" w:leftChars="235"/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>附件1  第一届中印环保技术与产业对话会会议日程</w:t>
      </w:r>
    </w:p>
    <w:p>
      <w:pPr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    附件2  参会回执</w:t>
      </w: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spacing w:before="156" w:beforeLines="50"/>
        <w:ind w:right="451" w:rightChars="188" w:firstLine="602" w:firstLineChars="200"/>
        <w:rPr>
          <w:rFonts w:ascii="Arial" w:hAnsi="Arial" w:eastAsia="宋体" w:cs="Arial"/>
          <w:b/>
          <w:sz w:val="30"/>
          <w:szCs w:val="30"/>
          <w:lang w:eastAsia="zh-CN"/>
        </w:rPr>
      </w:pPr>
      <w:r>
        <w:rPr>
          <w:rFonts w:hint="eastAsia" w:ascii="Arial" w:hAnsi="Arial" w:eastAsia="宋体" w:cs="Arial"/>
          <w:b/>
          <w:sz w:val="30"/>
          <w:szCs w:val="30"/>
          <w:lang w:eastAsia="zh-CN"/>
        </w:rPr>
        <w:t>附件1</w:t>
      </w:r>
    </w:p>
    <w:p>
      <w:pPr>
        <w:ind w:left="566" w:leftChars="236" w:right="451" w:rightChars="188" w:firstLine="1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第一届中印环保技术与产业对话会</w:t>
      </w:r>
    </w:p>
    <w:p>
      <w:pPr>
        <w:spacing w:after="156" w:afterLines="50"/>
        <w:ind w:left="566" w:leftChars="236" w:right="451" w:rightChars="188" w:firstLine="1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会议日程（</w:t>
      </w:r>
      <w:r>
        <w:rPr>
          <w:rFonts w:hint="eastAsia" w:ascii="黑体" w:hAnsi="黑体" w:eastAsia="黑体"/>
          <w:sz w:val="32"/>
          <w:szCs w:val="32"/>
          <w:lang w:eastAsia="zh-CN"/>
        </w:rPr>
        <w:t>初稿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spacing w:line="360" w:lineRule="auto"/>
        <w:ind w:left="566" w:leftChars="236" w:right="451" w:rightChars="188"/>
        <w:jc w:val="center"/>
        <w:rPr>
          <w:rFonts w:ascii="仿宋_GB2312" w:eastAsia="仿宋_GB2312"/>
          <w:b/>
          <w:bCs/>
          <w:lang w:eastAsia="zh-CN"/>
        </w:rPr>
      </w:pPr>
      <w:r>
        <w:rPr>
          <w:rFonts w:hint="eastAsia" w:ascii="仿宋_GB2312" w:eastAsia="仿宋_GB2312"/>
          <w:b/>
          <w:bCs/>
        </w:rPr>
        <w:t>2016年9月2</w:t>
      </w:r>
      <w:r>
        <w:rPr>
          <w:rFonts w:hint="eastAsia" w:ascii="仿宋_GB2312" w:eastAsia="仿宋_GB2312"/>
          <w:b/>
          <w:bCs/>
          <w:lang w:eastAsia="zh-CN"/>
        </w:rPr>
        <w:t>8</w:t>
      </w:r>
      <w:r>
        <w:rPr>
          <w:rFonts w:hint="eastAsia" w:ascii="仿宋_GB2312" w:eastAsia="仿宋_GB2312"/>
          <w:b/>
          <w:bCs/>
        </w:rPr>
        <w:t>日下午（印度，孟买）</w:t>
      </w:r>
    </w:p>
    <w:p>
      <w:pPr>
        <w:pStyle w:val="23"/>
        <w:spacing w:after="312" w:afterLines="100" w:line="360" w:lineRule="auto"/>
        <w:ind w:left="566" w:leftChars="236" w:right="451" w:rightChars="188" w:firstLine="0" w:firstLineChars="0"/>
        <w:jc w:val="center"/>
        <w:rPr>
          <w:rFonts w:ascii="仿宋_GB2312" w:eastAsia="仿宋_GB2312"/>
          <w:b/>
          <w:bCs/>
          <w:color w:val="auto"/>
          <w:kern w:val="2"/>
          <w:sz w:val="24"/>
          <w:szCs w:val="24"/>
        </w:rPr>
      </w:pPr>
      <w:r>
        <w:rPr>
          <w:rFonts w:hint="eastAsia" w:ascii="仿宋_GB2312" w:eastAsia="仿宋_GB2312"/>
          <w:b/>
          <w:bCs/>
          <w:color w:val="auto"/>
          <w:kern w:val="2"/>
          <w:sz w:val="24"/>
          <w:szCs w:val="24"/>
        </w:rPr>
        <w:t>会议规模: 50-80人，会议形式：同传</w:t>
      </w:r>
    </w:p>
    <w:tbl>
      <w:tblPr>
        <w:tblStyle w:val="15"/>
        <w:tblW w:w="10457" w:type="dxa"/>
        <w:tblInd w:w="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8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1" w:type="dxa"/>
            <w:vAlign w:val="center"/>
          </w:tcPr>
          <w:p>
            <w:pPr>
              <w:spacing w:line="360" w:lineRule="auto"/>
              <w:ind w:right="-113" w:rightChars="-47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发言时间</w:t>
            </w:r>
          </w:p>
        </w:tc>
        <w:tc>
          <w:tcPr>
            <w:tcW w:w="8086" w:type="dxa"/>
            <w:vAlign w:val="center"/>
          </w:tcPr>
          <w:p>
            <w:pPr>
              <w:spacing w:line="360" w:lineRule="auto"/>
              <w:ind w:right="451" w:rightChars="188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发言主题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1" w:type="dxa"/>
            <w:vAlign w:val="center"/>
          </w:tcPr>
          <w:p>
            <w:pPr>
              <w:spacing w:before="156" w:beforeLines="50"/>
              <w:ind w:right="-113" w:rightChars="-47"/>
              <w:jc w:val="center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13:00-13:10</w:t>
            </w:r>
          </w:p>
        </w:tc>
        <w:tc>
          <w:tcPr>
            <w:tcW w:w="8086" w:type="dxa"/>
            <w:vAlign w:val="center"/>
          </w:tcPr>
          <w:p>
            <w:pPr>
              <w:spacing w:before="156" w:beforeLines="50"/>
              <w:ind w:right="451" w:rightChars="188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致辞</w:t>
            </w:r>
          </w:p>
          <w:p>
            <w:pPr>
              <w:pStyle w:val="24"/>
              <w:numPr>
                <w:ilvl w:val="0"/>
                <w:numId w:val="1"/>
              </w:numPr>
              <w:spacing w:before="156" w:beforeLines="50"/>
              <w:ind w:right="451" w:rightChars="188" w:firstLineChars="0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中国驻印度科技参赞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1" w:type="dxa"/>
            <w:vAlign w:val="center"/>
          </w:tcPr>
          <w:p>
            <w:pPr>
              <w:spacing w:before="156" w:beforeLines="50"/>
              <w:ind w:right="-113" w:rightChars="-47"/>
              <w:jc w:val="center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13:10-13:20</w:t>
            </w:r>
          </w:p>
        </w:tc>
        <w:tc>
          <w:tcPr>
            <w:tcW w:w="8086" w:type="dxa"/>
            <w:vAlign w:val="center"/>
          </w:tcPr>
          <w:p>
            <w:pPr>
              <w:spacing w:before="156" w:beforeLines="50"/>
              <w:ind w:right="451" w:rightChars="188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致辞</w:t>
            </w:r>
          </w:p>
          <w:p>
            <w:pPr>
              <w:pStyle w:val="24"/>
              <w:numPr>
                <w:ilvl w:val="0"/>
                <w:numId w:val="1"/>
              </w:numPr>
              <w:spacing w:before="156" w:beforeLines="50"/>
              <w:ind w:right="451" w:rightChars="188" w:firstLineChars="0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印度环境、森林和气候变化部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1" w:type="dxa"/>
            <w:vAlign w:val="center"/>
          </w:tcPr>
          <w:p>
            <w:pPr>
              <w:spacing w:before="156" w:beforeLines="50"/>
              <w:ind w:right="-113" w:rightChars="-47"/>
              <w:jc w:val="center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13:20-13:35</w:t>
            </w:r>
          </w:p>
        </w:tc>
        <w:tc>
          <w:tcPr>
            <w:tcW w:w="8086" w:type="dxa"/>
            <w:vAlign w:val="center"/>
          </w:tcPr>
          <w:p>
            <w:pPr>
              <w:spacing w:before="156" w:beforeLines="50"/>
              <w:ind w:right="451" w:rightChars="188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中国十三五水、气、土领域污染防治行动计划及中印环保技术合作平台建议</w:t>
            </w:r>
          </w:p>
          <w:p>
            <w:pPr>
              <w:pStyle w:val="24"/>
              <w:numPr>
                <w:ilvl w:val="0"/>
                <w:numId w:val="1"/>
              </w:numPr>
              <w:spacing w:before="156" w:beforeLines="50"/>
              <w:ind w:right="451" w:rightChars="188" w:firstLineChars="0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中国环保部对外合作中心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1" w:type="dxa"/>
            <w:vAlign w:val="center"/>
          </w:tcPr>
          <w:p>
            <w:pPr>
              <w:spacing w:before="156" w:beforeLines="50"/>
              <w:ind w:right="-113" w:rightChars="-47"/>
              <w:jc w:val="center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13:35-13:50</w:t>
            </w:r>
          </w:p>
        </w:tc>
        <w:tc>
          <w:tcPr>
            <w:tcW w:w="8086" w:type="dxa"/>
            <w:vAlign w:val="center"/>
          </w:tcPr>
          <w:p>
            <w:pPr>
              <w:spacing w:before="156" w:beforeLines="50"/>
              <w:ind w:right="451" w:rightChars="188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印度环境政策和印度环保产业发展现状</w:t>
            </w:r>
          </w:p>
          <w:p>
            <w:pPr>
              <w:pStyle w:val="24"/>
              <w:numPr>
                <w:ilvl w:val="0"/>
                <w:numId w:val="1"/>
              </w:numPr>
              <w:spacing w:before="156" w:beforeLines="50"/>
              <w:ind w:right="451" w:rightChars="188" w:firstLineChars="0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印度环保协会（</w:t>
            </w:r>
            <w:r>
              <w:rPr>
                <w:rFonts w:asciiTheme="minorEastAsia" w:hAnsiTheme="minorEastAsia" w:eastAsiaTheme="minorEastAsia"/>
                <w:bCs/>
                <w:lang w:eastAsia="zh-CN"/>
              </w:rPr>
              <w:t>IEA-Indian Environmental Association</w:t>
            </w: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  <w:vAlign w:val="center"/>
          </w:tcPr>
          <w:p>
            <w:pPr>
              <w:spacing w:before="156" w:beforeLines="50"/>
              <w:ind w:right="-113" w:rightChars="-47"/>
              <w:jc w:val="center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13:50-14:05</w:t>
            </w:r>
          </w:p>
        </w:tc>
        <w:tc>
          <w:tcPr>
            <w:tcW w:w="8086" w:type="dxa"/>
            <w:vAlign w:val="center"/>
          </w:tcPr>
          <w:p>
            <w:pPr>
              <w:spacing w:before="156" w:beforeLines="50"/>
              <w:ind w:right="451" w:rightChars="188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辽宁省十三五水、气、土领域污染防治行动计划及环保产业发展现状</w:t>
            </w:r>
          </w:p>
          <w:p>
            <w:pPr>
              <w:pStyle w:val="24"/>
              <w:numPr>
                <w:ilvl w:val="0"/>
                <w:numId w:val="1"/>
              </w:numPr>
              <w:spacing w:before="156" w:beforeLines="50"/>
              <w:ind w:right="451" w:rightChars="188" w:firstLineChars="0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辽宁省环保厅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  <w:vAlign w:val="center"/>
          </w:tcPr>
          <w:p>
            <w:pPr>
              <w:spacing w:before="156" w:beforeLines="50"/>
              <w:ind w:right="-113" w:rightChars="-47"/>
              <w:jc w:val="center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14:05-14:20</w:t>
            </w:r>
          </w:p>
        </w:tc>
        <w:tc>
          <w:tcPr>
            <w:tcW w:w="8086" w:type="dxa"/>
            <w:vAlign w:val="center"/>
          </w:tcPr>
          <w:p>
            <w:pPr>
              <w:spacing w:before="156" w:beforeLines="50"/>
              <w:ind w:right="451" w:rightChars="188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印度在企业清洁生产、生态工业园建设现状与合作需求介绍</w:t>
            </w:r>
          </w:p>
          <w:p>
            <w:pPr>
              <w:pStyle w:val="24"/>
              <w:numPr>
                <w:ilvl w:val="0"/>
                <w:numId w:val="1"/>
              </w:numPr>
              <w:spacing w:before="156" w:beforeLines="50"/>
              <w:ind w:right="451" w:rightChars="188" w:firstLineChars="0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asciiTheme="minorEastAsia" w:hAnsiTheme="minorEastAsia" w:eastAsiaTheme="minorEastAsia"/>
                <w:bCs/>
                <w:lang w:eastAsia="zh-CN"/>
              </w:rPr>
              <w:t>UNIDO</w:t>
            </w: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印度办公室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  <w:vAlign w:val="center"/>
          </w:tcPr>
          <w:p>
            <w:pPr>
              <w:spacing w:before="156" w:beforeLines="50"/>
              <w:ind w:right="-113" w:rightChars="-47"/>
              <w:jc w:val="center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14:20-14:35</w:t>
            </w:r>
          </w:p>
        </w:tc>
        <w:tc>
          <w:tcPr>
            <w:tcW w:w="8086" w:type="dxa"/>
            <w:vAlign w:val="center"/>
          </w:tcPr>
          <w:p>
            <w:pPr>
              <w:spacing w:before="156" w:beforeLines="50"/>
              <w:ind w:right="451" w:rightChars="188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亚洲开发银行在印度环保领域的投资项目介绍</w:t>
            </w:r>
          </w:p>
          <w:p>
            <w:pPr>
              <w:pStyle w:val="24"/>
              <w:numPr>
                <w:ilvl w:val="0"/>
                <w:numId w:val="1"/>
              </w:numPr>
              <w:spacing w:before="156" w:beforeLines="50"/>
              <w:ind w:right="451" w:rightChars="188" w:firstLineChars="0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亚洲开发银行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  <w:vAlign w:val="center"/>
          </w:tcPr>
          <w:p>
            <w:pPr>
              <w:spacing w:before="156" w:beforeLines="50"/>
              <w:ind w:right="-113" w:rightChars="-47"/>
              <w:jc w:val="center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14:35-14:50</w:t>
            </w:r>
          </w:p>
        </w:tc>
        <w:tc>
          <w:tcPr>
            <w:tcW w:w="8086" w:type="dxa"/>
            <w:vAlign w:val="center"/>
          </w:tcPr>
          <w:p>
            <w:pPr>
              <w:spacing w:before="156" w:beforeLines="50"/>
              <w:ind w:right="451" w:rightChars="188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国际金融公司在印度环保领域的项目投资经验介绍</w:t>
            </w:r>
          </w:p>
          <w:p>
            <w:pPr>
              <w:pStyle w:val="24"/>
              <w:numPr>
                <w:ilvl w:val="0"/>
                <w:numId w:val="1"/>
              </w:numPr>
              <w:spacing w:before="156" w:beforeLines="50"/>
              <w:ind w:right="451" w:rightChars="188" w:firstLineChars="0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国际金融公司印度办公室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  <w:vAlign w:val="center"/>
          </w:tcPr>
          <w:p>
            <w:pPr>
              <w:spacing w:before="156" w:beforeLines="50"/>
              <w:ind w:right="-113" w:rightChars="-47"/>
              <w:jc w:val="center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14:50-15:05</w:t>
            </w:r>
          </w:p>
        </w:tc>
        <w:tc>
          <w:tcPr>
            <w:tcW w:w="8086" w:type="dxa"/>
            <w:vAlign w:val="center"/>
          </w:tcPr>
          <w:p>
            <w:pPr>
              <w:spacing w:before="156" w:beforeLines="50"/>
              <w:ind w:right="451" w:rightChars="188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印度大气污染治理现状、大气污染防治投资项目介绍以及大气污染防治技术需求介绍</w:t>
            </w:r>
          </w:p>
          <w:p>
            <w:pPr>
              <w:pStyle w:val="24"/>
              <w:numPr>
                <w:ilvl w:val="0"/>
                <w:numId w:val="1"/>
              </w:numPr>
              <w:spacing w:before="156" w:beforeLines="50"/>
              <w:ind w:right="451" w:rightChars="188" w:firstLineChars="0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亚洲清洁空气（</w:t>
            </w:r>
            <w:r>
              <w:rPr>
                <w:rFonts w:asciiTheme="minorEastAsia" w:hAnsiTheme="minorEastAsia" w:eastAsiaTheme="minorEastAsia"/>
                <w:bCs/>
                <w:lang w:eastAsia="zh-CN"/>
              </w:rPr>
              <w:t>CAA</w:t>
            </w: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）印度办公室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  <w:vAlign w:val="center"/>
          </w:tcPr>
          <w:p>
            <w:pPr>
              <w:spacing w:before="156" w:beforeLines="50"/>
              <w:ind w:right="-113" w:rightChars="-47"/>
              <w:jc w:val="center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15:05-15:20</w:t>
            </w:r>
          </w:p>
        </w:tc>
        <w:tc>
          <w:tcPr>
            <w:tcW w:w="8086" w:type="dxa"/>
            <w:vAlign w:val="center"/>
          </w:tcPr>
          <w:p>
            <w:pPr>
              <w:spacing w:before="156" w:beforeLines="50"/>
              <w:ind w:right="451" w:rightChars="188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印度在可持续城市、低碳城市、弹性城市、节约型城市建设现状介绍与合作需求介绍</w:t>
            </w:r>
          </w:p>
          <w:p>
            <w:pPr>
              <w:pStyle w:val="24"/>
              <w:numPr>
                <w:ilvl w:val="0"/>
                <w:numId w:val="1"/>
              </w:numPr>
              <w:spacing w:before="156" w:beforeLines="50"/>
              <w:ind w:right="451" w:rightChars="188" w:firstLineChars="0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倡导地区可持续发展国际理事会（</w:t>
            </w:r>
            <w:r>
              <w:rPr>
                <w:rFonts w:asciiTheme="minorEastAsia" w:hAnsiTheme="minorEastAsia" w:eastAsiaTheme="minorEastAsia"/>
                <w:bCs/>
                <w:lang w:eastAsia="zh-CN"/>
              </w:rPr>
              <w:t>ICLEI</w:t>
            </w: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）南亚办公室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  <w:vAlign w:val="center"/>
          </w:tcPr>
          <w:p>
            <w:pPr>
              <w:spacing w:before="156" w:beforeLines="50"/>
              <w:ind w:right="-113" w:rightChars="-47"/>
              <w:jc w:val="center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15:20-15:35</w:t>
            </w:r>
          </w:p>
        </w:tc>
        <w:tc>
          <w:tcPr>
            <w:tcW w:w="8086" w:type="dxa"/>
            <w:vAlign w:val="center"/>
          </w:tcPr>
          <w:p>
            <w:pPr>
              <w:spacing w:before="156" w:beforeLines="50"/>
              <w:ind w:right="451" w:rightChars="188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印度优秀环保企业、绿色商业中心项目以及合作需求介绍</w:t>
            </w:r>
          </w:p>
          <w:p>
            <w:pPr>
              <w:pStyle w:val="24"/>
              <w:numPr>
                <w:ilvl w:val="0"/>
                <w:numId w:val="1"/>
              </w:numPr>
              <w:spacing w:before="156" w:beforeLines="50"/>
              <w:ind w:right="451" w:rightChars="188" w:firstLineChars="0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印度工业联盟（</w:t>
            </w:r>
            <w:r>
              <w:rPr>
                <w:rFonts w:asciiTheme="minorEastAsia" w:hAnsiTheme="minorEastAsia" w:eastAsiaTheme="minorEastAsia"/>
                <w:bCs/>
                <w:lang w:eastAsia="zh-CN"/>
              </w:rPr>
              <w:t>Confederation of Indian Industry</w:t>
            </w: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  <w:vAlign w:val="center"/>
          </w:tcPr>
          <w:p>
            <w:pPr>
              <w:spacing w:before="156" w:beforeLines="50"/>
              <w:ind w:right="-113" w:rightChars="-47"/>
              <w:jc w:val="center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15:35-16:20</w:t>
            </w:r>
          </w:p>
        </w:tc>
        <w:tc>
          <w:tcPr>
            <w:tcW w:w="8086" w:type="dxa"/>
            <w:vAlign w:val="center"/>
          </w:tcPr>
          <w:p>
            <w:pPr>
              <w:spacing w:before="156" w:beforeLines="50"/>
              <w:ind w:right="451" w:rightChars="188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中方环保技术及与印方合作需求</w:t>
            </w:r>
          </w:p>
          <w:p>
            <w:pPr>
              <w:pStyle w:val="24"/>
              <w:numPr>
                <w:ilvl w:val="0"/>
                <w:numId w:val="1"/>
              </w:numPr>
              <w:spacing w:before="156" w:beforeLines="50"/>
              <w:ind w:right="451" w:rightChars="188" w:firstLineChars="0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中国企业代表（3家）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  <w:vAlign w:val="center"/>
          </w:tcPr>
          <w:p>
            <w:pPr>
              <w:spacing w:before="156" w:beforeLines="50"/>
              <w:ind w:right="-113" w:rightChars="-47"/>
              <w:jc w:val="center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16:20-17:00</w:t>
            </w:r>
          </w:p>
        </w:tc>
        <w:tc>
          <w:tcPr>
            <w:tcW w:w="8086" w:type="dxa"/>
            <w:vAlign w:val="center"/>
          </w:tcPr>
          <w:p>
            <w:pPr>
              <w:spacing w:before="156" w:beforeLines="50"/>
              <w:ind w:right="451" w:rightChars="188"/>
              <w:jc w:val="both"/>
              <w:rPr>
                <w:rFonts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 企业洽谈、对接</w:t>
            </w:r>
          </w:p>
        </w:tc>
      </w:tr>
    </w:tbl>
    <w:p>
      <w:pPr>
        <w:spacing w:before="156" w:beforeLines="50"/>
        <w:ind w:right="451" w:rightChars="188" w:firstLine="602" w:firstLineChars="200"/>
        <w:rPr>
          <w:rFonts w:ascii="Arial" w:hAnsi="Arial" w:eastAsia="宋体" w:cs="Arial"/>
          <w:b/>
          <w:sz w:val="30"/>
          <w:szCs w:val="30"/>
          <w:lang w:eastAsia="zh-CN"/>
        </w:rPr>
      </w:pPr>
      <w:r>
        <w:rPr>
          <w:rFonts w:hint="eastAsia" w:ascii="Arial" w:hAnsi="Arial" w:eastAsia="宋体" w:cs="Arial"/>
          <w:b/>
          <w:sz w:val="30"/>
          <w:szCs w:val="30"/>
          <w:lang w:eastAsia="zh-CN"/>
        </w:rPr>
        <w:t>如有意参团，请填写如下回执表</w:t>
      </w:r>
    </w:p>
    <w:p>
      <w:pPr>
        <w:spacing w:before="156" w:beforeLines="50"/>
        <w:ind w:right="451" w:rightChars="188" w:firstLine="643" w:firstLineChars="200"/>
        <w:rPr>
          <w:rFonts w:ascii="Arial" w:hAnsi="Arial" w:eastAsia="宋体" w:cs="Arial"/>
          <w:b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附件2</w:t>
      </w:r>
      <w:r>
        <w:rPr>
          <w:b/>
          <w:sz w:val="32"/>
          <w:szCs w:val="32"/>
        </w:rPr>
        <w:t xml:space="preserve">    </w:t>
      </w:r>
      <w:r>
        <w:rPr>
          <w:rFonts w:hint="eastAsia" w:eastAsiaTheme="minorEastAsia"/>
          <w:b/>
          <w:sz w:val="32"/>
          <w:szCs w:val="32"/>
          <w:lang w:eastAsia="zh-CN"/>
        </w:rPr>
        <w:t xml:space="preserve">                  </w:t>
      </w:r>
      <w:r>
        <w:rPr>
          <w:rFonts w:hint="eastAsia"/>
          <w:b/>
          <w:sz w:val="32"/>
          <w:szCs w:val="32"/>
        </w:rPr>
        <w:t>参会回执</w:t>
      </w:r>
    </w:p>
    <w:p>
      <w:pPr>
        <w:spacing w:before="156" w:beforeLines="50" w:after="312" w:afterLines="10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Annex: Registration Form</w:t>
      </w:r>
    </w:p>
    <w:tbl>
      <w:tblPr>
        <w:tblStyle w:val="15"/>
        <w:tblW w:w="8525" w:type="dxa"/>
        <w:jc w:val="center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987"/>
        <w:gridCol w:w="246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599" w:themeFill="accent4" w:themeFillTint="66"/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  <w:r>
              <w:t>/Name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2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599" w:themeFill="accent4" w:themeFillTint="66"/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  <w:r>
              <w:t>/Gender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599" w:themeFill="accent4" w:themeFillTint="66"/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职位</w:t>
            </w:r>
            <w:r>
              <w:t>/</w:t>
            </w:r>
            <w:r>
              <w:rPr>
                <w:rFonts w:hint="eastAsia" w:ascii="宋体" w:hAnsi="宋体" w:eastAsia="宋体" w:cs="宋体"/>
              </w:rPr>
              <w:t>职务</w:t>
            </w:r>
            <w:r>
              <w:t xml:space="preserve"> Position/Title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2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599" w:themeFill="accent4" w:themeFillTint="66"/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  <w:p>
            <w:pPr>
              <w:spacing w:line="360" w:lineRule="auto"/>
              <w:rPr>
                <w:rFonts w:eastAsiaTheme="minorEastAsia"/>
              </w:rPr>
            </w:pPr>
            <w:r>
              <w:t>Company/Organization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599" w:themeFill="accent4" w:themeFillTint="66"/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  <w:p>
            <w:pPr>
              <w:spacing w:line="360" w:lineRule="auto"/>
              <w:rPr>
                <w:rFonts w:eastAsiaTheme="minorEastAsia"/>
              </w:rPr>
            </w:pPr>
            <w:r>
              <w:t>Mobile Phone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2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599" w:themeFill="accent4" w:themeFillTint="66"/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邮箱</w:t>
            </w:r>
            <w:r>
              <w:t>/Email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0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599" w:themeFill="accent4" w:themeFillTint="66"/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公司简介（</w:t>
            </w:r>
            <w:r>
              <w:t>Introduction of the Company/Organization</w:t>
            </w:r>
            <w:r>
              <w:rPr>
                <w:rFonts w:hint="eastAsia" w:ascii="宋体" w:hAnsi="宋体" w:eastAsia="宋体" w:cs="宋体"/>
              </w:rPr>
              <w:t>）：</w:t>
            </w:r>
          </w:p>
        </w:tc>
        <w:tc>
          <w:tcPr>
            <w:tcW w:w="44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0" w:hRule="atLeast"/>
          <w:jc w:val="center"/>
        </w:trPr>
        <w:tc>
          <w:tcPr>
            <w:tcW w:w="4072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C6E7" w:themeFill="accent5" w:themeFillTint="66"/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单位是否同意参团？</w:t>
            </w:r>
          </w:p>
          <w:p>
            <w:pPr>
              <w:spacing w:line="360" w:lineRule="auto"/>
              <w:rPr>
                <w:rFonts w:eastAsiaTheme="minorEastAsia"/>
              </w:rPr>
            </w:pPr>
            <w:r>
              <w:t>Would you like to join us for this study visit?</w:t>
            </w:r>
          </w:p>
        </w:tc>
        <w:tc>
          <w:tcPr>
            <w:tcW w:w="44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t>/Yes: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072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rPr>
                <w:rFonts w:eastAsiaTheme="minorEastAsia"/>
              </w:rPr>
            </w:pPr>
          </w:p>
        </w:tc>
        <w:tc>
          <w:tcPr>
            <w:tcW w:w="44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否</w:t>
            </w:r>
            <w:r>
              <w:t>/No: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072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rPr>
                <w:rFonts w:eastAsiaTheme="minorEastAsia"/>
              </w:rPr>
            </w:pPr>
          </w:p>
        </w:tc>
        <w:tc>
          <w:tcPr>
            <w:tcW w:w="44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不确定</w:t>
            </w:r>
            <w:r>
              <w:t>/Uncertain: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40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C6E7" w:themeFill="accent5" w:themeFillTint="66"/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与印方合作需求领域</w:t>
            </w:r>
          </w:p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="Times New Roman" w:asciiTheme="minorHAnsi" w:hAnsiTheme="minorHAnsi"/>
                <w:lang w:eastAsia="zh-CN"/>
              </w:rPr>
              <w:t>Cooperation</w:t>
            </w:r>
            <w:r>
              <w:rPr>
                <w:rFonts w:hint="eastAsia" w:eastAsia="Times New Roman"/>
              </w:rPr>
              <w:t xml:space="preserve"> </w:t>
            </w:r>
            <w:r>
              <w:t>Demand Sector</w:t>
            </w:r>
          </w:p>
        </w:tc>
        <w:tc>
          <w:tcPr>
            <w:tcW w:w="44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C6E7" w:themeFill="accent5" w:themeFillTint="66"/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合作需求描述</w:t>
            </w:r>
          </w:p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="Times New Roman" w:asciiTheme="minorHAnsi" w:hAnsiTheme="minorHAnsi"/>
                <w:lang w:eastAsia="zh-CN"/>
              </w:rPr>
              <w:t>Cooperation</w:t>
            </w:r>
            <w:r>
              <w:t xml:space="preserve"> Demand Description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40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44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072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C6E7" w:themeFill="accent5" w:themeFillTint="66"/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是否愿意代表中方公司演讲？</w:t>
            </w:r>
          </w:p>
          <w:p>
            <w:pPr>
              <w:spacing w:line="360" w:lineRule="auto"/>
              <w:rPr>
                <w:rFonts w:eastAsiaTheme="minorEastAsia"/>
              </w:rPr>
            </w:pPr>
            <w:r>
              <w:t>Would you like to represent your company to make a speech?</w:t>
            </w:r>
          </w:p>
        </w:tc>
        <w:tc>
          <w:tcPr>
            <w:tcW w:w="44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C6E7" w:themeFill="accent5" w:themeFillTint="66"/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演讲人（姓名、职称）</w:t>
            </w:r>
            <w:r>
              <w:t>Speaker(Name, Title)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072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rPr>
                <w:rFonts w:eastAsiaTheme="minorEastAsia"/>
              </w:rPr>
            </w:pPr>
          </w:p>
        </w:tc>
        <w:tc>
          <w:tcPr>
            <w:tcW w:w="44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0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t xml:space="preserve">/Yes:   </w:t>
            </w:r>
          </w:p>
        </w:tc>
        <w:tc>
          <w:tcPr>
            <w:tcW w:w="44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C6E7" w:themeFill="accent5" w:themeFillTint="66"/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演讲题目</w:t>
            </w:r>
            <w:r>
              <w:t>/ Topic of Speech</w:t>
            </w:r>
            <w:r>
              <w:rPr>
                <w:rFonts w:hint="eastAsia" w:ascii="宋体" w:hAnsi="宋体" w:eastAsia="宋体" w:cs="宋体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0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否</w:t>
            </w:r>
            <w:r>
              <w:t>/No:</w:t>
            </w:r>
          </w:p>
        </w:tc>
        <w:tc>
          <w:tcPr>
            <w:tcW w:w="44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852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>
            <w:pPr>
              <w:pStyle w:val="24"/>
              <w:numPr>
                <w:ilvl w:val="0"/>
                <w:numId w:val="2"/>
              </w:numPr>
              <w:spacing w:line="360" w:lineRule="auto"/>
              <w:ind w:firstLineChars="0"/>
              <w:jc w:val="both"/>
              <w:rPr>
                <w:rFonts w:eastAsiaTheme="minorEastAsia"/>
              </w:rPr>
            </w:pPr>
            <w:r>
              <w:fldChar w:fldCharType="begin"/>
            </w:r>
            <w:r>
              <w:instrText xml:space="preserve"> HYPERLINK "mailto:请将贵公司的中英回执发至chen.xinying@mepfeco.org.cn" </w:instrText>
            </w:r>
            <w:r>
              <w:fldChar w:fldCharType="separate"/>
            </w:r>
            <w:r>
              <w:rPr>
                <w:rFonts w:hint="eastAsia"/>
              </w:rPr>
              <w:t>请将贵公司的中英回执发至</w:t>
            </w:r>
            <w:r>
              <w:rPr>
                <w:rStyle w:val="12"/>
                <w:rFonts w:eastAsia="Times New Roman"/>
              </w:rPr>
              <w:t>chen.xinying@mepfeco.org.cn</w:t>
            </w:r>
            <w:r>
              <w:rPr>
                <w:rStyle w:val="12"/>
                <w:rFonts w:eastAsia="Times New Roman"/>
              </w:rPr>
              <w:fldChar w:fldCharType="end"/>
            </w:r>
            <w:r>
              <w:rPr>
                <w:rFonts w:hint="eastAsia" w:ascii="宋体" w:hAnsi="宋体" w:eastAsia="宋体" w:cs="宋体"/>
              </w:rPr>
              <w:t>和</w:t>
            </w:r>
            <w:r>
              <w:rPr>
                <w:rStyle w:val="12"/>
                <w:rFonts w:hint="eastAsia" w:eastAsia="Times New Roman"/>
              </w:rPr>
              <w:t>li.haoting@mepfeco.org.cn</w:t>
            </w:r>
            <w:r>
              <w:rPr>
                <w:rStyle w:val="12"/>
              </w:rPr>
              <w:t xml:space="preserve">, </w:t>
            </w:r>
            <w:r>
              <w:rPr>
                <w:rFonts w:hint="eastAsia" w:ascii="宋体" w:hAnsi="宋体" w:eastAsia="宋体" w:cs="宋体"/>
              </w:rPr>
              <w:t>以便推广宣传。</w:t>
            </w:r>
          </w:p>
          <w:p>
            <w:pPr>
              <w:pStyle w:val="24"/>
              <w:numPr>
                <w:ilvl w:val="0"/>
                <w:numId w:val="2"/>
              </w:numPr>
              <w:spacing w:line="360" w:lineRule="auto"/>
              <w:ind w:firstLineChars="0"/>
              <w:jc w:val="both"/>
            </w:pPr>
            <w:r>
              <w:t xml:space="preserve">Thank you for sending your bilingual registration form of your company to the Email Address: </w:t>
            </w:r>
            <w:r>
              <w:fldChar w:fldCharType="begin"/>
            </w:r>
            <w:r>
              <w:instrText xml:space="preserve"> HYPERLINK "mailto:chen.xinying@mepfeco.org.cn" </w:instrText>
            </w:r>
            <w:r>
              <w:fldChar w:fldCharType="separate"/>
            </w:r>
            <w:r>
              <w:rPr>
                <w:rStyle w:val="12"/>
              </w:rPr>
              <w:t>chen.xinying@mepfeco.org.cn</w:t>
            </w:r>
            <w:r>
              <w:rPr>
                <w:rStyle w:val="12"/>
              </w:rPr>
              <w:fldChar w:fldCharType="end"/>
            </w:r>
            <w:r>
              <w:t xml:space="preserve"> </w:t>
            </w:r>
            <w:r>
              <w:rPr>
                <w:rFonts w:hint="eastAsia" w:eastAsiaTheme="minorEastAsia"/>
              </w:rPr>
              <w:t xml:space="preserve">and </w:t>
            </w:r>
            <w:r>
              <w:rPr>
                <w:rStyle w:val="12"/>
                <w:rFonts w:hint="eastAsia" w:eastAsia="Times New Roman"/>
              </w:rPr>
              <w:t>li.haoting@mepfeco.org.cn</w:t>
            </w:r>
            <w:r>
              <w:t>for further promotion.</w:t>
            </w:r>
          </w:p>
        </w:tc>
      </w:tr>
    </w:tbl>
    <w:p>
      <w:pPr>
        <w:pStyle w:val="23"/>
        <w:spacing w:before="156" w:beforeLines="50" w:after="156" w:afterLines="50" w:line="360" w:lineRule="auto"/>
        <w:ind w:right="451" w:rightChars="188" w:firstLine="0" w:firstLineChars="0"/>
        <w:rPr>
          <w:rFonts w:ascii="仿宋_GB2312" w:eastAsiaTheme="minorEastAsia"/>
        </w:rPr>
      </w:pPr>
    </w:p>
    <w:p>
      <w:pPr>
        <w:spacing w:before="156" w:beforeLines="50"/>
        <w:ind w:right="451" w:rightChars="188" w:firstLine="602" w:firstLineChars="200"/>
        <w:rPr>
          <w:rFonts w:ascii="Arial" w:hAnsi="Arial" w:eastAsia="宋体" w:cs="Arial"/>
          <w:b/>
          <w:sz w:val="30"/>
          <w:szCs w:val="30"/>
          <w:lang w:eastAsia="zh-CN"/>
        </w:rPr>
      </w:pPr>
    </w:p>
    <w:p>
      <w:pPr>
        <w:spacing w:before="156" w:beforeLines="50"/>
        <w:ind w:right="451" w:rightChars="188" w:firstLine="602" w:firstLineChars="200"/>
        <w:rPr>
          <w:rFonts w:ascii="Arial" w:hAnsi="Arial" w:eastAsia="宋体" w:cs="Arial"/>
          <w:b/>
          <w:sz w:val="30"/>
          <w:szCs w:val="30"/>
          <w:lang w:eastAsia="zh-CN"/>
        </w:rPr>
      </w:pPr>
    </w:p>
    <w:sectPr>
      <w:pgSz w:w="11906" w:h="16838"/>
      <w:pgMar w:top="57" w:right="57" w:bottom="57" w:left="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Brush Script MT">
    <w:panose1 w:val="03060802040406070304"/>
    <w:charset w:val="00"/>
    <w:family w:val="script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145"/>
    <w:multiLevelType w:val="multilevel"/>
    <w:tmpl w:val="22E2614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5496498"/>
    <w:multiLevelType w:val="multilevel"/>
    <w:tmpl w:val="6549649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0B"/>
    <w:rsid w:val="000445EC"/>
    <w:rsid w:val="00070E12"/>
    <w:rsid w:val="0009178A"/>
    <w:rsid w:val="000A087C"/>
    <w:rsid w:val="000B3D87"/>
    <w:rsid w:val="000B4BCD"/>
    <w:rsid w:val="000C282C"/>
    <w:rsid w:val="000F0B47"/>
    <w:rsid w:val="001136A3"/>
    <w:rsid w:val="001334FC"/>
    <w:rsid w:val="00154718"/>
    <w:rsid w:val="001620A9"/>
    <w:rsid w:val="00170B43"/>
    <w:rsid w:val="00172A27"/>
    <w:rsid w:val="00174C44"/>
    <w:rsid w:val="00183680"/>
    <w:rsid w:val="001912F9"/>
    <w:rsid w:val="001A1BCB"/>
    <w:rsid w:val="002476C3"/>
    <w:rsid w:val="00292880"/>
    <w:rsid w:val="002B78D4"/>
    <w:rsid w:val="002B796C"/>
    <w:rsid w:val="002D047C"/>
    <w:rsid w:val="00302A91"/>
    <w:rsid w:val="0032491E"/>
    <w:rsid w:val="00337BA0"/>
    <w:rsid w:val="00367C5B"/>
    <w:rsid w:val="003C4228"/>
    <w:rsid w:val="004321BA"/>
    <w:rsid w:val="004338D1"/>
    <w:rsid w:val="00460F52"/>
    <w:rsid w:val="004852BC"/>
    <w:rsid w:val="00494D41"/>
    <w:rsid w:val="004A43A1"/>
    <w:rsid w:val="005076A5"/>
    <w:rsid w:val="00524206"/>
    <w:rsid w:val="005D2F0B"/>
    <w:rsid w:val="006A28EB"/>
    <w:rsid w:val="006C0802"/>
    <w:rsid w:val="006E4A8A"/>
    <w:rsid w:val="00732F4F"/>
    <w:rsid w:val="00733C8A"/>
    <w:rsid w:val="0078590D"/>
    <w:rsid w:val="008208D1"/>
    <w:rsid w:val="0082392D"/>
    <w:rsid w:val="00840EC9"/>
    <w:rsid w:val="0087063A"/>
    <w:rsid w:val="00886B72"/>
    <w:rsid w:val="00887D5E"/>
    <w:rsid w:val="008A1106"/>
    <w:rsid w:val="008A7433"/>
    <w:rsid w:val="008B5B76"/>
    <w:rsid w:val="008F1611"/>
    <w:rsid w:val="00915A32"/>
    <w:rsid w:val="00932B58"/>
    <w:rsid w:val="00935657"/>
    <w:rsid w:val="00946184"/>
    <w:rsid w:val="00995C4C"/>
    <w:rsid w:val="009978AC"/>
    <w:rsid w:val="009D676A"/>
    <w:rsid w:val="009D73A5"/>
    <w:rsid w:val="00A023A6"/>
    <w:rsid w:val="00A14919"/>
    <w:rsid w:val="00A45D7E"/>
    <w:rsid w:val="00A76340"/>
    <w:rsid w:val="00A7717A"/>
    <w:rsid w:val="00A87310"/>
    <w:rsid w:val="00A9050D"/>
    <w:rsid w:val="00A96E97"/>
    <w:rsid w:val="00AC4D20"/>
    <w:rsid w:val="00B03B64"/>
    <w:rsid w:val="00B36194"/>
    <w:rsid w:val="00B91C89"/>
    <w:rsid w:val="00C1369A"/>
    <w:rsid w:val="00CA5314"/>
    <w:rsid w:val="00CD4EF9"/>
    <w:rsid w:val="00CF7073"/>
    <w:rsid w:val="00D34C65"/>
    <w:rsid w:val="00D83CF0"/>
    <w:rsid w:val="00D864DD"/>
    <w:rsid w:val="00D93A26"/>
    <w:rsid w:val="00DB6966"/>
    <w:rsid w:val="00DE0885"/>
    <w:rsid w:val="00DF268C"/>
    <w:rsid w:val="00E333BC"/>
    <w:rsid w:val="00E34A47"/>
    <w:rsid w:val="00E457D8"/>
    <w:rsid w:val="00E45E08"/>
    <w:rsid w:val="00E81C20"/>
    <w:rsid w:val="00E84D29"/>
    <w:rsid w:val="00EE391B"/>
    <w:rsid w:val="00EE47F8"/>
    <w:rsid w:val="00F41BDB"/>
    <w:rsid w:val="00F5690C"/>
    <w:rsid w:val="00F94096"/>
    <w:rsid w:val="00FC220A"/>
    <w:rsid w:val="00FD47BC"/>
    <w:rsid w:val="00FF55A5"/>
    <w:rsid w:val="01BE1A0A"/>
    <w:rsid w:val="02473E0B"/>
    <w:rsid w:val="02893E20"/>
    <w:rsid w:val="04F16306"/>
    <w:rsid w:val="078A523E"/>
    <w:rsid w:val="07C90917"/>
    <w:rsid w:val="0805299A"/>
    <w:rsid w:val="088C798C"/>
    <w:rsid w:val="08E33BA9"/>
    <w:rsid w:val="08E90FAB"/>
    <w:rsid w:val="09147BB0"/>
    <w:rsid w:val="0DEA6555"/>
    <w:rsid w:val="0E552255"/>
    <w:rsid w:val="0EA8462E"/>
    <w:rsid w:val="0EF879A7"/>
    <w:rsid w:val="0F1A3533"/>
    <w:rsid w:val="10FF4DE2"/>
    <w:rsid w:val="12B83E5E"/>
    <w:rsid w:val="13497C34"/>
    <w:rsid w:val="13D40756"/>
    <w:rsid w:val="14FB763A"/>
    <w:rsid w:val="15164FE6"/>
    <w:rsid w:val="155D13F7"/>
    <w:rsid w:val="168D0488"/>
    <w:rsid w:val="170F6F8D"/>
    <w:rsid w:val="175B4A39"/>
    <w:rsid w:val="181173C7"/>
    <w:rsid w:val="18635366"/>
    <w:rsid w:val="19227E5D"/>
    <w:rsid w:val="194D35BC"/>
    <w:rsid w:val="1986055E"/>
    <w:rsid w:val="19B905E9"/>
    <w:rsid w:val="1A0929DF"/>
    <w:rsid w:val="1A653959"/>
    <w:rsid w:val="1AE94467"/>
    <w:rsid w:val="1B42166B"/>
    <w:rsid w:val="1D376831"/>
    <w:rsid w:val="1DDE6B59"/>
    <w:rsid w:val="1DE5327A"/>
    <w:rsid w:val="1E8C4EE7"/>
    <w:rsid w:val="1E9472F2"/>
    <w:rsid w:val="1F940214"/>
    <w:rsid w:val="214673AE"/>
    <w:rsid w:val="222A1EA8"/>
    <w:rsid w:val="241F67FE"/>
    <w:rsid w:val="258B0E88"/>
    <w:rsid w:val="25DE7524"/>
    <w:rsid w:val="27C206F2"/>
    <w:rsid w:val="29232027"/>
    <w:rsid w:val="29452471"/>
    <w:rsid w:val="29917B84"/>
    <w:rsid w:val="2D400C87"/>
    <w:rsid w:val="309E7413"/>
    <w:rsid w:val="30AD0AAC"/>
    <w:rsid w:val="31B806D8"/>
    <w:rsid w:val="31CC7679"/>
    <w:rsid w:val="32487562"/>
    <w:rsid w:val="32D11C9B"/>
    <w:rsid w:val="33AD2BAF"/>
    <w:rsid w:val="341029FE"/>
    <w:rsid w:val="35EA172E"/>
    <w:rsid w:val="365826F3"/>
    <w:rsid w:val="3724454C"/>
    <w:rsid w:val="377436B7"/>
    <w:rsid w:val="378C5997"/>
    <w:rsid w:val="37CD5850"/>
    <w:rsid w:val="38866EB1"/>
    <w:rsid w:val="38A9662F"/>
    <w:rsid w:val="38D34C14"/>
    <w:rsid w:val="394E25D1"/>
    <w:rsid w:val="3A386D54"/>
    <w:rsid w:val="3A63221B"/>
    <w:rsid w:val="3AB37250"/>
    <w:rsid w:val="3AD05646"/>
    <w:rsid w:val="3B3B2DA9"/>
    <w:rsid w:val="3BB54B6D"/>
    <w:rsid w:val="3BBC0E8F"/>
    <w:rsid w:val="3C735CC4"/>
    <w:rsid w:val="3D033A0D"/>
    <w:rsid w:val="3E9364B8"/>
    <w:rsid w:val="4006432A"/>
    <w:rsid w:val="415C1BBC"/>
    <w:rsid w:val="41AB646F"/>
    <w:rsid w:val="42FB144F"/>
    <w:rsid w:val="43482513"/>
    <w:rsid w:val="43683404"/>
    <w:rsid w:val="44C0633F"/>
    <w:rsid w:val="44C76AC7"/>
    <w:rsid w:val="46431DBF"/>
    <w:rsid w:val="466648BD"/>
    <w:rsid w:val="477E097C"/>
    <w:rsid w:val="47C52B7B"/>
    <w:rsid w:val="482B32CA"/>
    <w:rsid w:val="4B581EF3"/>
    <w:rsid w:val="4B6D3A6B"/>
    <w:rsid w:val="4C1B3ECA"/>
    <w:rsid w:val="4CA41A33"/>
    <w:rsid w:val="4D303094"/>
    <w:rsid w:val="4D802961"/>
    <w:rsid w:val="4E09442F"/>
    <w:rsid w:val="4E1B60A6"/>
    <w:rsid w:val="4E2F0EBF"/>
    <w:rsid w:val="4EFA3C32"/>
    <w:rsid w:val="4FCE3E81"/>
    <w:rsid w:val="4FEF5920"/>
    <w:rsid w:val="50D83F11"/>
    <w:rsid w:val="51D919C0"/>
    <w:rsid w:val="52EC10DF"/>
    <w:rsid w:val="53792735"/>
    <w:rsid w:val="53A16C31"/>
    <w:rsid w:val="54683119"/>
    <w:rsid w:val="54F66AB7"/>
    <w:rsid w:val="559B6ABD"/>
    <w:rsid w:val="565C6724"/>
    <w:rsid w:val="56A352EE"/>
    <w:rsid w:val="56CE0DD1"/>
    <w:rsid w:val="5864324C"/>
    <w:rsid w:val="58A96C1D"/>
    <w:rsid w:val="5ABF754B"/>
    <w:rsid w:val="5C8112CD"/>
    <w:rsid w:val="5D271147"/>
    <w:rsid w:val="5DE10292"/>
    <w:rsid w:val="5E6135E3"/>
    <w:rsid w:val="5EB40360"/>
    <w:rsid w:val="60205A0B"/>
    <w:rsid w:val="608A5CF4"/>
    <w:rsid w:val="612B7336"/>
    <w:rsid w:val="62783934"/>
    <w:rsid w:val="62D41E0C"/>
    <w:rsid w:val="630F282B"/>
    <w:rsid w:val="657B7ED4"/>
    <w:rsid w:val="657D1904"/>
    <w:rsid w:val="658747C2"/>
    <w:rsid w:val="671F0570"/>
    <w:rsid w:val="67CE1141"/>
    <w:rsid w:val="69B22FEC"/>
    <w:rsid w:val="6BD545A8"/>
    <w:rsid w:val="6C022EC7"/>
    <w:rsid w:val="6C387CC1"/>
    <w:rsid w:val="6C567BCC"/>
    <w:rsid w:val="6D124B6C"/>
    <w:rsid w:val="6D2506F7"/>
    <w:rsid w:val="70E437AD"/>
    <w:rsid w:val="7128586E"/>
    <w:rsid w:val="71E32D65"/>
    <w:rsid w:val="72361ACB"/>
    <w:rsid w:val="727E2EE3"/>
    <w:rsid w:val="72994302"/>
    <w:rsid w:val="72D50CE2"/>
    <w:rsid w:val="72FD57EB"/>
    <w:rsid w:val="733A05A8"/>
    <w:rsid w:val="740E47B9"/>
    <w:rsid w:val="74F27761"/>
    <w:rsid w:val="76EB12AA"/>
    <w:rsid w:val="785E738D"/>
    <w:rsid w:val="798F262A"/>
    <w:rsid w:val="7CCB709A"/>
    <w:rsid w:val="7D611366"/>
    <w:rsid w:val="7D6970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ind w:firstLine="1413" w:firstLineChars="300"/>
      <w:outlineLvl w:val="0"/>
    </w:pPr>
    <w:rPr>
      <w:rFonts w:ascii="Brush Script MT" w:hAnsi="Brush Script MT" w:cs="Arial"/>
      <w:b/>
      <w:bCs/>
      <w:sz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outlineLvl w:val="1"/>
    </w:pPr>
    <w:rPr>
      <w:rFonts w:ascii="Brush Script MT" w:hAnsi="Brush Script MT" w:eastAsia="DFKai-SB" w:cs="Arial"/>
      <w:sz w:val="28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2"/>
    <w:qFormat/>
    <w:uiPriority w:val="0"/>
    <w:rPr>
      <w:b/>
      <w:bCs/>
    </w:rPr>
  </w:style>
  <w:style w:type="paragraph" w:styleId="5">
    <w:name w:val="annotation text"/>
    <w:basedOn w:val="1"/>
    <w:link w:val="21"/>
    <w:uiPriority w:val="0"/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annotation reference"/>
    <w:basedOn w:val="9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微软雅黑" w:cs="Times New Roman"/>
      <w:color w:val="000000"/>
      <w:sz w:val="24"/>
      <w:lang w:val="en-US" w:eastAsia="zh-CN" w:bidi="ar-SA"/>
    </w:rPr>
  </w:style>
  <w:style w:type="character" w:customStyle="1" w:styleId="17">
    <w:name w:val="emailstyle18"/>
    <w:basedOn w:val="9"/>
    <w:qFormat/>
    <w:uiPriority w:val="0"/>
    <w:rPr>
      <w:rFonts w:hint="default" w:ascii="Arial Narrow" w:hAnsi="Arial Narrow" w:eastAsia="Arial Narrow" w:cs="Arial Narrow"/>
      <w:color w:val="17365D"/>
    </w:rPr>
  </w:style>
  <w:style w:type="paragraph" w:customStyle="1" w:styleId="18">
    <w:name w:val="msolistparagraph"/>
    <w:basedOn w:val="1"/>
    <w:qFormat/>
    <w:uiPriority w:val="0"/>
    <w:pPr>
      <w:ind w:firstLine="420"/>
    </w:pPr>
    <w:rPr>
      <w:rFonts w:hint="eastAsia" w:ascii="宋体" w:hAnsi="宋体" w:eastAsia="宋体"/>
      <w:kern w:val="0"/>
      <w:lang w:eastAsia="zh-CN"/>
    </w:rPr>
  </w:style>
  <w:style w:type="character" w:customStyle="1" w:styleId="19">
    <w:name w:val="15"/>
    <w:basedOn w:val="9"/>
    <w:qFormat/>
    <w:uiPriority w:val="0"/>
  </w:style>
  <w:style w:type="character" w:customStyle="1" w:styleId="20">
    <w:name w:val="批注框文本 Char"/>
    <w:basedOn w:val="9"/>
    <w:link w:val="6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21">
    <w:name w:val="批注文字 Char"/>
    <w:basedOn w:val="9"/>
    <w:link w:val="5"/>
    <w:qFormat/>
    <w:uiPriority w:val="0"/>
    <w:rPr>
      <w:rFonts w:eastAsia="PMingLiU"/>
      <w:kern w:val="2"/>
      <w:sz w:val="24"/>
      <w:szCs w:val="24"/>
      <w:lang w:eastAsia="zh-TW"/>
    </w:rPr>
  </w:style>
  <w:style w:type="character" w:customStyle="1" w:styleId="22">
    <w:name w:val="批注主题 Char"/>
    <w:basedOn w:val="21"/>
    <w:link w:val="4"/>
    <w:qFormat/>
    <w:uiPriority w:val="0"/>
    <w:rPr>
      <w:rFonts w:eastAsia="PMingLiU"/>
      <w:b/>
      <w:bCs/>
      <w:kern w:val="2"/>
      <w:sz w:val="24"/>
      <w:szCs w:val="24"/>
      <w:lang w:eastAsia="zh-TW"/>
    </w:rPr>
  </w:style>
  <w:style w:type="paragraph" w:customStyle="1" w:styleId="23">
    <w:name w:val="列出段落1"/>
    <w:basedOn w:val="1"/>
    <w:qFormat/>
    <w:uiPriority w:val="34"/>
    <w:pPr>
      <w:widowControl/>
      <w:spacing w:line="425" w:lineRule="atLeast"/>
      <w:ind w:firstLine="420" w:firstLineChars="200"/>
      <w:jc w:val="both"/>
      <w:textAlignment w:val="baseline"/>
    </w:pPr>
    <w:rPr>
      <w:rFonts w:eastAsia="宋体"/>
      <w:color w:val="000000"/>
      <w:kern w:val="0"/>
      <w:sz w:val="21"/>
      <w:szCs w:val="20"/>
      <w:u w:color="000000"/>
      <w:lang w:eastAsia="zh-CN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9AC55-EF7F-48B4-9D63-E7F977A1A5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bmcc</Company>
  <Pages>6</Pages>
  <Words>790</Words>
  <Characters>4507</Characters>
  <Lines>37</Lines>
  <Paragraphs>10</Paragraphs>
  <TotalTime>0</TotalTime>
  <ScaleCrop>false</ScaleCrop>
  <LinksUpToDate>false</LinksUpToDate>
  <CharactersWithSpaces>5287</CharactersWithSpaces>
  <Application>WPS Office_10.1.0.5865_F1E327BC-269C-435d-A152-05C5408002CA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2016-08-04T01:50:00Z</dcterms:created>
  <dc:creator>Administrator</dc:creator>
  <cp:lastModifiedBy>zhaofan</cp:lastModifiedBy>
  <cp:lastPrinted>2016-07-07T07:51:00Z</cp:lastPrinted>
  <dcterms:modified xsi:type="dcterms:W3CDTF">2016-08-12T06:04:09Z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2052-10.1.0.5865</vt:lpwstr>
  </property>
</Properties>
</file>