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70" w:rsidRDefault="007F4070" w:rsidP="007F4070">
      <w:pPr>
        <w:jc w:val="left"/>
        <w:rPr>
          <w:rFonts w:ascii="华文中宋" w:eastAsia="华文中宋" w:hAnsi="华文中宋" w:cs="Times New Roman" w:hint="eastAsia"/>
          <w:b/>
          <w:color w:val="auto"/>
          <w:kern w:val="2"/>
          <w:sz w:val="36"/>
          <w:szCs w:val="36"/>
        </w:rPr>
      </w:pPr>
      <w:r>
        <w:rPr>
          <w:rFonts w:ascii="华文中宋" w:eastAsia="华文中宋" w:hAnsi="华文中宋" w:cs="Times New Roman" w:hint="eastAsia"/>
          <w:b/>
          <w:color w:val="auto"/>
          <w:kern w:val="2"/>
          <w:sz w:val="36"/>
          <w:szCs w:val="36"/>
        </w:rPr>
        <w:t>附件2：</w:t>
      </w:r>
    </w:p>
    <w:p w:rsidR="007F4070" w:rsidRDefault="007F4070" w:rsidP="007F4070">
      <w:pPr>
        <w:autoSpaceDE w:val="0"/>
        <w:autoSpaceDN w:val="0"/>
        <w:adjustRightInd w:val="0"/>
        <w:spacing w:line="480" w:lineRule="exact"/>
        <w:jc w:val="center"/>
        <w:rPr>
          <w:rFonts w:ascii="华文中宋" w:eastAsia="华文中宋" w:hAnsi="华文中宋" w:cs="Times New Roman"/>
          <w:b/>
          <w:color w:val="auto"/>
          <w:kern w:val="2"/>
          <w:sz w:val="36"/>
          <w:szCs w:val="36"/>
        </w:rPr>
      </w:pPr>
      <w:r>
        <w:rPr>
          <w:rFonts w:ascii="华文中宋" w:eastAsia="华文中宋" w:hAnsi="华文中宋" w:cs="Times New Roman" w:hint="eastAsia"/>
          <w:b/>
          <w:color w:val="auto"/>
          <w:kern w:val="2"/>
          <w:sz w:val="36"/>
          <w:szCs w:val="36"/>
        </w:rPr>
        <w:t>预报名优惠一览表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842"/>
      </w:tblGrid>
      <w:tr w:rsidR="007F4070" w:rsidTr="00C017F2">
        <w:trPr>
          <w:trHeight w:val="560"/>
        </w:trPr>
        <w:tc>
          <w:tcPr>
            <w:tcW w:w="7338" w:type="dxa"/>
            <w:vAlign w:val="center"/>
          </w:tcPr>
          <w:p w:rsidR="007F4070" w:rsidRDefault="007F4070" w:rsidP="00C017F2">
            <w:pPr>
              <w:autoSpaceDE w:val="0"/>
              <w:autoSpaceDN w:val="0"/>
              <w:adjustRightInd w:val="0"/>
              <w:spacing w:line="480" w:lineRule="exact"/>
              <w:jc w:val="center"/>
              <w:rPr>
                <w:rFonts w:ascii="仿宋_GB2312" w:eastAsia="仿宋_GB2312" w:hAnsi="仿宋" w:cs="仿宋_GB2312" w:hint="eastAsia"/>
                <w:b/>
                <w:bCs/>
                <w:color w:val="auto"/>
                <w:kern w:val="2"/>
                <w:sz w:val="28"/>
                <w:szCs w:val="28"/>
                <w:lang w:val="zh-CN"/>
              </w:rPr>
            </w:pPr>
            <w:r>
              <w:rPr>
                <w:rFonts w:ascii="仿宋_GB2312" w:eastAsia="仿宋_GB2312" w:hAnsi="仿宋" w:cs="仿宋_GB2312" w:hint="eastAsia"/>
                <w:b/>
                <w:bCs/>
                <w:color w:val="auto"/>
                <w:kern w:val="2"/>
                <w:sz w:val="28"/>
                <w:szCs w:val="28"/>
                <w:lang w:val="zh-CN"/>
              </w:rPr>
              <w:t>优惠学员类别</w:t>
            </w:r>
          </w:p>
        </w:tc>
        <w:tc>
          <w:tcPr>
            <w:tcW w:w="1842" w:type="dxa"/>
            <w:vAlign w:val="center"/>
          </w:tcPr>
          <w:p w:rsidR="007F4070" w:rsidRDefault="007F4070" w:rsidP="00C017F2">
            <w:pPr>
              <w:autoSpaceDE w:val="0"/>
              <w:autoSpaceDN w:val="0"/>
              <w:adjustRightInd w:val="0"/>
              <w:spacing w:line="480" w:lineRule="exact"/>
              <w:jc w:val="left"/>
              <w:rPr>
                <w:rFonts w:ascii="仿宋_GB2312" w:eastAsia="仿宋_GB2312" w:hAnsi="仿宋" w:cs="仿宋_GB2312" w:hint="eastAsia"/>
                <w:b/>
                <w:bCs/>
                <w:color w:val="auto"/>
                <w:kern w:val="2"/>
                <w:sz w:val="28"/>
                <w:szCs w:val="28"/>
                <w:lang w:val="zh-CN"/>
              </w:rPr>
            </w:pPr>
            <w:r>
              <w:rPr>
                <w:rFonts w:ascii="仿宋_GB2312" w:eastAsia="仿宋_GB2312" w:hAnsi="仿宋" w:cs="仿宋_GB2312" w:hint="eastAsia"/>
                <w:b/>
                <w:bCs/>
                <w:color w:val="auto"/>
                <w:kern w:val="2"/>
                <w:sz w:val="28"/>
                <w:szCs w:val="28"/>
                <w:lang w:val="zh-CN"/>
              </w:rPr>
              <w:t>折扣</w:t>
            </w:r>
          </w:p>
        </w:tc>
      </w:tr>
      <w:tr w:rsidR="007F4070" w:rsidTr="00C017F2">
        <w:trPr>
          <w:trHeight w:val="584"/>
        </w:trPr>
        <w:tc>
          <w:tcPr>
            <w:tcW w:w="7338" w:type="dxa"/>
            <w:vAlign w:val="center"/>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参加过ACEF</w:t>
            </w:r>
            <w:r>
              <w:rPr>
                <w:rFonts w:ascii="仿宋_GB2312" w:eastAsia="仿宋_GB2312" w:hAnsi="仿宋" w:cs="仿宋_GB2312" w:hint="eastAsia"/>
                <w:b/>
                <w:bCs/>
                <w:color w:val="auto"/>
                <w:kern w:val="2"/>
                <w:sz w:val="28"/>
                <w:szCs w:val="28"/>
                <w:lang w:val="zh-CN"/>
              </w:rPr>
              <w:t>第一、二、三期</w:t>
            </w:r>
            <w:r>
              <w:rPr>
                <w:rFonts w:ascii="仿宋_GB2312" w:eastAsia="仿宋_GB2312" w:hAnsi="仿宋" w:cs="仿宋_GB2312" w:hint="eastAsia"/>
                <w:bCs/>
                <w:color w:val="auto"/>
                <w:kern w:val="2"/>
                <w:sz w:val="28"/>
                <w:szCs w:val="28"/>
                <w:lang w:val="zh-CN"/>
              </w:rPr>
              <w:t>VOCs培训班并获培训证书</w:t>
            </w:r>
          </w:p>
        </w:tc>
        <w:tc>
          <w:tcPr>
            <w:tcW w:w="1842" w:type="dxa"/>
            <w:vAlign w:val="center"/>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200元/人</w:t>
            </w:r>
          </w:p>
        </w:tc>
      </w:tr>
      <w:tr w:rsidR="007F4070" w:rsidTr="00C017F2">
        <w:trPr>
          <w:trHeight w:val="603"/>
        </w:trPr>
        <w:tc>
          <w:tcPr>
            <w:tcW w:w="7338" w:type="dxa"/>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首次参加并于</w:t>
            </w:r>
            <w:r>
              <w:rPr>
                <w:rFonts w:ascii="仿宋_GB2312" w:eastAsia="仿宋_GB2312" w:hAnsi="仿宋" w:cs="仿宋_GB2312" w:hint="eastAsia"/>
                <w:b/>
                <w:bCs/>
                <w:color w:val="auto"/>
                <w:kern w:val="2"/>
                <w:sz w:val="28"/>
                <w:szCs w:val="28"/>
                <w:lang w:val="zh-CN"/>
              </w:rPr>
              <w:t>2016年6月20日</w:t>
            </w:r>
            <w:r>
              <w:rPr>
                <w:rFonts w:ascii="仿宋_GB2312" w:eastAsia="仿宋_GB2312" w:hAnsi="仿宋" w:cs="仿宋_GB2312" w:hint="eastAsia"/>
                <w:bCs/>
                <w:color w:val="auto"/>
                <w:kern w:val="2"/>
                <w:sz w:val="28"/>
                <w:szCs w:val="28"/>
                <w:lang w:val="zh-CN"/>
              </w:rPr>
              <w:t>之前（含20日）发送报名表并缴费的学员</w:t>
            </w:r>
          </w:p>
        </w:tc>
        <w:tc>
          <w:tcPr>
            <w:tcW w:w="1842" w:type="dxa"/>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200元/人</w:t>
            </w:r>
          </w:p>
        </w:tc>
      </w:tr>
      <w:tr w:rsidR="007F4070" w:rsidTr="00C017F2">
        <w:trPr>
          <w:trHeight w:val="603"/>
        </w:trPr>
        <w:tc>
          <w:tcPr>
            <w:tcW w:w="7338" w:type="dxa"/>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同一单位</w:t>
            </w:r>
            <w:r>
              <w:rPr>
                <w:rFonts w:ascii="仿宋_GB2312" w:eastAsia="仿宋_GB2312" w:hAnsi="仿宋" w:cs="仿宋_GB2312" w:hint="eastAsia"/>
                <w:b/>
                <w:bCs/>
                <w:color w:val="auto"/>
                <w:kern w:val="2"/>
                <w:sz w:val="28"/>
                <w:szCs w:val="28"/>
                <w:lang w:val="zh-CN"/>
              </w:rPr>
              <w:t>三人以上</w:t>
            </w:r>
            <w:r>
              <w:rPr>
                <w:rFonts w:ascii="仿宋_GB2312" w:eastAsia="仿宋_GB2312" w:hAnsi="仿宋" w:cs="仿宋_GB2312" w:hint="eastAsia"/>
                <w:bCs/>
                <w:color w:val="auto"/>
                <w:kern w:val="2"/>
                <w:sz w:val="28"/>
                <w:szCs w:val="28"/>
                <w:lang w:val="zh-CN"/>
              </w:rPr>
              <w:t>（含三人）报名</w:t>
            </w:r>
          </w:p>
        </w:tc>
        <w:tc>
          <w:tcPr>
            <w:tcW w:w="1842" w:type="dxa"/>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9折</w:t>
            </w:r>
          </w:p>
        </w:tc>
      </w:tr>
      <w:tr w:rsidR="007F4070" w:rsidTr="00C017F2">
        <w:trPr>
          <w:trHeight w:val="966"/>
        </w:trPr>
        <w:tc>
          <w:tcPr>
            <w:tcW w:w="7338" w:type="dxa"/>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同一单位</w:t>
            </w:r>
            <w:r>
              <w:rPr>
                <w:rFonts w:ascii="仿宋_GB2312" w:eastAsia="仿宋_GB2312" w:hAnsi="仿宋" w:cs="仿宋_GB2312" w:hint="eastAsia"/>
                <w:b/>
                <w:bCs/>
                <w:color w:val="auto"/>
                <w:kern w:val="2"/>
                <w:sz w:val="28"/>
                <w:szCs w:val="28"/>
                <w:lang w:val="zh-CN"/>
              </w:rPr>
              <w:t>五人以上</w:t>
            </w:r>
            <w:r>
              <w:rPr>
                <w:rFonts w:ascii="仿宋_GB2312" w:eastAsia="仿宋_GB2312" w:hAnsi="仿宋" w:cs="仿宋_GB2312" w:hint="eastAsia"/>
                <w:bCs/>
                <w:color w:val="auto"/>
                <w:kern w:val="2"/>
                <w:sz w:val="28"/>
                <w:szCs w:val="28"/>
                <w:lang w:val="zh-CN"/>
              </w:rPr>
              <w:t>（含五人）报名</w:t>
            </w:r>
          </w:p>
          <w:p w:rsidR="007F4070" w:rsidRPr="007D19B2" w:rsidRDefault="007F4070" w:rsidP="00C017F2">
            <w:pPr>
              <w:autoSpaceDE w:val="0"/>
              <w:autoSpaceDN w:val="0"/>
              <w:adjustRightInd w:val="0"/>
              <w:spacing w:line="480" w:lineRule="exact"/>
              <w:jc w:val="left"/>
              <w:rPr>
                <w:rFonts w:ascii="仿宋_GB2312" w:eastAsia="仿宋_GB2312" w:hAnsi="仿宋" w:cs="仿宋_GB2312" w:hint="eastAsia"/>
                <w:b/>
                <w:bCs/>
                <w:color w:val="auto"/>
                <w:kern w:val="2"/>
                <w:sz w:val="21"/>
                <w:szCs w:val="21"/>
                <w:lang w:val="zh-CN"/>
              </w:rPr>
            </w:pPr>
            <w:r w:rsidRPr="007D19B2">
              <w:rPr>
                <w:rFonts w:ascii="仿宋_GB2312" w:eastAsia="仿宋_GB2312" w:hAnsi="仿宋" w:cs="仿宋_GB2312" w:hint="eastAsia"/>
                <w:b/>
                <w:bCs/>
                <w:color w:val="auto"/>
                <w:kern w:val="2"/>
                <w:sz w:val="21"/>
                <w:szCs w:val="21"/>
                <w:lang w:val="zh-CN"/>
              </w:rPr>
              <w:t>（注：另赠一套第三期全套</w:t>
            </w:r>
            <w:r>
              <w:rPr>
                <w:rFonts w:ascii="仿宋_GB2312" w:eastAsia="仿宋_GB2312" w:hAnsi="仿宋" w:cs="仿宋_GB2312" w:hint="eastAsia"/>
                <w:b/>
                <w:bCs/>
                <w:color w:val="auto"/>
                <w:kern w:val="2"/>
                <w:sz w:val="21"/>
                <w:szCs w:val="21"/>
                <w:lang w:val="zh-CN"/>
              </w:rPr>
              <w:t>培训</w:t>
            </w:r>
            <w:r w:rsidRPr="007D19B2">
              <w:rPr>
                <w:rFonts w:ascii="仿宋_GB2312" w:eastAsia="仿宋_GB2312" w:hAnsi="仿宋" w:cs="仿宋_GB2312" w:hint="eastAsia"/>
                <w:b/>
                <w:bCs/>
                <w:color w:val="auto"/>
                <w:kern w:val="2"/>
                <w:sz w:val="21"/>
                <w:szCs w:val="21"/>
                <w:lang w:val="zh-CN"/>
              </w:rPr>
              <w:t>资料（纸质教材、</w:t>
            </w:r>
            <w:r>
              <w:rPr>
                <w:rFonts w:ascii="仿宋_GB2312" w:eastAsia="仿宋_GB2312" w:hAnsi="仿宋" w:cs="仿宋_GB2312" w:hint="eastAsia"/>
                <w:b/>
                <w:bCs/>
                <w:color w:val="auto"/>
                <w:kern w:val="2"/>
                <w:sz w:val="21"/>
                <w:szCs w:val="21"/>
                <w:lang w:val="zh-CN"/>
              </w:rPr>
              <w:t>全程</w:t>
            </w:r>
            <w:r w:rsidRPr="007D19B2">
              <w:rPr>
                <w:rFonts w:ascii="仿宋_GB2312" w:eastAsia="仿宋_GB2312" w:hAnsi="仿宋" w:cs="仿宋_GB2312" w:hint="eastAsia"/>
                <w:b/>
                <w:bCs/>
                <w:color w:val="auto"/>
                <w:kern w:val="2"/>
                <w:sz w:val="21"/>
                <w:szCs w:val="21"/>
                <w:lang w:val="zh-CN"/>
              </w:rPr>
              <w:t>视频和课件PPT）</w:t>
            </w:r>
          </w:p>
        </w:tc>
        <w:tc>
          <w:tcPr>
            <w:tcW w:w="1842" w:type="dxa"/>
          </w:tcPr>
          <w:p w:rsidR="007F4070" w:rsidRDefault="007F4070" w:rsidP="00C017F2">
            <w:pPr>
              <w:autoSpaceDE w:val="0"/>
              <w:autoSpaceDN w:val="0"/>
              <w:adjustRightInd w:val="0"/>
              <w:spacing w:line="480" w:lineRule="exact"/>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Cs/>
                <w:color w:val="auto"/>
                <w:kern w:val="2"/>
                <w:sz w:val="28"/>
                <w:szCs w:val="28"/>
                <w:lang w:val="zh-CN"/>
              </w:rPr>
              <w:t>9折</w:t>
            </w:r>
          </w:p>
        </w:tc>
      </w:tr>
    </w:tbl>
    <w:p w:rsidR="007F4070" w:rsidRDefault="007F4070" w:rsidP="007F4070">
      <w:pPr>
        <w:autoSpaceDE w:val="0"/>
        <w:autoSpaceDN w:val="0"/>
        <w:adjustRightInd w:val="0"/>
        <w:spacing w:line="360" w:lineRule="auto"/>
        <w:ind w:leftChars="-71" w:left="-142" w:firstLineChars="50" w:firstLine="141"/>
        <w:jc w:val="left"/>
        <w:rPr>
          <w:rFonts w:ascii="仿宋_GB2312" w:eastAsia="仿宋_GB2312" w:hAnsi="仿宋" w:cs="仿宋_GB2312" w:hint="eastAsia"/>
          <w:bCs/>
          <w:color w:val="auto"/>
          <w:kern w:val="2"/>
          <w:sz w:val="28"/>
          <w:szCs w:val="28"/>
          <w:lang w:val="zh-CN"/>
        </w:rPr>
      </w:pPr>
      <w:r>
        <w:rPr>
          <w:rFonts w:ascii="仿宋_GB2312" w:eastAsia="仿宋_GB2312" w:hAnsi="仿宋" w:cs="仿宋_GB2312" w:hint="eastAsia"/>
          <w:b/>
          <w:bCs/>
          <w:color w:val="auto"/>
          <w:kern w:val="2"/>
          <w:sz w:val="28"/>
          <w:szCs w:val="28"/>
          <w:lang w:val="zh-CN"/>
        </w:rPr>
        <w:t>注：</w:t>
      </w:r>
      <w:r>
        <w:rPr>
          <w:rFonts w:ascii="仿宋_GB2312" w:eastAsia="仿宋_GB2312" w:hAnsi="仿宋" w:cs="仿宋_GB2312" w:hint="eastAsia"/>
          <w:bCs/>
          <w:color w:val="auto"/>
          <w:kern w:val="2"/>
          <w:sz w:val="28"/>
          <w:szCs w:val="28"/>
          <w:lang w:val="zh-CN"/>
        </w:rPr>
        <w:t>本期学费标准:3500 元/人（含场地费、授课费、教材费、午餐券、考察费、证书工本费），满足条件的学员可享对应优惠折扣价</w:t>
      </w:r>
      <w:r>
        <w:rPr>
          <w:rFonts w:ascii="仿宋_GB2312" w:eastAsia="仿宋_GB2312" w:hAnsi="仿宋" w:cs="仿宋_GB2312" w:hint="eastAsia"/>
          <w:bCs/>
          <w:color w:val="auto"/>
          <w:kern w:val="2"/>
          <w:sz w:val="28"/>
          <w:szCs w:val="28"/>
        </w:rPr>
        <w:t>,优惠类别不可叠加</w:t>
      </w:r>
      <w:r>
        <w:rPr>
          <w:rFonts w:ascii="仿宋_GB2312" w:eastAsia="仿宋_GB2312" w:hAnsi="仿宋" w:cs="仿宋_GB2312" w:hint="eastAsia"/>
          <w:bCs/>
          <w:color w:val="auto"/>
          <w:kern w:val="2"/>
          <w:sz w:val="28"/>
          <w:szCs w:val="28"/>
          <w:lang w:val="zh-CN"/>
        </w:rPr>
        <w:t>；缴费时间以学员汇款时间为准，请缴费后电话确认名额，所有享受折扣优惠的学员均需在指定缴费时间前将费用汇缴至指定账户才可享受相应的折扣优惠。</w:t>
      </w:r>
    </w:p>
    <w:p w:rsidR="007F4070" w:rsidRDefault="007F4070" w:rsidP="007F4070">
      <w:pPr>
        <w:autoSpaceDE w:val="0"/>
        <w:autoSpaceDN w:val="0"/>
        <w:adjustRightInd w:val="0"/>
        <w:spacing w:line="360" w:lineRule="auto"/>
        <w:rPr>
          <w:rFonts w:ascii="仿宋_GB2312" w:eastAsia="仿宋_GB2312" w:hAnsi="仿宋" w:cs="仿宋_GB2312" w:hint="eastAsia"/>
          <w:b/>
          <w:bCs/>
          <w:color w:val="auto"/>
          <w:kern w:val="2"/>
          <w:sz w:val="28"/>
          <w:szCs w:val="28"/>
          <w:lang w:val="zh-CN"/>
        </w:rPr>
      </w:pPr>
      <w:r>
        <w:rPr>
          <w:rFonts w:ascii="仿宋_GB2312" w:eastAsia="仿宋_GB2312" w:hAnsi="仿宋" w:cs="仿宋_GB2312" w:hint="eastAsia"/>
          <w:bCs/>
          <w:color w:val="auto"/>
          <w:kern w:val="2"/>
          <w:sz w:val="28"/>
          <w:szCs w:val="28"/>
          <w:lang w:val="zh-CN"/>
        </w:rPr>
        <w:t>（注：</w:t>
      </w:r>
      <w:r>
        <w:rPr>
          <w:rFonts w:ascii="仿宋_GB2312" w:eastAsia="仿宋_GB2312" w:hAnsi="仿宋" w:cs="仿宋_GB2312" w:hint="eastAsia"/>
          <w:b/>
          <w:bCs/>
          <w:color w:val="auto"/>
          <w:kern w:val="2"/>
          <w:sz w:val="28"/>
          <w:szCs w:val="28"/>
          <w:lang w:val="zh-CN"/>
        </w:rPr>
        <w:t>因培训班名额有限，秘书处将按汇款到账先后顺序安排学员参加培训，超额学员将安排参加下一期培训班，培训费用在开具发票后不予退还。</w:t>
      </w:r>
      <w:r>
        <w:rPr>
          <w:rFonts w:ascii="仿宋_GB2312" w:eastAsia="仿宋_GB2312" w:hAnsi="仿宋" w:cs="仿宋_GB2312" w:hint="eastAsia"/>
          <w:bCs/>
          <w:color w:val="auto"/>
          <w:kern w:val="2"/>
          <w:sz w:val="28"/>
          <w:szCs w:val="28"/>
          <w:lang w:val="zh-CN"/>
        </w:rPr>
        <w:t>）</w:t>
      </w:r>
    </w:p>
    <w:p w:rsidR="003066B5" w:rsidRDefault="002D5656">
      <w:bookmarkStart w:id="0" w:name="_GoBack"/>
      <w:bookmarkEnd w:id="0"/>
    </w:p>
    <w:sectPr w:rsidR="003066B5">
      <w:footerReference w:type="default" r:id="rId8"/>
      <w:pgSz w:w="11906" w:h="16838"/>
      <w:pgMar w:top="1440" w:right="991"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56" w:rsidRDefault="002D5656" w:rsidP="007F4070">
      <w:r>
        <w:separator/>
      </w:r>
    </w:p>
  </w:endnote>
  <w:endnote w:type="continuationSeparator" w:id="0">
    <w:p w:rsidR="002D5656" w:rsidRDefault="002D5656" w:rsidP="007F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E6" w:rsidRDefault="007F407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92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E6" w:rsidRDefault="002D5656">
                          <w:pPr>
                            <w:numPr>
                              <w:ilvl w:val="0"/>
                              <w:numId w:val="1"/>
                            </w:numPr>
                            <w:tabs>
                              <w:tab w:val="left" w:pos="426"/>
                            </w:tabs>
                            <w:snapToGrid w:val="0"/>
                            <w:ind w:left="142" w:firstLine="0"/>
                            <w:rPr>
                              <w:rFonts w:hint="eastAsia"/>
                              <w:sz w:val="18"/>
                            </w:rPr>
                          </w:pPr>
                          <w:r>
                            <w:rPr>
                              <w:rFonts w:hint="eastAsia"/>
                              <w:sz w:val="18"/>
                            </w:rPr>
                            <w:fldChar w:fldCharType="begin"/>
                          </w:r>
                          <w:r>
                            <w:rPr>
                              <w:rFonts w:hint="eastAsia"/>
                              <w:sz w:val="18"/>
                            </w:rPr>
                            <w:instrText xml:space="preserve"> PAGE </w:instrText>
                          </w:r>
                          <w:r>
                            <w:rPr>
                              <w:rFonts w:hint="eastAsia"/>
                              <w:sz w:val="18"/>
                            </w:rPr>
                            <w:instrText xml:space="preserve"> \* MERGEFORMAT </w:instrText>
                          </w:r>
                          <w:r>
                            <w:rPr>
                              <w:rFonts w:hint="eastAsia"/>
                              <w:sz w:val="18"/>
                            </w:rPr>
                            <w:fldChar w:fldCharType="separate"/>
                          </w:r>
                          <w:r w:rsidR="007F4070" w:rsidRPr="007F4070">
                            <w:rPr>
                              <w:noProof/>
                              <w:sz w:val="18"/>
                              <w:lang w:val="en-US" w:eastAsia="zh-CN"/>
                            </w:rPr>
                            <w:t>1</w:t>
                          </w:r>
                          <w:r>
                            <w:rPr>
                              <w:rFonts w:hint="eastAsia"/>
                              <w:sz w:val="18"/>
                            </w:rPr>
                            <w:fldChar w:fldCharType="end"/>
                          </w:r>
                          <w:r>
                            <w:rPr>
                              <w:rFonts w:hint="eastAsia"/>
                              <w:sz w:val="18"/>
                            </w:rPr>
                            <w:t xml:space="preserve"> </w:t>
                          </w:r>
                          <w:r>
                            <w:rPr>
                              <w:rFonts w:hint="eastAsia"/>
                              <w:sz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9.55pt;height:1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0OCuQIAAKkFAAAOAAAAZHJzL2Uyb0RvYy54bWysVM2O0zAQviPxDpbv2fyQtkm06Wq3aRDS&#10;8iMtPICbOI1FYgfbbbogrvAGnLhw57n6HIydptvdFRICcrDG9vib+Wa+zPnFrm3QlkrFBE+xf+Zh&#10;RHkhSsbXKX73NncijJQmvCSN4DTFt1Thi/nTJ+d9l9BA1KIpqUQAwlXSdymute4S11VFTVuizkRH&#10;OVxWQrZEw1au3VKSHtDbxg08b+r2QpadFAVVCk6z4RLPLX5V0UK/ripFNWpSDLlpu0q7rszqzs9J&#10;spakq1lxSIP8RRYtYRyCHqEyognaSPYIqmWFFEpU+qwQrSuqihXUcgA2vveAzU1NOmq5QHFUdyyT&#10;+n+wxavtG4lYCb3DiJMWWrT/9nX//ef+xxfkm/L0nUrA66YDP727Ejvjaqiq7loU7xXiYlETvqaX&#10;Uoq+pqSE9OxL9+TpgKMMyKp/KUqIQzZaWKBdJVsDCNVAgA5tuj22hu40KuBwGsRBNMGogCs/nMWT&#10;icnNJcn4uJNKP6eiRcZIsYTOW3CyvVZ6cB1dTCwuctY0tvsNv3cAmMMJhIan5s4kYZv5KfbiZbSM&#10;QicMpksn9LLMucwXoTPN/dkke5YtFpn/2cT1w6RmZUm5CTMKyw//rHEHiQ+SOEpLiYaVBs6kpOR6&#10;tWgk2hIQdm6/Q0FO3Nz7adh6AZcHlPwg9K6C2Mmn0cwJ83DixDMvcjw/voqnXhiHWX6f0jXj9N8p&#10;oT7F8SSYDFr6LTfPfo+5kaRlGkZHw9oUR0cnkhgFLnlpW6sJawb7pBQm/btSQLvHRlu9GokOYtW7&#10;1Q5QjIhXorwF5UoBygJ5wrwDoxbyI0Y9zI4Uqw8bIilGzQsO6jeDZjTkaKxGg/ACnqZYYzSYCz0M&#10;pE0n2boG5PH/uoQ/JGdWvXdZQOpmA/PAkjjMLjNwTvfW627Czn8BAAD//wMAUEsDBBQABgAIAAAA&#10;IQA0Nt+02QAAAAMBAAAPAAAAZHJzL2Rvd25yZXYueG1sTI/BTsMwEETvSPyDtUhcEHWcShVJ41QI&#10;wYUbpRdu23hJotrrKHaT0K/HcIHLSqMZzbytdouzYqIx9J41qFUGgrjxpudWw+H95f4BRIjIBq1n&#10;0vBFAXb19VWFpfEzv9G0j61IJRxK1NDFOJRShqYjh2HlB+LkffrRYUxybKUZcU7lzso8yzbSYc9p&#10;ocOBnjpqTvuz07BZnoe714Ly+dLYiT8uSkVSWt/eLI9bEJGW+BeGH/yEDnViOvozmyCshvRI/L3J&#10;KwoF4qghX69B1pX8z15/AwAA//8DAFBLAQItABQABgAIAAAAIQC2gziS/gAAAOEBAAATAAAAAAAA&#10;AAAAAAAAAAAAAABbQ29udGVudF9UeXBlc10ueG1sUEsBAi0AFAAGAAgAAAAhADj9If/WAAAAlAEA&#10;AAsAAAAAAAAAAAAAAAAALwEAAF9yZWxzLy5yZWxzUEsBAi0AFAAGAAgAAAAhALTXQ4K5AgAAqQUA&#10;AA4AAAAAAAAAAAAAAAAALgIAAGRycy9lMm9Eb2MueG1sUEsBAi0AFAAGAAgAAAAhADQ237TZAAAA&#10;AwEAAA8AAAAAAAAAAAAAAAAAEwUAAGRycy9kb3ducmV2LnhtbFBLBQYAAAAABAAEAPMAAAAZBgAA&#10;AAA=&#10;" filled="f" stroked="f">
              <v:textbox style="mso-fit-shape-to-text:t" inset="0,0,0,0">
                <w:txbxContent>
                  <w:p w:rsidR="00236EE6" w:rsidRDefault="002D5656">
                    <w:pPr>
                      <w:numPr>
                        <w:ilvl w:val="0"/>
                        <w:numId w:val="1"/>
                      </w:numPr>
                      <w:tabs>
                        <w:tab w:val="left" w:pos="426"/>
                      </w:tabs>
                      <w:snapToGrid w:val="0"/>
                      <w:ind w:left="142" w:firstLine="0"/>
                      <w:rPr>
                        <w:rFonts w:hint="eastAsia"/>
                        <w:sz w:val="18"/>
                      </w:rPr>
                    </w:pPr>
                    <w:r>
                      <w:rPr>
                        <w:rFonts w:hint="eastAsia"/>
                        <w:sz w:val="18"/>
                      </w:rPr>
                      <w:fldChar w:fldCharType="begin"/>
                    </w:r>
                    <w:r>
                      <w:rPr>
                        <w:rFonts w:hint="eastAsia"/>
                        <w:sz w:val="18"/>
                      </w:rPr>
                      <w:instrText xml:space="preserve"> PAGE </w:instrText>
                    </w:r>
                    <w:r>
                      <w:rPr>
                        <w:rFonts w:hint="eastAsia"/>
                        <w:sz w:val="18"/>
                      </w:rPr>
                      <w:instrText xml:space="preserve"> \* MERGEFORMAT </w:instrText>
                    </w:r>
                    <w:r>
                      <w:rPr>
                        <w:rFonts w:hint="eastAsia"/>
                        <w:sz w:val="18"/>
                      </w:rPr>
                      <w:fldChar w:fldCharType="separate"/>
                    </w:r>
                    <w:r w:rsidR="007F4070" w:rsidRPr="007F4070">
                      <w:rPr>
                        <w:noProof/>
                        <w:sz w:val="18"/>
                        <w:lang w:val="en-US" w:eastAsia="zh-CN"/>
                      </w:rPr>
                      <w:t>1</w:t>
                    </w:r>
                    <w:r>
                      <w:rPr>
                        <w:rFonts w:hint="eastAsia"/>
                        <w:sz w:val="18"/>
                      </w:rPr>
                      <w:fldChar w:fldCharType="end"/>
                    </w:r>
                    <w:r>
                      <w:rPr>
                        <w:rFonts w:hint="eastAsia"/>
                        <w:sz w:val="18"/>
                      </w:rPr>
                      <w:t xml:space="preserve"> </w:t>
                    </w:r>
                    <w:r>
                      <w:rPr>
                        <w:rFonts w:hint="eastAsia"/>
                        <w:sz w:val="1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56" w:rsidRDefault="002D5656" w:rsidP="007F4070">
      <w:r>
        <w:separator/>
      </w:r>
    </w:p>
  </w:footnote>
  <w:footnote w:type="continuationSeparator" w:id="0">
    <w:p w:rsidR="002D5656" w:rsidRDefault="002D5656" w:rsidP="007F4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6496F"/>
    <w:multiLevelType w:val="multilevel"/>
    <w:tmpl w:val="7B16496F"/>
    <w:lvl w:ilvl="0">
      <w:numFmt w:val="bullet"/>
      <w:lvlText w:val="—"/>
      <w:lvlJc w:val="left"/>
      <w:pPr>
        <w:ind w:left="360" w:hanging="360"/>
      </w:pPr>
      <w:rPr>
        <w:rFonts w:ascii="宋体" w:eastAsia="宋体" w:hAnsi="宋体" w:cs="Arial"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93"/>
    <w:rsid w:val="0010671F"/>
    <w:rsid w:val="002D5656"/>
    <w:rsid w:val="007F4070"/>
    <w:rsid w:val="00A86294"/>
    <w:rsid w:val="00C8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70"/>
    <w:pPr>
      <w:widowControl w:val="0"/>
      <w:jc w:val="both"/>
    </w:pPr>
    <w:rPr>
      <w:rFonts w:ascii="Arial" w:eastAsia="宋体" w:hAnsi="Arial" w:cs="Arial"/>
      <w:color w:val="666666"/>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4070"/>
    <w:rPr>
      <w:sz w:val="18"/>
      <w:szCs w:val="18"/>
    </w:rPr>
  </w:style>
  <w:style w:type="paragraph" w:styleId="a4">
    <w:name w:val="footer"/>
    <w:basedOn w:val="a"/>
    <w:link w:val="Char0"/>
    <w:uiPriority w:val="99"/>
    <w:unhideWhenUsed/>
    <w:rsid w:val="007F4070"/>
    <w:pPr>
      <w:tabs>
        <w:tab w:val="center" w:pos="4153"/>
        <w:tab w:val="right" w:pos="8306"/>
      </w:tabs>
      <w:snapToGrid w:val="0"/>
      <w:jc w:val="left"/>
    </w:pPr>
    <w:rPr>
      <w:sz w:val="18"/>
      <w:szCs w:val="18"/>
    </w:rPr>
  </w:style>
  <w:style w:type="character" w:customStyle="1" w:styleId="Char0">
    <w:name w:val="页脚 Char"/>
    <w:basedOn w:val="a0"/>
    <w:link w:val="a4"/>
    <w:uiPriority w:val="99"/>
    <w:rsid w:val="007F40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70"/>
    <w:pPr>
      <w:widowControl w:val="0"/>
      <w:jc w:val="both"/>
    </w:pPr>
    <w:rPr>
      <w:rFonts w:ascii="Arial" w:eastAsia="宋体" w:hAnsi="Arial" w:cs="Arial"/>
      <w:color w:val="666666"/>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4070"/>
    <w:rPr>
      <w:sz w:val="18"/>
      <w:szCs w:val="18"/>
    </w:rPr>
  </w:style>
  <w:style w:type="paragraph" w:styleId="a4">
    <w:name w:val="footer"/>
    <w:basedOn w:val="a"/>
    <w:link w:val="Char0"/>
    <w:uiPriority w:val="99"/>
    <w:unhideWhenUsed/>
    <w:rsid w:val="007F4070"/>
    <w:pPr>
      <w:tabs>
        <w:tab w:val="center" w:pos="4153"/>
        <w:tab w:val="right" w:pos="8306"/>
      </w:tabs>
      <w:snapToGrid w:val="0"/>
      <w:jc w:val="left"/>
    </w:pPr>
    <w:rPr>
      <w:sz w:val="18"/>
      <w:szCs w:val="18"/>
    </w:rPr>
  </w:style>
  <w:style w:type="character" w:customStyle="1" w:styleId="Char0">
    <w:name w:val="页脚 Char"/>
    <w:basedOn w:val="a0"/>
    <w:link w:val="a4"/>
    <w:uiPriority w:val="99"/>
    <w:rsid w:val="007F4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2016-06-28T07:03:00Z</dcterms:created>
  <dcterms:modified xsi:type="dcterms:W3CDTF">2016-06-28T07:04:00Z</dcterms:modified>
</cp:coreProperties>
</file>